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6"/>
        <w:tblpPr w:leftFromText="141" w:rightFromText="141" w:horzAnchor="margin" w:tblpXSpec="center" w:tblpY="-645"/>
        <w:tblW w:w="10656" w:type="dxa"/>
        <w:tblInd w:w="0" w:type="dxa"/>
        <w:tblLayout w:type="fixed"/>
        <w:tblCellMar>
          <w:top w:w="0" w:type="dxa"/>
          <w:left w:w="108" w:type="dxa"/>
          <w:bottom w:w="0" w:type="dxa"/>
          <w:right w:w="108" w:type="dxa"/>
        </w:tblCellMar>
      </w:tblPr>
      <w:tblGrid>
        <w:gridCol w:w="3978"/>
        <w:gridCol w:w="2754"/>
        <w:gridCol w:w="3924"/>
      </w:tblGrid>
      <w:tr>
        <w:tblPrEx>
          <w:tblLayout w:type="fixed"/>
        </w:tblPrEx>
        <w:trPr>
          <w:trHeight w:val="2486" w:hRule="atLeast"/>
        </w:trPr>
        <w:tc>
          <w:tcPr>
            <w:tcW w:w="3978" w:type="dxa"/>
            <w:shd w:val="clear" w:color="auto" w:fill="auto"/>
          </w:tcPr>
          <w:p>
            <w:pPr>
              <w:keepNext/>
              <w:keepLines/>
              <w:jc w:val="center"/>
              <w:rPr>
                <w:rFonts w:ascii="Arial Narrow" w:hAnsi="Arial Narrow" w:cs="Arial"/>
                <w:b/>
                <w:color w:val="262626"/>
                <w:sz w:val="20"/>
                <w:szCs w:val="20"/>
              </w:rPr>
            </w:pPr>
            <w:r>
              <w:rPr>
                <w:rFonts w:ascii="Arial Narrow" w:hAnsi="Arial Narrow" w:cs="Arial"/>
                <w:b/>
                <w:color w:val="262626"/>
                <w:sz w:val="20"/>
                <w:szCs w:val="20"/>
              </w:rPr>
              <w:t>REPUBLIQUE DU CAMEROUN</w:t>
            </w:r>
          </w:p>
          <w:p>
            <w:pPr>
              <w:keepNext/>
              <w:keepLines/>
              <w:jc w:val="center"/>
              <w:rPr>
                <w:rFonts w:ascii="Arial Narrow" w:hAnsi="Arial Narrow" w:cs="Arial"/>
                <w:b/>
                <w:color w:val="262626"/>
                <w:sz w:val="20"/>
                <w:szCs w:val="20"/>
              </w:rPr>
            </w:pPr>
            <w:r>
              <w:rPr>
                <w:rFonts w:ascii="Arial Narrow" w:hAnsi="Arial Narrow" w:cs="Arial"/>
                <w:b/>
                <w:color w:val="262626"/>
                <w:sz w:val="20"/>
                <w:szCs w:val="20"/>
              </w:rPr>
              <w:t>Paix – Travail – Patrie</w:t>
            </w:r>
          </w:p>
          <w:p>
            <w:pPr>
              <w:spacing w:line="259" w:lineRule="auto"/>
              <w:jc w:val="center"/>
              <w:rPr>
                <w:rFonts w:ascii="Arial Narrow" w:hAnsi="Arial Narrow" w:cs="Arial"/>
                <w:b/>
                <w:color w:val="262626"/>
                <w:sz w:val="20"/>
                <w:szCs w:val="20"/>
              </w:rPr>
            </w:pPr>
            <w:r>
              <w:rPr>
                <w:rFonts w:ascii="Arial Narrow" w:hAnsi="Arial Narrow" w:cs="Arial"/>
                <w:b/>
                <w:color w:val="262626"/>
                <w:sz w:val="20"/>
                <w:szCs w:val="20"/>
              </w:rPr>
              <w:t>--------------</w:t>
            </w:r>
          </w:p>
          <w:p>
            <w:pPr>
              <w:keepNext/>
              <w:keepLines/>
              <w:jc w:val="center"/>
              <w:rPr>
                <w:rFonts w:ascii="Arial Narrow" w:hAnsi="Arial Narrow" w:cs="Arial"/>
                <w:color w:val="262626"/>
                <w:sz w:val="20"/>
                <w:szCs w:val="20"/>
              </w:rPr>
            </w:pPr>
            <w:r>
              <w:rPr>
                <w:rFonts w:ascii="Arial Narrow" w:hAnsi="Arial Narrow" w:cs="Arial"/>
                <w:color w:val="262626"/>
                <w:sz w:val="20"/>
                <w:szCs w:val="20"/>
              </w:rPr>
              <w:t>REGION DU SUD</w:t>
            </w:r>
          </w:p>
          <w:p>
            <w:pPr>
              <w:keepNext/>
              <w:keepLines/>
              <w:jc w:val="center"/>
              <w:rPr>
                <w:rFonts w:ascii="Arial Narrow" w:hAnsi="Arial Narrow" w:cs="Arial"/>
                <w:color w:val="262626"/>
                <w:sz w:val="20"/>
                <w:szCs w:val="20"/>
              </w:rPr>
            </w:pPr>
            <w:r>
              <w:rPr>
                <w:rFonts w:ascii="Arial Narrow" w:hAnsi="Arial Narrow" w:cs="Arial"/>
                <w:color w:val="262626"/>
                <w:sz w:val="20"/>
                <w:szCs w:val="20"/>
              </w:rPr>
              <w:t xml:space="preserve">---------- </w:t>
            </w:r>
          </w:p>
          <w:p>
            <w:pPr>
              <w:keepNext/>
              <w:keepLines/>
              <w:jc w:val="center"/>
              <w:rPr>
                <w:rFonts w:ascii="Arial Narrow" w:hAnsi="Arial Narrow" w:cs="Arial"/>
                <w:color w:val="262626"/>
                <w:sz w:val="20"/>
                <w:szCs w:val="20"/>
              </w:rPr>
            </w:pPr>
            <w:r>
              <w:rPr>
                <w:rFonts w:ascii="Arial Narrow" w:hAnsi="Arial Narrow" w:cs="Arial"/>
                <w:color w:val="262626"/>
                <w:sz w:val="20"/>
                <w:szCs w:val="20"/>
              </w:rPr>
              <w:t>DEPARTEMENT DE LA MVILA</w:t>
            </w:r>
          </w:p>
          <w:p>
            <w:pPr>
              <w:keepNext/>
              <w:keepLines/>
              <w:jc w:val="center"/>
              <w:rPr>
                <w:rFonts w:ascii="Arial Narrow" w:hAnsi="Arial Narrow" w:cs="Arial"/>
                <w:color w:val="262626"/>
                <w:sz w:val="20"/>
                <w:szCs w:val="20"/>
              </w:rPr>
            </w:pPr>
            <w:r>
              <w:rPr>
                <w:rFonts w:ascii="Arial Narrow" w:hAnsi="Arial Narrow" w:cs="Arial"/>
                <w:color w:val="262626"/>
                <w:sz w:val="20"/>
                <w:szCs w:val="20"/>
              </w:rPr>
              <w:t>-----------------</w:t>
            </w:r>
          </w:p>
          <w:p>
            <w:pPr>
              <w:keepNext/>
              <w:keepLines/>
              <w:jc w:val="center"/>
              <w:rPr>
                <w:rFonts w:ascii="Arial Narrow" w:hAnsi="Arial Narrow" w:cs="Arial"/>
                <w:color w:val="262626"/>
                <w:sz w:val="20"/>
                <w:szCs w:val="20"/>
              </w:rPr>
            </w:pPr>
            <w:r>
              <w:rPr>
                <w:rFonts w:ascii="Arial Narrow" w:hAnsi="Arial Narrow" w:cs="Arial"/>
                <w:color w:val="262626"/>
                <w:sz w:val="20"/>
                <w:szCs w:val="20"/>
              </w:rPr>
              <w:t>COMMUNE DE BIWONG BULU</w:t>
            </w:r>
          </w:p>
          <w:p>
            <w:pPr>
              <w:spacing w:line="259" w:lineRule="auto"/>
              <w:jc w:val="center"/>
              <w:rPr>
                <w:rFonts w:ascii="Arial Narrow" w:hAnsi="Arial Narrow" w:cs="Arial"/>
                <w:color w:val="262626"/>
                <w:sz w:val="20"/>
                <w:szCs w:val="20"/>
              </w:rPr>
            </w:pPr>
            <w:r>
              <w:rPr>
                <w:rFonts w:ascii="Arial Narrow" w:hAnsi="Arial Narrow" w:cs="Arial"/>
                <w:color w:val="262626"/>
                <w:sz w:val="20"/>
                <w:szCs w:val="20"/>
              </w:rPr>
              <w:t>-----------------------</w:t>
            </w:r>
          </w:p>
          <w:p>
            <w:pPr>
              <w:jc w:val="center"/>
              <w:rPr>
                <w:rFonts w:ascii="Arial Narrow" w:hAnsi="Arial Narrow" w:cs="Arial"/>
                <w:sz w:val="20"/>
                <w:szCs w:val="20"/>
              </w:rPr>
            </w:pPr>
            <w:r>
              <w:rPr>
                <w:rFonts w:ascii="Arial Narrow" w:hAnsi="Arial Narrow" w:cs="Arial"/>
                <w:sz w:val="20"/>
                <w:szCs w:val="20"/>
              </w:rPr>
              <w:t xml:space="preserve">COMMISSION INTERNE  DE PASSATION DES MARCHES </w:t>
            </w:r>
          </w:p>
          <w:p>
            <w:pPr>
              <w:keepNext/>
              <w:keepLines/>
              <w:jc w:val="center"/>
              <w:rPr>
                <w:rFonts w:ascii="Arial Narrow" w:hAnsi="Arial Narrow" w:cs="Arial"/>
                <w:color w:val="262626"/>
                <w:sz w:val="20"/>
                <w:szCs w:val="20"/>
              </w:rPr>
            </w:pPr>
          </w:p>
        </w:tc>
        <w:tc>
          <w:tcPr>
            <w:tcW w:w="2754" w:type="dxa"/>
            <w:shd w:val="clear" w:color="auto" w:fill="auto"/>
          </w:tcPr>
          <w:p>
            <w:pPr>
              <w:spacing w:line="259" w:lineRule="auto"/>
              <w:jc w:val="center"/>
              <w:rPr>
                <w:rFonts w:ascii="Arial Narrow" w:hAnsi="Arial Narrow" w:cs="Arial"/>
                <w:sz w:val="20"/>
                <w:szCs w:val="20"/>
                <w:lang w:val="en-GB"/>
              </w:rPr>
            </w:pPr>
            <w:r>
              <w:drawing>
                <wp:anchor distT="0" distB="0" distL="114300" distR="114300" simplePos="0" relativeHeight="251701248" behindDoc="1" locked="0" layoutInCell="1" allowOverlap="1">
                  <wp:simplePos x="0" y="0"/>
                  <wp:positionH relativeFrom="column">
                    <wp:posOffset>136525</wp:posOffset>
                  </wp:positionH>
                  <wp:positionV relativeFrom="paragraph">
                    <wp:posOffset>113030</wp:posOffset>
                  </wp:positionV>
                  <wp:extent cx="1390650" cy="1151890"/>
                  <wp:effectExtent l="0" t="0" r="0" b="0"/>
                  <wp:wrapTight wrapText="bothSides">
                    <wp:wrapPolygon>
                      <wp:start x="0" y="0"/>
                      <wp:lineTo x="0" y="21076"/>
                      <wp:lineTo x="21304" y="21076"/>
                      <wp:lineTo x="21304" y="0"/>
                      <wp:lineTo x="0" y="0"/>
                    </wp:wrapPolygon>
                  </wp:wrapTight>
                  <wp:docPr id="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Description : Description : D:\Images\Sceau.jpg"/>
                          <pic:cNvPicPr>
                            <a:picLocks noChangeAspect="1"/>
                          </pic:cNvPicPr>
                        </pic:nvPicPr>
                        <pic:blipFill>
                          <a:blip r:embed="rId6"/>
                          <a:srcRect l="12541" t="4544" r="9351" b="4608"/>
                          <a:stretch>
                            <a:fillRect/>
                          </a:stretch>
                        </pic:blipFill>
                        <pic:spPr>
                          <a:xfrm>
                            <a:off x="0" y="0"/>
                            <a:ext cx="1390650" cy="1151890"/>
                          </a:xfrm>
                          <a:prstGeom prst="rect">
                            <a:avLst/>
                          </a:prstGeom>
                          <a:noFill/>
                          <a:ln>
                            <a:noFill/>
                          </a:ln>
                        </pic:spPr>
                      </pic:pic>
                    </a:graphicData>
                  </a:graphic>
                </wp:anchor>
              </w:drawing>
            </w:r>
            <w:r>
              <w:rPr>
                <w:rFonts w:ascii="Arial Narrow" w:hAnsi="Arial Narrow" w:cs="Arial"/>
                <w:sz w:val="20"/>
                <w:szCs w:val="20"/>
                <w:lang w:val="en-GB"/>
              </w:rPr>
              <w:t>B.P : 657 Ebolowa</w:t>
            </w:r>
          </w:p>
          <w:p>
            <w:pPr>
              <w:jc w:val="center"/>
              <w:rPr>
                <w:rFonts w:ascii="Arial Narrow" w:hAnsi="Arial Narrow" w:cs="Arial"/>
                <w:color w:val="0000FF"/>
                <w:sz w:val="20"/>
                <w:szCs w:val="20"/>
                <w:u w:val="single"/>
                <w:lang w:val="en-GB"/>
              </w:rPr>
            </w:pPr>
            <w:r>
              <w:fldChar w:fldCharType="begin"/>
            </w:r>
            <w:r>
              <w:instrText xml:space="preserve"> HYPERLINK "mailto:communebiwongbulu@yahoo.fr" \o "mailto:communebiwongbulu@yahoo.fr" </w:instrText>
            </w:r>
            <w:r>
              <w:fldChar w:fldCharType="separate"/>
            </w:r>
            <w:r>
              <w:rPr>
                <w:rFonts w:ascii="Arial Narrow" w:hAnsi="Arial Narrow" w:cs="Arial"/>
                <w:color w:val="0000FF"/>
                <w:sz w:val="20"/>
                <w:szCs w:val="20"/>
                <w:u w:val="single"/>
                <w:lang w:val="en-GB"/>
              </w:rPr>
              <w:t>communebiwongbulu@yahoo.fr</w:t>
            </w:r>
            <w:r>
              <w:rPr>
                <w:rFonts w:ascii="Arial Narrow" w:hAnsi="Arial Narrow" w:cs="Arial"/>
                <w:color w:val="0000FF"/>
                <w:sz w:val="20"/>
                <w:szCs w:val="20"/>
                <w:u w:val="single"/>
                <w:lang w:val="en-GB"/>
              </w:rPr>
              <w:fldChar w:fldCharType="end"/>
            </w:r>
          </w:p>
          <w:p>
            <w:pPr>
              <w:spacing w:line="259" w:lineRule="auto"/>
              <w:jc w:val="center"/>
              <w:rPr>
                <w:rFonts w:ascii="Arial Narrow" w:hAnsi="Arial Narrow" w:cs="Arial"/>
                <w:color w:val="262626"/>
                <w:sz w:val="20"/>
                <w:szCs w:val="20"/>
              </w:rPr>
            </w:pPr>
            <w:r>
              <w:rPr>
                <w:rFonts w:ascii="Arial Narrow" w:hAnsi="Arial Narrow" w:cs="Arial"/>
                <w:sz w:val="20"/>
                <w:szCs w:val="20"/>
              </w:rPr>
              <w:t>672726 077/ 683689096</w:t>
            </w:r>
          </w:p>
        </w:tc>
        <w:tc>
          <w:tcPr>
            <w:tcW w:w="3924" w:type="dxa"/>
            <w:shd w:val="clear" w:color="auto" w:fill="auto"/>
          </w:tcPr>
          <w:p>
            <w:pPr>
              <w:keepNext/>
              <w:keepLines/>
              <w:jc w:val="center"/>
              <w:rPr>
                <w:rFonts w:ascii="Arial Narrow" w:hAnsi="Arial Narrow" w:cs="Arial"/>
                <w:b/>
                <w:color w:val="262626"/>
                <w:sz w:val="20"/>
                <w:szCs w:val="20"/>
                <w:lang w:val="en-US"/>
              </w:rPr>
            </w:pPr>
            <w:r>
              <w:rPr>
                <w:rFonts w:ascii="Arial Narrow" w:hAnsi="Arial Narrow" w:cs="Arial"/>
                <w:b/>
                <w:color w:val="262626"/>
                <w:sz w:val="20"/>
                <w:szCs w:val="20"/>
                <w:lang w:val="en-US"/>
              </w:rPr>
              <w:t>REPUBLIC OF CAMEROON</w:t>
            </w:r>
          </w:p>
          <w:p>
            <w:pPr>
              <w:keepNext/>
              <w:keepLines/>
              <w:jc w:val="center"/>
              <w:rPr>
                <w:rFonts w:ascii="Arial Narrow" w:hAnsi="Arial Narrow" w:cs="Arial"/>
                <w:b/>
                <w:color w:val="262626"/>
                <w:sz w:val="20"/>
                <w:szCs w:val="20"/>
                <w:lang w:val="en-US"/>
              </w:rPr>
            </w:pPr>
            <w:r>
              <w:rPr>
                <w:rFonts w:ascii="Arial Narrow" w:hAnsi="Arial Narrow" w:cs="Arial"/>
                <w:b/>
                <w:color w:val="262626"/>
                <w:sz w:val="20"/>
                <w:szCs w:val="20"/>
                <w:lang w:val="en-US"/>
              </w:rPr>
              <w:t>Peace – Work – Fatherland</w:t>
            </w:r>
          </w:p>
          <w:p>
            <w:pPr>
              <w:spacing w:line="259" w:lineRule="auto"/>
              <w:jc w:val="center"/>
              <w:rPr>
                <w:rFonts w:ascii="Arial Narrow" w:hAnsi="Arial Narrow" w:cs="Arial"/>
                <w:b/>
                <w:color w:val="262626"/>
                <w:sz w:val="20"/>
                <w:szCs w:val="20"/>
                <w:lang w:val="en-US"/>
              </w:rPr>
            </w:pPr>
            <w:r>
              <w:rPr>
                <w:rFonts w:ascii="Arial Narrow" w:hAnsi="Arial Narrow" w:cs="Arial"/>
                <w:b/>
                <w:color w:val="262626"/>
                <w:sz w:val="20"/>
                <w:szCs w:val="20"/>
                <w:lang w:val="en-US"/>
              </w:rPr>
              <w:t>--------------------</w:t>
            </w:r>
          </w:p>
          <w:p>
            <w:pPr>
              <w:keepNext/>
              <w:keepLines/>
              <w:jc w:val="center"/>
              <w:rPr>
                <w:rFonts w:ascii="Arial Narrow" w:hAnsi="Arial Narrow" w:cs="Arial"/>
                <w:color w:val="262626"/>
                <w:sz w:val="20"/>
                <w:szCs w:val="20"/>
                <w:lang w:val="en-US"/>
              </w:rPr>
            </w:pPr>
            <w:r>
              <w:rPr>
                <w:rFonts w:ascii="Arial Narrow" w:hAnsi="Arial Narrow" w:cs="Arial"/>
                <w:color w:val="262626"/>
                <w:sz w:val="20"/>
                <w:szCs w:val="20"/>
                <w:lang w:val="en-US"/>
              </w:rPr>
              <w:t>SOUTH REGION</w:t>
            </w:r>
          </w:p>
          <w:p>
            <w:pPr>
              <w:spacing w:line="259" w:lineRule="auto"/>
              <w:jc w:val="center"/>
              <w:rPr>
                <w:rFonts w:ascii="Arial Narrow" w:hAnsi="Arial Narrow" w:cs="Arial"/>
                <w:color w:val="262626"/>
                <w:sz w:val="20"/>
                <w:szCs w:val="20"/>
                <w:lang w:val="en-US"/>
              </w:rPr>
            </w:pPr>
            <w:r>
              <w:rPr>
                <w:rFonts w:ascii="Arial Narrow" w:hAnsi="Arial Narrow" w:cs="Arial"/>
                <w:color w:val="262626"/>
                <w:sz w:val="20"/>
                <w:szCs w:val="20"/>
                <w:lang w:val="en-US"/>
              </w:rPr>
              <w:t>--------------------</w:t>
            </w:r>
          </w:p>
          <w:p>
            <w:pPr>
              <w:keepNext/>
              <w:keepLines/>
              <w:ind w:right="-250"/>
              <w:jc w:val="center"/>
              <w:rPr>
                <w:rFonts w:ascii="Arial Narrow" w:hAnsi="Arial Narrow" w:cs="Arial"/>
                <w:color w:val="262626"/>
                <w:sz w:val="20"/>
                <w:szCs w:val="20"/>
                <w:lang w:val="en-US"/>
              </w:rPr>
            </w:pPr>
            <w:r>
              <w:rPr>
                <w:rFonts w:ascii="Arial Narrow" w:hAnsi="Arial Narrow" w:cs="Arial"/>
                <w:color w:val="262626"/>
                <w:sz w:val="20"/>
                <w:szCs w:val="20"/>
                <w:lang w:val="en-US"/>
              </w:rPr>
              <w:t>MVILA DIVISION</w:t>
            </w:r>
          </w:p>
          <w:p>
            <w:pPr>
              <w:spacing w:line="259" w:lineRule="auto"/>
              <w:jc w:val="center"/>
              <w:rPr>
                <w:rFonts w:ascii="Arial Narrow" w:hAnsi="Arial Narrow" w:cs="Arial"/>
                <w:color w:val="262626"/>
                <w:sz w:val="20"/>
                <w:szCs w:val="20"/>
                <w:lang w:val="en-US"/>
              </w:rPr>
            </w:pPr>
            <w:r>
              <w:rPr>
                <w:rFonts w:ascii="Arial Narrow" w:hAnsi="Arial Narrow" w:cs="Arial"/>
                <w:color w:val="262626"/>
                <w:sz w:val="20"/>
                <w:szCs w:val="20"/>
                <w:lang w:val="en-US"/>
              </w:rPr>
              <w:t>--------------------</w:t>
            </w:r>
          </w:p>
          <w:p>
            <w:pPr>
              <w:keepNext/>
              <w:keepLines/>
              <w:jc w:val="center"/>
              <w:rPr>
                <w:rFonts w:ascii="Arial Narrow" w:hAnsi="Arial Narrow" w:cs="Arial"/>
                <w:color w:val="262626"/>
                <w:sz w:val="20"/>
                <w:szCs w:val="20"/>
                <w:lang w:val="en-US"/>
              </w:rPr>
            </w:pPr>
            <w:r>
              <w:rPr>
                <w:rFonts w:ascii="Arial Narrow" w:hAnsi="Arial Narrow" w:cs="Arial"/>
                <w:color w:val="262626"/>
                <w:sz w:val="20"/>
                <w:szCs w:val="20"/>
                <w:lang w:val="en-US"/>
              </w:rPr>
              <w:t>BIWONG BULU COUNCIL</w:t>
            </w:r>
          </w:p>
          <w:p>
            <w:pPr>
              <w:spacing w:line="259" w:lineRule="auto"/>
              <w:jc w:val="center"/>
              <w:rPr>
                <w:rFonts w:ascii="Arial Narrow" w:hAnsi="Arial Narrow" w:cs="Arial"/>
                <w:color w:val="262626"/>
                <w:sz w:val="20"/>
                <w:szCs w:val="20"/>
                <w:lang w:val="en-US"/>
              </w:rPr>
            </w:pPr>
            <w:r>
              <w:rPr>
                <w:rFonts w:ascii="Arial Narrow" w:hAnsi="Arial Narrow" w:cs="Arial"/>
                <w:color w:val="262626"/>
                <w:sz w:val="20"/>
                <w:szCs w:val="20"/>
                <w:lang w:val="en-US"/>
              </w:rPr>
              <w:t>-----------------</w:t>
            </w:r>
          </w:p>
          <w:p>
            <w:pPr>
              <w:jc w:val="center"/>
              <w:rPr>
                <w:rFonts w:ascii="Arial Narrow" w:hAnsi="Arial Narrow" w:cs="Arial"/>
                <w:sz w:val="20"/>
                <w:szCs w:val="20"/>
                <w:lang w:val="en-US"/>
              </w:rPr>
            </w:pPr>
            <w:r>
              <w:rPr>
                <w:rFonts w:ascii="Arial Narrow" w:hAnsi="Arial Narrow" w:cs="Arial"/>
                <w:sz w:val="20"/>
                <w:szCs w:val="20"/>
                <w:lang w:val="en-US"/>
              </w:rPr>
              <w:t>INTERNAL PUBLICS TENDERS BOARD</w:t>
            </w:r>
          </w:p>
          <w:p>
            <w:pPr>
              <w:spacing w:line="259" w:lineRule="auto"/>
              <w:jc w:val="center"/>
              <w:rPr>
                <w:rFonts w:ascii="Arial Narrow" w:hAnsi="Arial Narrow" w:cs="Arial"/>
                <w:b/>
                <w:color w:val="262626"/>
                <w:sz w:val="20"/>
                <w:szCs w:val="20"/>
                <w:lang w:val="en-US"/>
              </w:rPr>
            </w:pPr>
          </w:p>
          <w:p>
            <w:pPr>
              <w:spacing w:after="160" w:line="259" w:lineRule="auto"/>
              <w:rPr>
                <w:rFonts w:ascii="Arial Narrow" w:hAnsi="Arial Narrow" w:cs="Arial"/>
                <w:color w:val="262626"/>
                <w:sz w:val="20"/>
                <w:szCs w:val="20"/>
                <w:lang w:val="en-GB"/>
              </w:rPr>
            </w:pPr>
          </w:p>
        </w:tc>
      </w:tr>
    </w:tbl>
    <w:p>
      <w:pPr>
        <w:ind w:right="172"/>
        <w:jc w:val="both"/>
        <w:rPr>
          <w:rFonts w:ascii="Arial Narrow" w:hAnsi="Arial Narrow" w:cs="Arial"/>
          <w:color w:val="000000"/>
        </w:rPr>
      </w:pPr>
    </w:p>
    <w:p>
      <w:pPr>
        <w:ind w:right="172"/>
        <w:jc w:val="center"/>
        <w:rPr>
          <w:rFonts w:ascii="Arial Narrow" w:hAnsi="Arial Narrow" w:cs="Arial"/>
          <w:b/>
          <w:color w:val="000000"/>
          <w:sz w:val="32"/>
          <w:szCs w:val="32"/>
        </w:rPr>
      </w:pPr>
      <w:r>
        <w:rPr>
          <w:rFonts w:ascii="Arial Narrow" w:hAnsi="Arial Narrow" w:cs="Arial"/>
          <w:b/>
          <w:color w:val="000000"/>
          <w:sz w:val="32"/>
          <w:szCs w:val="32"/>
        </w:rPr>
        <w:t>MAITRE D’OUVRAGE :   MAIRE DE LA COMMUNE DE BIWONG BULU</w:t>
      </w:r>
    </w:p>
    <w:p>
      <w:pPr>
        <w:ind w:right="172"/>
        <w:jc w:val="center"/>
        <w:rPr>
          <w:rFonts w:ascii="Arial Narrow" w:hAnsi="Arial Narrow" w:cs="Arial"/>
          <w:b/>
          <w:color w:val="000000"/>
          <w:sz w:val="32"/>
          <w:szCs w:val="32"/>
        </w:rPr>
      </w:pPr>
    </w:p>
    <w:p>
      <w:pPr>
        <w:ind w:right="172"/>
        <w:jc w:val="center"/>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pPr>
        <w:ind w:right="172"/>
        <w:jc w:val="both"/>
        <w:rPr>
          <w:rFonts w:ascii="Arial Narrow" w:hAnsi="Arial Narrow" w:cs="Arial"/>
          <w:color w:val="000000"/>
        </w:rPr>
      </w:pPr>
    </w:p>
    <w:p>
      <w:pPr>
        <w:ind w:right="172"/>
        <w:jc w:val="both"/>
        <w:rPr>
          <w:rFonts w:ascii="Arial Narrow" w:hAnsi="Arial Narrow" w:cs="Arial"/>
          <w:color w:val="000000"/>
        </w:rPr>
      </w:pPr>
      <w:r>
        <mc:AlternateContent>
          <mc:Choice Requires="wps">
            <w:drawing>
              <wp:anchor distT="0" distB="0" distL="114300" distR="114300" simplePos="0" relativeHeight="251656192" behindDoc="0" locked="0" layoutInCell="1" allowOverlap="1">
                <wp:simplePos x="0" y="0"/>
                <wp:positionH relativeFrom="page">
                  <wp:posOffset>381000</wp:posOffset>
                </wp:positionH>
                <wp:positionV relativeFrom="paragraph">
                  <wp:posOffset>49530</wp:posOffset>
                </wp:positionV>
                <wp:extent cx="6791325" cy="1790700"/>
                <wp:effectExtent l="38100" t="38100" r="47625" b="3810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6791325" cy="1790700"/>
                        </a:xfrm>
                        <a:prstGeom prst="roundRect">
                          <a:avLst>
                            <a:gd name="adj" fmla="val 16667"/>
                          </a:avLst>
                        </a:prstGeom>
                        <a:solidFill>
                          <a:srgbClr val="FFFFFF"/>
                        </a:solidFill>
                        <a:ln w="76200" cmpd="tri">
                          <a:solidFill>
                            <a:srgbClr val="000000"/>
                          </a:solidFill>
                          <a:round/>
                        </a:ln>
                      </wps:spPr>
                      <wps:txbx>
                        <w:txbxContent>
                          <w:p>
                            <w:pPr>
                              <w:spacing w:line="360" w:lineRule="auto"/>
                              <w:jc w:val="center"/>
                              <w:rPr>
                                <w:rFonts w:ascii="Comic Sans MS" w:hAnsi="Comic Sans MS"/>
                                <w:b/>
                                <w:bCs/>
                                <w:sz w:val="4"/>
                                <w:szCs w:val="6"/>
                              </w:rPr>
                            </w:pPr>
                          </w:p>
                          <w:p>
                            <w:pPr>
                              <w:spacing w:line="360" w:lineRule="auto"/>
                              <w:ind w:left="114" w:right="120"/>
                              <w:jc w:val="center"/>
                              <w:rPr>
                                <w:rFonts w:ascii="Arial" w:hAnsi="Arial" w:cs="Arial"/>
                                <w:b/>
                                <w:bCs/>
                                <w:sz w:val="28"/>
                                <w:szCs w:val="28"/>
                              </w:rPr>
                            </w:pPr>
                            <w:r>
                              <w:rPr>
                                <w:rFonts w:ascii="Arial" w:hAnsi="Arial" w:cs="Arial"/>
                                <w:b/>
                                <w:bCs/>
                                <w:sz w:val="28"/>
                                <w:szCs w:val="28"/>
                              </w:rPr>
                              <w:t>DOSSIER D’APPEL D’OFFRES NATIONAL OUVERT EN PROCEDURE D’URGENCE N°003/AONO/PU/C-BBU/SG/SIGAMP/CIPM/2026 DU 1</w:t>
                            </w:r>
                            <w:r>
                              <w:rPr>
                                <w:rFonts w:ascii="Arial" w:hAnsi="Arial" w:cs="Arial"/>
                                <w:b/>
                                <w:bCs/>
                                <w:sz w:val="28"/>
                                <w:szCs w:val="28"/>
                                <w:vertAlign w:val="superscript"/>
                              </w:rPr>
                              <w:t>er</w:t>
                            </w:r>
                            <w:r>
                              <w:rPr>
                                <w:rFonts w:ascii="Arial" w:hAnsi="Arial" w:cs="Arial"/>
                                <w:b/>
                                <w:bCs/>
                                <w:sz w:val="28"/>
                                <w:szCs w:val="28"/>
                              </w:rPr>
                              <w:t xml:space="preserve">AVRIL </w:t>
                            </w:r>
                          </w:p>
                          <w:p>
                            <w:pPr>
                              <w:spacing w:line="360" w:lineRule="auto"/>
                              <w:ind w:left="114" w:right="120"/>
                              <w:jc w:val="center"/>
                              <w:rPr>
                                <w:rFonts w:ascii="Arial" w:hAnsi="Arial" w:cs="Arial"/>
                                <w:b/>
                                <w:bCs/>
                                <w:sz w:val="28"/>
                                <w:szCs w:val="28"/>
                              </w:rPr>
                            </w:pPr>
                            <w:r>
                              <w:rPr>
                                <w:rFonts w:ascii="Arial" w:hAnsi="Arial" w:cs="Arial"/>
                                <w:b/>
                                <w:bCs/>
                                <w:sz w:val="28"/>
                                <w:szCs w:val="28"/>
                                <w:u w:val="single"/>
                              </w:rPr>
                              <w:t>2026</w:t>
                            </w:r>
                            <w:r>
                              <w:rPr>
                                <w:rFonts w:ascii="Arial" w:hAnsi="Arial" w:cs="Arial"/>
                                <w:b/>
                                <w:bCs/>
                                <w:sz w:val="28"/>
                                <w:szCs w:val="28"/>
                              </w:rPr>
                              <w:t xml:space="preserve"> POUR LA REHABILITATION DE LA VOIRIE MUNICIPALE DE LA COMMUNE DE</w:t>
                            </w:r>
                            <w:r>
                              <w:rPr>
                                <w:rFonts w:ascii="Arial" w:hAnsi="Arial" w:cs="Arial"/>
                                <w:b/>
                                <w:bCs/>
                                <w:color w:val="FF0000"/>
                                <w:sz w:val="28"/>
                                <w:szCs w:val="28"/>
                              </w:rPr>
                              <w:t xml:space="preserve"> </w:t>
                            </w:r>
                            <w:r>
                              <w:rPr>
                                <w:rFonts w:ascii="Arial" w:hAnsi="Arial" w:cs="Arial"/>
                                <w:b/>
                                <w:bCs/>
                                <w:sz w:val="28"/>
                                <w:szCs w:val="28"/>
                              </w:rPr>
                              <w:t>BIWONG BULU, DEPARTEMENT DE LA MVILA, REGION DU SUD.</w:t>
                            </w:r>
                          </w:p>
                        </w:txbxContent>
                      </wps:txbx>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left:30pt;margin-top:3.9pt;height:141pt;width:534.75pt;mso-position-horizontal-relative:page;z-index:251656192;mso-width-relative:page;mso-height-relative:page;" fillcolor="#FFFFFF" filled="t" stroked="t" coordsize="21600,21600" arcsize="0.166666666666667" o:gfxdata="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hWz32AAAAAkBAAAPAAAAAAAAAAEAIAAAACIAAABkcnMvZG93bnJldi54bWxQSwEC&#10;FAAUAAAACACHTuJArnTO4y0CAABgBAAADgAAAAAAAAABACAAAAAnAQAAZHJzL2Uyb0RvYy54bWxQ&#10;SwUGAAAAAAYABgBZAQAAxgUAAAAA&#10;">
                <v:fill on="t" focussize="0,0"/>
                <v:stroke weight="6pt" color="#000000" linestyle="thickBetweenThin" joinstyle="round"/>
                <v:imagedata o:title=""/>
                <o:lock v:ext="edit" aspectratio="f"/>
                <v:textbox>
                  <w:txbxContent>
                    <w:p>
                      <w:pPr>
                        <w:spacing w:line="360" w:lineRule="auto"/>
                        <w:jc w:val="center"/>
                        <w:rPr>
                          <w:rFonts w:ascii="Comic Sans MS" w:hAnsi="Comic Sans MS"/>
                          <w:b/>
                          <w:bCs/>
                          <w:sz w:val="4"/>
                          <w:szCs w:val="6"/>
                        </w:rPr>
                      </w:pPr>
                    </w:p>
                    <w:p>
                      <w:pPr>
                        <w:spacing w:line="360" w:lineRule="auto"/>
                        <w:ind w:left="114" w:right="120"/>
                        <w:jc w:val="center"/>
                        <w:rPr>
                          <w:rFonts w:ascii="Arial" w:hAnsi="Arial" w:cs="Arial"/>
                          <w:b/>
                          <w:bCs/>
                          <w:sz w:val="28"/>
                          <w:szCs w:val="28"/>
                        </w:rPr>
                      </w:pPr>
                      <w:r>
                        <w:rPr>
                          <w:rFonts w:ascii="Arial" w:hAnsi="Arial" w:cs="Arial"/>
                          <w:b/>
                          <w:bCs/>
                          <w:sz w:val="28"/>
                          <w:szCs w:val="28"/>
                        </w:rPr>
                        <w:t>DOSSIER D’APPEL D’OFFRES NATIONAL OUVERT EN PROCEDURE D’URGENCE N°003/AONO/PU/C-BBU/SG/SIGAMP/CIPM/2026 DU 1</w:t>
                      </w:r>
                      <w:r>
                        <w:rPr>
                          <w:rFonts w:ascii="Arial" w:hAnsi="Arial" w:cs="Arial"/>
                          <w:b/>
                          <w:bCs/>
                          <w:sz w:val="28"/>
                          <w:szCs w:val="28"/>
                          <w:vertAlign w:val="superscript"/>
                        </w:rPr>
                        <w:t>er</w:t>
                      </w:r>
                      <w:r>
                        <w:rPr>
                          <w:rFonts w:ascii="Arial" w:hAnsi="Arial" w:cs="Arial"/>
                          <w:b/>
                          <w:bCs/>
                          <w:sz w:val="28"/>
                          <w:szCs w:val="28"/>
                        </w:rPr>
                        <w:t xml:space="preserve">AVRIL </w:t>
                      </w:r>
                    </w:p>
                    <w:p>
                      <w:pPr>
                        <w:spacing w:line="360" w:lineRule="auto"/>
                        <w:ind w:left="114" w:right="120"/>
                        <w:jc w:val="center"/>
                        <w:rPr>
                          <w:rFonts w:ascii="Arial" w:hAnsi="Arial" w:cs="Arial"/>
                          <w:b/>
                          <w:bCs/>
                          <w:sz w:val="28"/>
                          <w:szCs w:val="28"/>
                        </w:rPr>
                      </w:pPr>
                      <w:r>
                        <w:rPr>
                          <w:rFonts w:ascii="Arial" w:hAnsi="Arial" w:cs="Arial"/>
                          <w:b/>
                          <w:bCs/>
                          <w:sz w:val="28"/>
                          <w:szCs w:val="28"/>
                          <w:u w:val="single"/>
                        </w:rPr>
                        <w:t>2026</w:t>
                      </w:r>
                      <w:r>
                        <w:rPr>
                          <w:rFonts w:ascii="Arial" w:hAnsi="Arial" w:cs="Arial"/>
                          <w:b/>
                          <w:bCs/>
                          <w:sz w:val="28"/>
                          <w:szCs w:val="28"/>
                        </w:rPr>
                        <w:t xml:space="preserve"> POUR LA REHABILITATION DE LA VOIRIE MUNICIPALE DE LA COMMUNE DE</w:t>
                      </w:r>
                      <w:r>
                        <w:rPr>
                          <w:rFonts w:ascii="Arial" w:hAnsi="Arial" w:cs="Arial"/>
                          <w:b/>
                          <w:bCs/>
                          <w:color w:val="FF0000"/>
                          <w:sz w:val="28"/>
                          <w:szCs w:val="28"/>
                        </w:rPr>
                        <w:t xml:space="preserve"> </w:t>
                      </w:r>
                      <w:r>
                        <w:rPr>
                          <w:rFonts w:ascii="Arial" w:hAnsi="Arial" w:cs="Arial"/>
                          <w:b/>
                          <w:bCs/>
                          <w:sz w:val="28"/>
                          <w:szCs w:val="28"/>
                        </w:rPr>
                        <w:t>BIWONG BULU, DEPARTEMENT DE LA MVILA, REGION DU SUD.</w:t>
                      </w:r>
                    </w:p>
                  </w:txbxContent>
                </v:textbox>
              </v:roundrect>
            </w:pict>
          </mc:Fallback>
        </mc:AlternateContent>
      </w:r>
    </w:p>
    <w:p>
      <w:pPr>
        <w:ind w:right="172"/>
        <w:jc w:val="both"/>
        <w:rPr>
          <w:rFonts w:ascii="Arial Narrow" w:hAnsi="Arial Narrow" w:cs="Arial"/>
          <w:color w:val="000000"/>
        </w:rPr>
      </w:pPr>
      <w:r>
        <w:rPr>
          <w:rFonts w:ascii="Arial Narrow" w:hAnsi="Arial Narrow" w:cs="Arial"/>
          <w:color w:val="000000"/>
        </w:rPr>
        <w:t xml:space="preserve">  </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tabs>
          <w:tab w:val="left" w:pos="3520"/>
        </w:tabs>
        <w:ind w:right="172"/>
        <w:jc w:val="both"/>
        <w:rPr>
          <w:rFonts w:ascii="Arial Narrow" w:hAnsi="Arial Narrow" w:cs="Arial"/>
          <w:color w:val="000000"/>
        </w:rPr>
      </w:pPr>
      <w:r>
        <w:rPr>
          <w:rFonts w:ascii="Arial Narrow" w:hAnsi="Arial Narrow" w:cs="Arial"/>
          <w:color w:val="000000"/>
        </w:rPr>
        <w:tab/>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rPr>
          <w:rFonts w:ascii="Arial Narrow" w:hAnsi="Arial Narrow" w:cs="Tahoma"/>
          <w:bCs/>
          <w:iCs/>
          <w:sz w:val="36"/>
          <w:szCs w:val="20"/>
        </w:rPr>
      </w:pPr>
    </w:p>
    <w:p>
      <w:pPr>
        <w:jc w:val="center"/>
        <w:rPr>
          <w:rFonts w:ascii="Eras Bold ITC" w:hAnsi="Eras Bold ITC" w:cs="Tahoma"/>
          <w:b/>
          <w:bCs/>
          <w:iCs/>
          <w:sz w:val="36"/>
          <w:szCs w:val="20"/>
        </w:rPr>
      </w:pPr>
      <w:r>
        <w:rPr>
          <w:rFonts w:ascii="Arial Narrow" w:hAnsi="Arial Narrow" w:cs="Tahoma"/>
          <w:bCs/>
          <w:iCs/>
          <w:sz w:val="36"/>
          <w:szCs w:val="20"/>
        </w:rPr>
        <w:t>FINANCEMENT</w:t>
      </w:r>
      <w:r>
        <w:rPr>
          <w:rFonts w:ascii="Berlin Sans FB Demi" w:hAnsi="Berlin Sans FB Demi" w:cs="Tahoma"/>
          <w:b/>
          <w:bCs/>
          <w:iCs/>
          <w:sz w:val="36"/>
          <w:szCs w:val="20"/>
        </w:rPr>
        <w:t xml:space="preserve"> : BUDGET D’INVESTISSEMENT PUBLIC - MINHDU, </w:t>
      </w:r>
      <w:r>
        <w:rPr>
          <w:rFonts w:ascii="Eras Bold ITC" w:hAnsi="Eras Bold ITC" w:cs="Tahoma"/>
          <w:b/>
          <w:bCs/>
          <w:iCs/>
          <w:sz w:val="36"/>
          <w:szCs w:val="20"/>
        </w:rPr>
        <w:t>EXERCICE 2026</w:t>
      </w:r>
    </w:p>
    <w:p>
      <w:pPr>
        <w:jc w:val="center"/>
        <w:rPr>
          <w:rFonts w:ascii="Berlin Sans FB Demi" w:hAnsi="Berlin Sans FB Demi" w:cs="Tahoma"/>
          <w:b/>
          <w:bCs/>
          <w:iCs/>
          <w:sz w:val="36"/>
          <w:szCs w:val="20"/>
        </w:rPr>
      </w:pPr>
    </w:p>
    <w:p>
      <w:pPr>
        <w:ind w:firstLine="3119"/>
        <w:rPr>
          <w:rFonts w:ascii="Eras Bold ITC" w:hAnsi="Eras Bold ITC" w:cs="Tahoma"/>
          <w:b/>
          <w:bCs/>
          <w:iCs/>
          <w:sz w:val="36"/>
          <w:szCs w:val="20"/>
        </w:rPr>
      </w:pPr>
      <w:r>
        <w:rPr>
          <w:rFonts w:ascii="Eras Bold ITC" w:hAnsi="Eras Bold ITC" w:cs="Tahoma"/>
          <w:b/>
          <w:bCs/>
          <w:iCs/>
          <w:sz w:val="36"/>
          <w:szCs w:val="20"/>
        </w:rPr>
        <w:t>Imputation : _J</w:t>
      </w:r>
      <w:r>
        <w:rPr>
          <w:rFonts w:ascii="Eras Bold ITC" w:hAnsi="Eras Bold ITC" w:cs="Tahoma"/>
          <w:b/>
          <w:bCs/>
          <w:iCs/>
          <w:sz w:val="36"/>
          <w:szCs w:val="20"/>
          <w:lang w:val="fr-FR"/>
        </w:rPr>
        <w:t>B</w:t>
      </w:r>
      <w:r>
        <w:rPr>
          <w:rFonts w:ascii="Eras Bold ITC" w:hAnsi="Eras Bold ITC" w:cs="Tahoma"/>
          <w:b/>
          <w:bCs/>
          <w:iCs/>
          <w:sz w:val="36"/>
          <w:szCs w:val="20"/>
        </w:rPr>
        <w:t>06000__________________</w:t>
      </w:r>
    </w:p>
    <w:p>
      <w:pPr>
        <w:spacing w:before="120" w:after="120"/>
        <w:rPr>
          <w:rFonts w:ascii="Arial Narrow" w:hAnsi="Arial Narrow" w:cs="Tahoma"/>
          <w:i/>
          <w:szCs w:val="20"/>
        </w:rPr>
      </w:pPr>
    </w:p>
    <w:p>
      <w:pPr>
        <w:spacing w:before="120" w:after="120"/>
        <w:jc w:val="center"/>
        <w:rPr>
          <w:rFonts w:ascii="Arial Narrow" w:hAnsi="Arial Narrow" w:cs="Tahoma"/>
          <w:b/>
          <w:i/>
          <w:szCs w:val="20"/>
          <w:u w:val="single"/>
        </w:rPr>
      </w:pPr>
      <w:r>
        <mc:AlternateContent>
          <mc:Choice Requires="wps">
            <w:drawing>
              <wp:inline distT="0" distB="0" distL="0" distR="0">
                <wp:extent cx="6010275" cy="638175"/>
                <wp:effectExtent l="0" t="0" r="0" b="0"/>
                <wp:docPr id="3"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10274" cy="638175"/>
                        </a:xfrm>
                        <a:prstGeom prst="rect">
                          <a:avLst/>
                        </a:prstGeom>
                      </wps:spPr>
                      <wps:txbx>
                        <w:txbxContent>
                          <w:p>
                            <w:pPr>
                              <w:pStyle w:val="49"/>
                              <w:jc w:val="center"/>
                              <w:rPr>
                                <w:sz w:val="22"/>
                                <w:szCs w:val="22"/>
                              </w:rPr>
                            </w:pPr>
                            <w:r>
                              <w:rPr>
                                <w:rFonts w:ascii="Goudy Stout" w:hAnsi="Goudy Stout"/>
                                <w:color w:val="000000"/>
                                <w:sz w:val="22"/>
                                <w:szCs w:val="22"/>
                                <w14:textOutline w14:w="9525" w14:cap="flat" w14:cmpd="sng" w14:algn="ctr">
                                  <w14:solidFill>
                                    <w14:srgbClr w14:val="92D050"/>
                                  </w14:solidFill>
                                  <w14:prstDash w14:val="solid"/>
                                  <w14:round/>
                                </w14:textOutline>
                              </w:rPr>
                              <w:t>DOSSIER D’APPEL D’OFFRES</w:t>
                            </w:r>
                          </w:p>
                        </w:txbxContent>
                      </wps:txbx>
                      <wps:bodyPr wrap="square" numCol="1" fromWordArt="1">
                        <a:prstTxWarp prst="textPlain">
                          <a:avLst/>
                        </a:prstTxWarp>
                        <a:spAutoFit/>
                      </wps:bodyPr>
                    </wps:wsp>
                  </a:graphicData>
                </a:graphic>
              </wp:inline>
            </w:drawing>
          </mc:Choice>
          <mc:Fallback>
            <w:pict>
              <v:shape id="WordArt 1" o:spid="_x0000_s1026" o:spt="202" type="#_x0000_t202" style="height:50.25pt;width:473.25pt;" filled="f" stroked="f" coordsize="21600,21600" o:gfxdata="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cYpKtQAAAAFAQAADwAAAAAA&#10;AAABACAAAAAiAAAAZHJzL2Rvd25yZXYueG1sUEsBAhQAFAAAAAgAh07iQK5/TmjeAQAArQMAAA4A&#10;AAAAAAAAAQAgAAAAIwEAAGRycy9lMm9Eb2MueG1sUEsFBgAAAAAGAAYAWQEAAHMFAAAAAAAA&#10;" adj="10800">
                <v:fill on="f" focussize="0,0"/>
                <v:stroke on="f"/>
                <v:imagedata o:title=""/>
                <o:lock v:ext="edit" text="t" aspectratio="f"/>
                <v:textbox style="mso-fit-shape-to-text:t;">
                  <w:txbxContent>
                    <w:p>
                      <w:pPr>
                        <w:pStyle w:val="49"/>
                        <w:jc w:val="center"/>
                        <w:rPr>
                          <w:sz w:val="22"/>
                          <w:szCs w:val="22"/>
                        </w:rPr>
                      </w:pPr>
                      <w:r>
                        <w:rPr>
                          <w:rFonts w:ascii="Goudy Stout" w:hAnsi="Goudy Stout"/>
                          <w:color w:val="000000"/>
                          <w:sz w:val="22"/>
                          <w:szCs w:val="22"/>
                          <w14:textOutline w14:w="9525" w14:cap="flat" w14:cmpd="sng" w14:algn="ctr">
                            <w14:solidFill>
                              <w14:srgbClr w14:val="92D050"/>
                            </w14:solidFill>
                            <w14:prstDash w14:val="solid"/>
                            <w14:round/>
                          </w14:textOutline>
                        </w:rPr>
                        <w:t>DOSSIER D’APPEL D’OFFRES</w:t>
                      </w:r>
                    </w:p>
                  </w:txbxContent>
                </v:textbox>
                <w10:wrap type="none"/>
                <w10:anchorlock/>
              </v:shape>
            </w:pict>
          </mc:Fallback>
        </mc:AlternateContent>
      </w:r>
    </w:p>
    <w:p>
      <w:pPr>
        <w:ind w:right="172"/>
        <w:jc w:val="both"/>
        <w:rPr>
          <w:rFonts w:ascii="Arial Narrow" w:hAnsi="Arial Narrow" w:cs="Arial"/>
          <w:color w:val="000000"/>
        </w:rPr>
      </w:pPr>
      <w:r>
        <w:rPr>
          <w:rFonts w:ascii="Arial Narrow" w:hAnsi="Arial Narrow" w:cs="Arial"/>
          <w:color w:val="000000"/>
        </w:rPr>
        <w:t xml:space="preserve">                                                                                                                                                      </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right"/>
        <w:rPr>
          <w:rFonts w:ascii="Arial Narrow" w:hAnsi="Arial Narrow" w:cs="Arial"/>
          <w:b/>
          <w:color w:val="000000"/>
        </w:rPr>
      </w:pPr>
      <w:r>
        <w:rPr>
          <w:rFonts w:ascii="Arial Narrow" w:hAnsi="Arial Narrow" w:cs="Arial"/>
          <w:b/>
          <w:color w:val="000000"/>
        </w:rPr>
        <w:t>FEVIER 2026</w:t>
      </w: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rPr>
      </w:pPr>
    </w:p>
    <w:p>
      <w:pPr>
        <w:jc w:val="both"/>
        <w:rPr>
          <w:rFonts w:ascii="Arial Narrow" w:hAnsi="Arial Narrow" w:cs="Arial"/>
          <w:b/>
          <w:bCs/>
          <w:sz w:val="28"/>
          <w:szCs w:val="28"/>
        </w:rPr>
      </w:pPr>
    </w:p>
    <w:p>
      <w:pPr>
        <w:jc w:val="both"/>
        <w:rPr>
          <w:rFonts w:ascii="Arial Narrow" w:hAnsi="Arial Narrow" w:cs="Arial"/>
          <w:b/>
          <w:bCs/>
          <w:sz w:val="28"/>
          <w:szCs w:val="28"/>
          <w:u w:val="single"/>
        </w:rPr>
      </w:pPr>
      <w:r>
        <w:rPr>
          <w:rFonts w:ascii="Arial Narrow" w:hAnsi="Arial Narrow" w:cs="Arial"/>
          <w:b/>
          <w:bCs/>
          <w:sz w:val="28"/>
          <w:szCs w:val="28"/>
          <w:u w:val="single"/>
        </w:rPr>
        <w:t xml:space="preserve">TABLE DES SIGLES </w:t>
      </w:r>
    </w:p>
    <w:p>
      <w:pPr>
        <w:jc w:val="both"/>
        <w:rPr>
          <w:rFonts w:ascii="Arial Narrow" w:hAnsi="Arial Narrow" w:cs="Arial"/>
          <w:b/>
          <w:bCs/>
          <w:sz w:val="28"/>
          <w:szCs w:val="28"/>
          <w:u w:val="single"/>
        </w:rPr>
      </w:pPr>
    </w:p>
    <w:p>
      <w:pPr>
        <w:spacing w:line="480" w:lineRule="auto"/>
        <w:jc w:val="both"/>
        <w:rPr>
          <w:rFonts w:ascii="Arial Narrow" w:hAnsi="Arial Narrow" w:cs="Arial"/>
          <w:b/>
          <w:bCs/>
          <w:sz w:val="28"/>
          <w:szCs w:val="28"/>
        </w:rPr>
      </w:pPr>
      <w:r>
        <w:rPr>
          <w:rFonts w:ascii="Arial Narrow" w:hAnsi="Arial Narrow" w:cs="Arial"/>
          <w:b/>
          <w:bCs/>
          <w:sz w:val="28"/>
          <w:szCs w:val="28"/>
        </w:rPr>
        <w:t>A R M P: Agence de Régulation des Marchés Publics</w:t>
      </w:r>
    </w:p>
    <w:p>
      <w:pPr>
        <w:spacing w:line="480" w:lineRule="auto"/>
        <w:jc w:val="both"/>
        <w:rPr>
          <w:rFonts w:ascii="Arial Narrow" w:hAnsi="Arial Narrow" w:cs="Arial"/>
          <w:b/>
          <w:bCs/>
          <w:sz w:val="28"/>
          <w:szCs w:val="28"/>
        </w:rPr>
      </w:pPr>
      <w:r>
        <w:rPr>
          <w:rFonts w:ascii="Arial Narrow" w:hAnsi="Arial Narrow" w:cs="Arial"/>
          <w:b/>
          <w:bCs/>
          <w:sz w:val="28"/>
          <w:szCs w:val="28"/>
        </w:rPr>
        <w:t>B P U: Bordereau des Prix Unitaires</w:t>
      </w:r>
    </w:p>
    <w:p>
      <w:pPr>
        <w:spacing w:line="480" w:lineRule="auto"/>
        <w:jc w:val="both"/>
        <w:rPr>
          <w:rFonts w:ascii="Arial Narrow" w:hAnsi="Arial Narrow" w:cs="Arial"/>
          <w:b/>
          <w:bCs/>
          <w:sz w:val="28"/>
          <w:szCs w:val="28"/>
        </w:rPr>
      </w:pPr>
      <w:r>
        <w:rPr>
          <w:rFonts w:ascii="Arial Narrow" w:hAnsi="Arial Narrow" w:cs="Arial"/>
          <w:b/>
          <w:bCs/>
          <w:sz w:val="28"/>
          <w:szCs w:val="28"/>
        </w:rPr>
        <w:t>D Q E: Devis Quantitatif et Estimatif</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MINMAP: Ministère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MINHDU : Ministère De L’habitat Et Du Développement Urbain</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M O / M O D : Maître d’Ouvrage / Maître d’Ouvrage Délégué</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S D P U: Sous - Détail des Prix Unitaires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I P M: Commission Interne de Passation des Marchés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CCCM: Commission Centrale de Contrôles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C S P M: Commission Spéciale de Passation de Marchés Public 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C D P M: Commission </w:t>
      </w:r>
      <w:r>
        <w:rPr>
          <w:rFonts w:ascii="Arial Narrow" w:hAnsi="Arial Narrow" w:cstheme="minorHAnsi"/>
          <w:b/>
          <w:bCs/>
          <w:sz w:val="28"/>
          <w:szCs w:val="28"/>
          <w:lang w:val="zh-CN"/>
        </w:rPr>
        <w:t>Départementale</w:t>
      </w:r>
      <w:r>
        <w:rPr>
          <w:rFonts w:ascii="Arial Narrow" w:hAnsi="Arial Narrow" w:cstheme="minorHAnsi"/>
          <w:b/>
          <w:bCs/>
          <w:sz w:val="28"/>
          <w:szCs w:val="28"/>
        </w:rPr>
        <w:t xml:space="preserve"> de Passation des Marchés Publics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D T A O: Dossier </w:t>
      </w:r>
      <w:r>
        <w:rPr>
          <w:rFonts w:ascii="Arial Narrow" w:hAnsi="Arial Narrow" w:cstheme="minorHAnsi"/>
          <w:b/>
          <w:bCs/>
          <w:sz w:val="28"/>
          <w:szCs w:val="28"/>
          <w:lang w:val="zh-CN"/>
        </w:rPr>
        <w:t>Type d</w:t>
      </w:r>
      <w:r>
        <w:rPr>
          <w:rFonts w:ascii="Arial Narrow" w:hAnsi="Arial Narrow" w:cstheme="minorHAnsi"/>
          <w:b/>
          <w:bCs/>
          <w:sz w:val="28"/>
          <w:szCs w:val="28"/>
        </w:rPr>
        <w:t>’Appel d’Offres</w:t>
      </w:r>
    </w:p>
    <w:p>
      <w:pPr>
        <w:spacing w:line="480" w:lineRule="auto"/>
        <w:jc w:val="both"/>
        <w:rPr>
          <w:rFonts w:ascii="Arial Narrow" w:hAnsi="Arial Narrow" w:cstheme="minorHAnsi"/>
          <w:b/>
          <w:bCs/>
          <w:sz w:val="28"/>
          <w:szCs w:val="28"/>
        </w:rPr>
      </w:pPr>
      <w:r>
        <w:rPr>
          <w:rFonts w:ascii="Arial Narrow" w:hAnsi="Arial Narrow" w:cstheme="minorHAnsi"/>
          <w:b/>
          <w:bCs/>
          <w:sz w:val="28"/>
          <w:szCs w:val="28"/>
        </w:rPr>
        <w:t>D A O: Dossier d’Appels d’Offres.</w:t>
      </w:r>
    </w:p>
    <w:p>
      <w:pPr>
        <w:spacing w:line="480" w:lineRule="auto"/>
        <w:jc w:val="both"/>
        <w:rPr>
          <w:rFonts w:ascii="Arial Narrow" w:hAnsi="Arial Narrow" w:cstheme="minorHAnsi"/>
          <w:b/>
          <w:bCs/>
          <w:sz w:val="28"/>
          <w:szCs w:val="28"/>
        </w:rPr>
      </w:pPr>
    </w:p>
    <w:p>
      <w:pPr>
        <w:spacing w:line="480" w:lineRule="auto"/>
        <w:jc w:val="both"/>
        <w:rPr>
          <w:rFonts w:ascii="Arial Narrow" w:hAnsi="Arial Narrow" w:cstheme="minorHAnsi"/>
          <w:b/>
          <w:bCs/>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b/>
          <w:color w:val="000000"/>
          <w:sz w:val="28"/>
          <w:szCs w:val="28"/>
        </w:rPr>
      </w:pPr>
      <w:r>
        <w:rPr>
          <w:rFonts w:ascii="Arial Narrow" w:hAnsi="Arial Narrow"/>
          <w:b/>
          <w:color w:val="000000"/>
          <w:sz w:val="28"/>
          <w:szCs w:val="28"/>
        </w:rPr>
        <w:t>SOMMAIRE DU DOSSIER D’APPEL D’OFFRES</w:t>
      </w:r>
    </w:p>
    <w:p>
      <w:pPr>
        <w:spacing w:before="120" w:after="120"/>
        <w:ind w:right="170"/>
        <w:jc w:val="both"/>
        <w:rPr>
          <w:rFonts w:ascii="Arial Narrow" w:hAnsi="Arial Narrow"/>
          <w:color w:val="000000"/>
        </w:rPr>
      </w:pP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AVIS D’APPEL D’OFFRES  (AAO)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REGLEMENT GENERAL DE L’APPEL D’OFFRES  (RGAO)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REGLEMENT PARTICULIER DE L’APPEL D’OFFRES  (RPAO)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ADMINISTRATIVES PARTICULIERES  (CCAP)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TECHNIQUES PARTICULIERES  (CCTP)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CADRE DU BORDEREAU DES PRIX UNITAIRES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CADRE DU DETAIL QUANTITATIF ET ESTIMATIF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CADRE DU  SOUS DETAIL DES PRIX UNITAIRES ;</w:t>
      </w:r>
    </w:p>
    <w:p>
      <w:pPr>
        <w:pStyle w:val="219"/>
        <w:numPr>
          <w:ilvl w:val="0"/>
          <w:numId w:val="1"/>
        </w:numPr>
        <w:spacing w:before="200" w:line="600" w:lineRule="auto"/>
        <w:ind w:hanging="1002"/>
        <w:contextualSpacing/>
        <w:jc w:val="both"/>
        <w:rPr>
          <w:rFonts w:ascii="Arial Narrow" w:hAnsi="Arial Narrow"/>
          <w:b/>
        </w:rPr>
      </w:pPr>
      <w:r>
        <w:rPr>
          <w:rFonts w:ascii="Arial Narrow" w:hAnsi="Arial Narrow"/>
          <w:b/>
        </w:rPr>
        <w:t>: MODELE DE LETTRE COMMANDE ;</w:t>
      </w:r>
    </w:p>
    <w:p>
      <w:pPr>
        <w:pStyle w:val="219"/>
        <w:numPr>
          <w:ilvl w:val="0"/>
          <w:numId w:val="1"/>
        </w:numPr>
        <w:spacing w:line="600" w:lineRule="auto"/>
        <w:ind w:hanging="1002"/>
        <w:contextualSpacing/>
        <w:jc w:val="both"/>
        <w:rPr>
          <w:rFonts w:ascii="Arial Narrow" w:hAnsi="Arial Narrow"/>
          <w:b/>
        </w:rPr>
      </w:pPr>
      <w:r>
        <w:rPr>
          <w:rFonts w:ascii="Arial Narrow" w:hAnsi="Arial Narrow"/>
          <w:b/>
        </w:rPr>
        <w:t xml:space="preserve">: MODÈLES OU FORMULAIRES TYPES DES PIÈCES À UTILISER PAR LES SOUMISSIONNAIRES : </w:t>
      </w:r>
    </w:p>
    <w:p>
      <w:pPr>
        <w:pStyle w:val="219"/>
        <w:ind w:left="709"/>
        <w:jc w:val="both"/>
        <w:rPr>
          <w:rFonts w:ascii="Arial Narrow" w:hAnsi="Arial Narrow"/>
          <w:b/>
        </w:rPr>
      </w:pPr>
      <w:r>
        <w:rPr>
          <w:rFonts w:ascii="Arial Narrow" w:hAnsi="Arial Narrow"/>
          <w:b/>
        </w:rPr>
        <w:t>Annexe n° 1: Modèle Déclaration d’intention de soumissionner</w:t>
      </w:r>
    </w:p>
    <w:p>
      <w:pPr>
        <w:pStyle w:val="219"/>
        <w:ind w:left="709"/>
        <w:jc w:val="both"/>
        <w:rPr>
          <w:rFonts w:ascii="Arial Narrow" w:hAnsi="Arial Narrow"/>
          <w:b/>
        </w:rPr>
      </w:pPr>
      <w:r>
        <w:rPr>
          <w:rFonts w:ascii="Arial Narrow" w:hAnsi="Arial Narrow"/>
          <w:b/>
        </w:rPr>
        <w:t>Annexe n° 2: Modèle de soumission</w:t>
      </w:r>
    </w:p>
    <w:p>
      <w:pPr>
        <w:pStyle w:val="219"/>
        <w:ind w:left="709"/>
        <w:jc w:val="both"/>
        <w:rPr>
          <w:rFonts w:ascii="Arial Narrow" w:hAnsi="Arial Narrow"/>
          <w:b/>
        </w:rPr>
      </w:pPr>
      <w:r>
        <w:rPr>
          <w:rFonts w:ascii="Arial Narrow" w:hAnsi="Arial Narrow"/>
          <w:b/>
        </w:rPr>
        <w:t>Annexe n° 3: Modèle de caution de soumission</w:t>
      </w:r>
    </w:p>
    <w:p>
      <w:pPr>
        <w:pStyle w:val="219"/>
        <w:ind w:left="709"/>
        <w:jc w:val="both"/>
        <w:rPr>
          <w:rFonts w:ascii="Arial Narrow" w:hAnsi="Arial Narrow"/>
          <w:b/>
        </w:rPr>
      </w:pPr>
      <w:r>
        <w:rPr>
          <w:rFonts w:ascii="Arial Narrow" w:hAnsi="Arial Narrow"/>
          <w:b/>
        </w:rPr>
        <w:t>Annexe n° 4: Modèle de cautionnement définitif</w:t>
      </w:r>
    </w:p>
    <w:p>
      <w:pPr>
        <w:pStyle w:val="219"/>
        <w:ind w:left="709"/>
        <w:jc w:val="both"/>
        <w:rPr>
          <w:rFonts w:ascii="Arial Narrow" w:hAnsi="Arial Narrow"/>
          <w:b/>
        </w:rPr>
      </w:pPr>
      <w:r>
        <w:rPr>
          <w:rFonts w:ascii="Arial Narrow" w:hAnsi="Arial Narrow"/>
          <w:b/>
        </w:rPr>
        <w:t>Annexe n° 5: Modèle de caution d'avance de démarrage</w:t>
      </w:r>
    </w:p>
    <w:p>
      <w:pPr>
        <w:pStyle w:val="219"/>
        <w:ind w:left="709"/>
        <w:jc w:val="both"/>
        <w:rPr>
          <w:rFonts w:ascii="Arial Narrow" w:hAnsi="Arial Narrow"/>
          <w:b/>
        </w:rPr>
      </w:pPr>
      <w:r>
        <w:rPr>
          <w:rFonts w:ascii="Arial Narrow" w:hAnsi="Arial Narrow"/>
          <w:b/>
        </w:rPr>
        <w:t xml:space="preserve">Annexe n°6 : Modèle de caution de bonne exécution (retenue de garantie) </w:t>
      </w:r>
    </w:p>
    <w:p>
      <w:pPr>
        <w:pStyle w:val="219"/>
        <w:ind w:left="709"/>
        <w:jc w:val="both"/>
        <w:rPr>
          <w:rFonts w:ascii="Arial Narrow" w:hAnsi="Arial Narrow"/>
          <w:b/>
        </w:rPr>
      </w:pPr>
      <w:r>
        <w:rPr>
          <w:rFonts w:ascii="Arial Narrow" w:hAnsi="Arial Narrow"/>
          <w:b/>
        </w:rPr>
        <w:t>Annexe n°7 : Modèle de Lettre de soumission de la proposition technique</w:t>
      </w:r>
    </w:p>
    <w:p>
      <w:pPr>
        <w:pStyle w:val="219"/>
        <w:ind w:left="709"/>
        <w:jc w:val="both"/>
        <w:rPr>
          <w:rFonts w:ascii="Arial Narrow" w:hAnsi="Arial Narrow"/>
          <w:b/>
        </w:rPr>
      </w:pPr>
      <w:r>
        <w:rPr>
          <w:rFonts w:ascii="Arial Narrow" w:hAnsi="Arial Narrow"/>
          <w:b/>
        </w:rPr>
        <w:t>Annexe n° 8: Modèle de Cadre du planning</w:t>
      </w:r>
    </w:p>
    <w:p>
      <w:pPr>
        <w:pStyle w:val="219"/>
        <w:ind w:left="709"/>
        <w:jc w:val="both"/>
        <w:rPr>
          <w:rFonts w:ascii="Arial Narrow" w:hAnsi="Arial Narrow"/>
          <w:b/>
        </w:rPr>
      </w:pPr>
      <w:r>
        <w:rPr>
          <w:rFonts w:ascii="Arial Narrow" w:hAnsi="Arial Narrow"/>
          <w:b/>
        </w:rPr>
        <w:t>Annexe n° 9: Modèle de liste de personnels à mobiliser</w:t>
      </w:r>
    </w:p>
    <w:p>
      <w:pPr>
        <w:ind w:left="709"/>
        <w:jc w:val="both"/>
        <w:rPr>
          <w:rFonts w:ascii="Arial Narrow" w:hAnsi="Arial Narrow"/>
          <w:b/>
        </w:rPr>
      </w:pPr>
      <w:r>
        <w:rPr>
          <w:rFonts w:ascii="Arial Narrow" w:hAnsi="Arial Narrow"/>
          <w:b/>
        </w:rPr>
        <w:t>Annexe n° 10: Modèle de fiches de prestations susceptibles d'être sous traitées</w:t>
      </w:r>
    </w:p>
    <w:p>
      <w:pPr>
        <w:ind w:left="709"/>
        <w:jc w:val="both"/>
        <w:rPr>
          <w:rFonts w:ascii="Arial Narrow" w:hAnsi="Arial Narrow"/>
          <w:b/>
        </w:rPr>
      </w:pPr>
      <w:r>
        <w:rPr>
          <w:rFonts w:ascii="Arial Narrow" w:hAnsi="Arial Narrow"/>
          <w:b/>
        </w:rPr>
        <w:t>Annexe n° 11: Modèle de CV de personnels à mobiliser ;</w:t>
      </w:r>
    </w:p>
    <w:p>
      <w:pPr>
        <w:pStyle w:val="219"/>
        <w:numPr>
          <w:ilvl w:val="0"/>
          <w:numId w:val="1"/>
        </w:numPr>
        <w:spacing w:before="200" w:line="600" w:lineRule="auto"/>
        <w:ind w:hanging="927"/>
        <w:contextualSpacing/>
        <w:jc w:val="both"/>
        <w:rPr>
          <w:rFonts w:ascii="Arial Narrow" w:hAnsi="Arial Narrow"/>
          <w:b/>
        </w:rPr>
      </w:pPr>
      <w:r>
        <w:rPr>
          <w:rFonts w:ascii="Arial Narrow" w:hAnsi="Arial Narrow"/>
          <w:b/>
        </w:rPr>
        <w:t>: Le formulaire de la Charte d’Intégrité;</w:t>
      </w:r>
    </w:p>
    <w:p>
      <w:pPr>
        <w:pStyle w:val="219"/>
        <w:numPr>
          <w:ilvl w:val="0"/>
          <w:numId w:val="1"/>
        </w:numPr>
        <w:spacing w:before="200" w:line="600" w:lineRule="auto"/>
        <w:ind w:hanging="927"/>
        <w:contextualSpacing/>
        <w:jc w:val="both"/>
        <w:rPr>
          <w:rFonts w:ascii="Arial Narrow" w:hAnsi="Arial Narrow"/>
          <w:b/>
        </w:rPr>
      </w:pPr>
      <w:r>
        <w:rPr>
          <w:rFonts w:ascii="Arial Narrow" w:hAnsi="Arial Narrow"/>
          <w:b/>
        </w:rPr>
        <w:t xml:space="preserve">: Le formulaire de la Déclaration d’engagement social et Environnemental; </w:t>
      </w:r>
    </w:p>
    <w:p>
      <w:pPr>
        <w:pStyle w:val="219"/>
        <w:numPr>
          <w:ilvl w:val="0"/>
          <w:numId w:val="1"/>
        </w:numPr>
        <w:spacing w:before="200" w:line="600" w:lineRule="auto"/>
        <w:ind w:hanging="927"/>
        <w:contextualSpacing/>
        <w:jc w:val="both"/>
        <w:rPr>
          <w:rFonts w:ascii="Arial Narrow" w:hAnsi="Arial Narrow"/>
          <w:b/>
        </w:rPr>
      </w:pPr>
      <w:r>
        <w:rPr>
          <w:rFonts w:ascii="Arial Narrow" w:hAnsi="Arial Narrow"/>
          <w:b/>
        </w:rPr>
        <w:t>: Le Visa de maturité ou Justificatifs des études préalables ;</w:t>
      </w:r>
    </w:p>
    <w:p>
      <w:pPr>
        <w:pStyle w:val="219"/>
        <w:numPr>
          <w:ilvl w:val="0"/>
          <w:numId w:val="1"/>
        </w:numPr>
        <w:ind w:hanging="927"/>
        <w:contextualSpacing/>
        <w:jc w:val="both"/>
        <w:rPr>
          <w:rFonts w:ascii="Arial Narrow" w:hAnsi="Arial Narrow"/>
          <w:b/>
        </w:rPr>
      </w:pPr>
      <w:r>
        <w:rPr>
          <w:rFonts w:ascii="Arial Narrow" w:hAnsi="Arial Narrow"/>
          <w:b/>
        </w:rPr>
        <w:t> : La Liste des établissements bancaires et organismes habilités à émettre des  cautions dans le cadre des Marchés Publics.</w:t>
      </w: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spacing w:before="120" w:after="120"/>
        <w:ind w:right="170"/>
        <w:jc w:val="both"/>
        <w:rPr>
          <w:rFonts w:ascii="Arial Narrow" w:hAnsi="Arial Narrow" w:cs="Arial"/>
          <w:b/>
          <w:color w:val="000000"/>
          <w:sz w:val="28"/>
          <w:szCs w:val="28"/>
        </w:rPr>
      </w:pPr>
    </w:p>
    <w:p>
      <w:pPr>
        <w:jc w:val="both"/>
        <w:rPr>
          <w:rFonts w:ascii="Arial Narrow" w:hAnsi="Arial Narrow"/>
          <w:b/>
          <w:color w:val="000000"/>
          <w:sz w:val="28"/>
        </w:rPr>
      </w:pPr>
    </w:p>
    <w:p>
      <w:pPr>
        <w:jc w:val="both"/>
        <w:rPr>
          <w:rFonts w:ascii="Arial Narrow" w:hAnsi="Arial Narrow"/>
          <w:b/>
          <w:color w:val="000000"/>
          <w:sz w:val="28"/>
        </w:rPr>
      </w:pPr>
    </w:p>
    <w:p>
      <w:pPr>
        <w:jc w:val="both"/>
        <w:rPr>
          <w:rFonts w:ascii="Arial Narrow" w:hAnsi="Arial Narrow"/>
          <w:b/>
          <w:color w:val="000000"/>
          <w:sz w:val="28"/>
        </w:rPr>
      </w:pPr>
    </w:p>
    <w:p>
      <w:pPr>
        <w:jc w:val="center"/>
        <w:rPr>
          <w:rFonts w:ascii="Arial Narrow" w:hAnsi="Arial Narrow"/>
          <w:b/>
          <w:color w:val="000000"/>
          <w:sz w:val="28"/>
        </w:rPr>
      </w:pPr>
      <w:r>
        <w:rPr>
          <w:rFonts w:ascii="Arial Narrow" w:hAnsi="Arial Narrow"/>
          <w:b/>
          <w:color w:val="000000"/>
          <w:sz w:val="28"/>
        </w:rPr>
        <w:t>PIECE N° 1</w:t>
      </w:r>
    </w:p>
    <w:p>
      <w:pPr>
        <w:jc w:val="both"/>
        <w:rPr>
          <w:rFonts w:ascii="Arial Narrow" w:hAnsi="Arial Narrow"/>
          <w:b/>
          <w:color w:val="000000"/>
        </w:rPr>
      </w:pPr>
    </w:p>
    <w:p>
      <w:pPr>
        <w:jc w:val="both"/>
        <w:rPr>
          <w:rFonts w:ascii="Arial Narrow" w:hAnsi="Arial Narrow"/>
          <w:b/>
          <w:color w:val="000000"/>
        </w:rPr>
      </w:pP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b/>
          <w:color w:val="000000"/>
        </w:rPr>
      </w:pPr>
    </w:p>
    <w:p>
      <w:pPr>
        <w:pBdr>
          <w:top w:val="single" w:color="000000" w:sz="6" w:space="1"/>
          <w:left w:val="single" w:color="000000" w:sz="6" w:space="1"/>
          <w:bottom w:val="single" w:color="000000" w:sz="6" w:space="1"/>
          <w:right w:val="single" w:color="000000" w:sz="6" w:space="1"/>
        </w:pBdr>
        <w:shd w:val="pct10" w:color="auto" w:fill="auto"/>
        <w:jc w:val="center"/>
        <w:rPr>
          <w:rFonts w:ascii="Arial Narrow" w:hAnsi="Arial Narrow"/>
          <w:b/>
          <w:bCs/>
          <w:color w:val="000000"/>
          <w:sz w:val="36"/>
        </w:rPr>
      </w:pPr>
      <w:r>
        <w:rPr>
          <w:rFonts w:ascii="Arial Narrow" w:hAnsi="Arial Narrow"/>
          <w:b/>
          <w:bCs/>
          <w:color w:val="000000"/>
          <w:sz w:val="36"/>
        </w:rPr>
        <w:t>AVIS D'APPEL D'OFFRES</w:t>
      </w: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jc w:val="both"/>
        <w:rPr>
          <w:rFonts w:ascii="Arial Narrow" w:hAnsi="Arial Narrow"/>
          <w:color w:val="000000"/>
        </w:rPr>
      </w:pPr>
    </w:p>
    <w:p>
      <w:pPr>
        <w:ind w:right="120"/>
        <w:jc w:val="center"/>
        <w:rPr>
          <w:rFonts w:ascii="Arial Narrow" w:hAnsi="Arial Narrow"/>
          <w:b/>
          <w:bCs/>
          <w:sz w:val="32"/>
          <w:szCs w:val="32"/>
        </w:rPr>
      </w:pPr>
      <w:r>
        <w:rPr>
          <w:rFonts w:ascii="Arial Narrow" w:hAnsi="Arial Narrow"/>
          <w:b/>
          <w:color w:val="000000"/>
          <w:sz w:val="32"/>
          <w:szCs w:val="32"/>
        </w:rPr>
        <w:t xml:space="preserve">AVIS D’APPEL D’OFFRES NATIONAL OUVERT </w:t>
      </w:r>
      <w:r>
        <w:rPr>
          <w:rFonts w:ascii="Arial Narrow" w:hAnsi="Arial Narrow"/>
          <w:b/>
          <w:bCs/>
          <w:sz w:val="32"/>
          <w:szCs w:val="32"/>
        </w:rPr>
        <w:t>EN PROCEDURE D’URGENCE N°003/AONO/PU/C-BBU/SG/SIGAMP/CIPM/2026 DU 1</w:t>
      </w:r>
      <w:r>
        <w:rPr>
          <w:rFonts w:ascii="Arial Narrow" w:hAnsi="Arial Narrow"/>
          <w:b/>
          <w:bCs/>
          <w:sz w:val="32"/>
          <w:szCs w:val="32"/>
          <w:vertAlign w:val="superscript"/>
        </w:rPr>
        <w:t xml:space="preserve">er </w:t>
      </w:r>
      <w:r>
        <w:rPr>
          <w:rFonts w:ascii="Arial Narrow" w:hAnsi="Arial Narrow"/>
          <w:b/>
          <w:bCs/>
          <w:sz w:val="32"/>
          <w:szCs w:val="32"/>
        </w:rPr>
        <w:t xml:space="preserve">AVRIL </w:t>
      </w:r>
      <w:r>
        <w:rPr>
          <w:rFonts w:ascii="Arial Narrow" w:hAnsi="Arial Narrow"/>
          <w:b/>
          <w:bCs/>
          <w:sz w:val="32"/>
          <w:szCs w:val="32"/>
          <w:u w:val="single"/>
        </w:rPr>
        <w:t>2026</w:t>
      </w:r>
      <w:r>
        <w:rPr>
          <w:rFonts w:ascii="Arial Narrow" w:hAnsi="Arial Narrow"/>
          <w:b/>
          <w:bCs/>
          <w:sz w:val="32"/>
          <w:szCs w:val="32"/>
        </w:rPr>
        <w:t xml:space="preserve"> POUR LA REHABILITATION DE LA VOIRIE MUNICIPALE  (2,200 KM) DANS COMMUNE DE BIWONG BULU, DEPARTEMENT DE LA MVILA, REGION DU SUD.</w:t>
      </w:r>
    </w:p>
    <w:p>
      <w:pPr>
        <w:pStyle w:val="2"/>
        <w:jc w:val="both"/>
        <w:rPr>
          <w:rFonts w:ascii="Arial Narrow" w:hAnsi="Arial Narrow"/>
          <w:b w:val="0"/>
          <w:color w:val="000000"/>
          <w:sz w:val="8"/>
          <w:u w:val="single"/>
        </w:rPr>
      </w:pPr>
    </w:p>
    <w:p>
      <w:pPr>
        <w:pStyle w:val="2"/>
        <w:spacing w:before="120"/>
        <w:jc w:val="both"/>
        <w:rPr>
          <w:rFonts w:ascii="Arial Narrow" w:hAnsi="Arial Narrow"/>
          <w:b w:val="0"/>
          <w:u w:val="single"/>
        </w:rPr>
      </w:pPr>
      <w:r>
        <w:rPr>
          <w:rFonts w:ascii="Arial Narrow" w:hAnsi="Arial Narrow"/>
          <w:b w:val="0"/>
          <w:u w:val="single"/>
        </w:rPr>
        <w:t>Financement : BIP MINHDU, EXERCICE 2026</w:t>
      </w:r>
    </w:p>
    <w:p>
      <w:pPr>
        <w:rPr>
          <w:lang w:val="fr-FR"/>
        </w:rPr>
      </w:pPr>
      <w:r>
        <w:rPr>
          <w:rFonts w:ascii="Arial Narrow" w:hAnsi="Arial Narrow"/>
          <w:b w:val="0"/>
          <w:u w:val="single"/>
          <w:lang w:val="fr-FR"/>
        </w:rPr>
        <w:t>Imputation Budgetaire: JB06000</w:t>
      </w:r>
    </w:p>
    <w:p>
      <w:pPr>
        <w:jc w:val="both"/>
        <w:rPr>
          <w:rFonts w:ascii="Arial Narrow" w:hAnsi="Arial Narrow"/>
          <w:color w:val="000000"/>
          <w:sz w:val="22"/>
        </w:rPr>
      </w:pPr>
    </w:p>
    <w:tbl>
      <w:tblPr>
        <w:tblStyle w:val="76"/>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r>
              <w:drawing>
                <wp:anchor distT="0" distB="0" distL="114300" distR="114300" simplePos="0" relativeHeight="251703296"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4"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Description : Description : D:\Images\Sceau.jpg"/>
                          <pic:cNvPicPr>
                            <a:picLocks noChangeAspect="1"/>
                          </pic:cNvPicPr>
                        </pic:nvPicPr>
                        <pic:blipFill>
                          <a:blip r:embed="rId6"/>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\o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pStyle w:val="33"/>
        <w:numPr>
          <w:ilvl w:val="0"/>
          <w:numId w:val="2"/>
        </w:numPr>
        <w:tabs>
          <w:tab w:val="center" w:pos="5329"/>
        </w:tabs>
        <w:jc w:val="both"/>
        <w:rPr>
          <w:rFonts w:ascii="Arial Narrow" w:hAnsi="Arial Narrow"/>
          <w:b/>
          <w:bCs/>
          <w:color w:val="000000"/>
          <w:sz w:val="22"/>
        </w:rPr>
      </w:pPr>
      <w:r>
        <w:rPr>
          <w:rFonts w:ascii="Arial Narrow" w:hAnsi="Arial Narrow"/>
          <w:b/>
          <w:bCs/>
          <w:color w:val="000000"/>
          <w:sz w:val="22"/>
          <w:u w:val="single"/>
        </w:rPr>
        <w:t>Objet de l'appel d'offres</w:t>
      </w:r>
      <w:r>
        <w:rPr>
          <w:rFonts w:ascii="Arial Narrow" w:hAnsi="Arial Narrow"/>
          <w:b/>
          <w:bCs/>
          <w:color w:val="000000"/>
          <w:sz w:val="22"/>
        </w:rPr>
        <w:t xml:space="preserve"> :</w:t>
      </w:r>
      <w:r>
        <w:rPr>
          <w:rFonts w:ascii="Arial Narrow" w:hAnsi="Arial Narrow"/>
          <w:b/>
          <w:bCs/>
          <w:color w:val="000000"/>
          <w:sz w:val="22"/>
        </w:rPr>
        <w:tab/>
      </w:r>
    </w:p>
    <w:p>
      <w:pPr>
        <w:ind w:right="120"/>
        <w:jc w:val="both"/>
        <w:rPr>
          <w:rFonts w:ascii="Arial Narrow" w:hAnsi="Arial Narrow"/>
          <w:b/>
          <w:bCs/>
          <w:sz w:val="22"/>
          <w:szCs w:val="22"/>
        </w:rPr>
      </w:pPr>
      <w:r>
        <w:rPr>
          <w:rFonts w:ascii="Arial Narrow" w:hAnsi="Arial Narrow"/>
          <w:sz w:val="22"/>
          <w:szCs w:val="22"/>
        </w:rPr>
        <w:t xml:space="preserve">Dans le cadre des projets financés par le BIP 2026, le Maire de la Commune de </w:t>
      </w:r>
      <w:r>
        <w:rPr>
          <w:rFonts w:ascii="Arial Narrow" w:hAnsi="Arial Narrow"/>
          <w:b/>
          <w:bCs/>
          <w:sz w:val="22"/>
          <w:szCs w:val="22"/>
        </w:rPr>
        <w:t>BIWONG BULU</w:t>
      </w:r>
      <w:r>
        <w:rPr>
          <w:rFonts w:ascii="Arial Narrow" w:hAnsi="Arial Narrow"/>
          <w:sz w:val="22"/>
          <w:szCs w:val="22"/>
        </w:rPr>
        <w:t xml:space="preserve">, Maître d’ouvrage lance pour le compte de sa municipalité, un Appel d’Offres National Ouvert en procédure d’urgence </w:t>
      </w:r>
      <w:r>
        <w:rPr>
          <w:rFonts w:ascii="Arial Narrow" w:hAnsi="Arial Narrow"/>
          <w:b/>
          <w:bCs/>
          <w:sz w:val="22"/>
          <w:szCs w:val="22"/>
        </w:rPr>
        <w:t>relatif à la réhabilitation de la voirie municipale (2,200Km) dans commune de BIWONG BULU, Département de la Mvila, Région du Sud.</w:t>
      </w:r>
    </w:p>
    <w:p>
      <w:pPr>
        <w:ind w:right="120"/>
        <w:jc w:val="both"/>
        <w:rPr>
          <w:rFonts w:ascii="Arial Narrow" w:hAnsi="Arial Narrow"/>
          <w:b/>
          <w:bCs/>
          <w:sz w:val="22"/>
          <w:szCs w:val="22"/>
        </w:rPr>
      </w:pPr>
    </w:p>
    <w:p>
      <w:pPr>
        <w:ind w:right="120"/>
        <w:jc w:val="both"/>
        <w:rPr>
          <w:rFonts w:ascii="Arial Narrow" w:hAnsi="Arial Narrow"/>
          <w:b/>
          <w:bCs/>
          <w:sz w:val="22"/>
          <w:szCs w:val="22"/>
          <w:u w:val="single"/>
        </w:rPr>
      </w:pPr>
      <w:r>
        <w:rPr>
          <w:rFonts w:ascii="Arial Narrow" w:hAnsi="Arial Narrow"/>
          <w:b/>
          <w:bCs/>
          <w:sz w:val="22"/>
          <w:szCs w:val="22"/>
          <w:u w:val="single"/>
        </w:rPr>
        <w:t xml:space="preserve">2- </w:t>
      </w:r>
      <w:r>
        <w:rPr>
          <w:rFonts w:ascii="Arial Narrow" w:hAnsi="Arial Narrow"/>
          <w:b/>
          <w:bCs/>
          <w:u w:val="single"/>
        </w:rPr>
        <w:t>Consistance des travaux valable pour les deux lots</w:t>
      </w:r>
    </w:p>
    <w:p>
      <w:pPr>
        <w:ind w:right="120"/>
        <w:jc w:val="both"/>
        <w:rPr>
          <w:rFonts w:ascii="Arial Narrow" w:hAnsi="Arial Narrow"/>
          <w:b/>
          <w:bCs/>
          <w:sz w:val="22"/>
          <w:szCs w:val="22"/>
        </w:rPr>
      </w:pPr>
    </w:p>
    <w:p>
      <w:pPr>
        <w:ind w:right="120"/>
        <w:jc w:val="both"/>
        <w:rPr>
          <w:rFonts w:ascii="Arial Narrow" w:hAnsi="Arial Narrow"/>
          <w:bCs/>
          <w:sz w:val="22"/>
          <w:szCs w:val="22"/>
        </w:rPr>
      </w:pPr>
      <w:r>
        <w:rPr>
          <w:rFonts w:ascii="Arial Narrow" w:hAnsi="Arial Narrow"/>
          <w:bCs/>
          <w:sz w:val="22"/>
          <w:szCs w:val="22"/>
        </w:rPr>
        <w:t>Les travaux comprennent notamment</w:t>
      </w:r>
      <w:r>
        <w:rPr>
          <w:rFonts w:ascii="Arial Narrow" w:hAnsi="Arial Narrow"/>
          <w:sz w:val="22"/>
          <w:szCs w:val="22"/>
        </w:rPr>
        <w:t>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ind w:left="720"/>
        <w:jc w:val="both"/>
        <w:rPr>
          <w:rFonts w:ascii="Tahoma" w:hAnsi="Tahoma" w:cs="Tahoma"/>
          <w:b/>
          <w:sz w:val="20"/>
          <w:szCs w:val="20"/>
        </w:rPr>
      </w:pPr>
      <w:r>
        <w:rPr>
          <w:rFonts w:ascii="Tahoma" w:hAnsi="Tahoma" w:cs="Tahoma"/>
          <w:b/>
          <w:sz w:val="20"/>
          <w:szCs w:val="20"/>
        </w:rPr>
        <w:t>SERIE 000:INSTALLATIONS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001</w:t>
      </w:r>
      <w:r>
        <w:rPr>
          <w:rFonts w:ascii="Tahoma" w:hAnsi="Tahoma" w:cs="Tahoma"/>
          <w:sz w:val="20"/>
          <w:szCs w:val="20"/>
        </w:rPr>
        <w:tab/>
      </w:r>
      <w:r>
        <w:rPr>
          <w:rFonts w:ascii="Tahoma" w:hAnsi="Tahoma" w:cs="Tahoma"/>
          <w:sz w:val="20"/>
          <w:szCs w:val="20"/>
        </w:rPr>
        <w:t>Installation de chantier</w:t>
      </w:r>
      <w:r>
        <w:rPr>
          <w:rFonts w:ascii="Tahoma" w:hAnsi="Tahoma" w:cs="Tahoma"/>
          <w:sz w:val="20"/>
          <w:szCs w:val="20"/>
        </w:rPr>
        <w:tab/>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002</w:t>
      </w:r>
      <w:r>
        <w:rPr>
          <w:rFonts w:ascii="Tahoma" w:hAnsi="Tahoma" w:cs="Tahoma"/>
          <w:sz w:val="20"/>
          <w:szCs w:val="20"/>
        </w:rPr>
        <w:tab/>
      </w:r>
      <w:r>
        <w:rPr>
          <w:rFonts w:ascii="Tahoma" w:hAnsi="Tahoma" w:cs="Tahoma"/>
          <w:sz w:val="20"/>
          <w:szCs w:val="20"/>
        </w:rPr>
        <w:t>Amenée et repli du matériel</w:t>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003      Projet d’exécution et plan de recollement</w:t>
      </w:r>
    </w:p>
    <w:p>
      <w:pPr>
        <w:ind w:left="360"/>
        <w:jc w:val="both"/>
        <w:rPr>
          <w:rFonts w:ascii="Tahoma" w:hAnsi="Tahoma" w:cs="Tahoma"/>
          <w:sz w:val="20"/>
          <w:szCs w:val="20"/>
        </w:rPr>
      </w:pPr>
      <w:r>
        <w:rPr>
          <w:rFonts w:ascii="Tahoma" w:hAnsi="Tahoma" w:cs="Tahoma"/>
          <w:sz w:val="20"/>
          <w:szCs w:val="20"/>
        </w:rPr>
        <w:tab/>
      </w:r>
    </w:p>
    <w:p>
      <w:pPr>
        <w:pStyle w:val="219"/>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ind w:left="720"/>
        <w:jc w:val="both"/>
        <w:rPr>
          <w:rFonts w:ascii="Tahoma" w:hAnsi="Tahoma" w:cs="Tahoma"/>
          <w:sz w:val="20"/>
          <w:szCs w:val="20"/>
        </w:rPr>
      </w:pPr>
      <w:r>
        <w:rPr>
          <w:rFonts w:ascii="Tahoma" w:hAnsi="Tahoma" w:cs="Tahoma"/>
          <w:b/>
          <w:sz w:val="20"/>
          <w:szCs w:val="20"/>
        </w:rPr>
        <w:t xml:space="preserve">SERIE 100: NETTOYAGE ET TERRASSEMENTS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101</w:t>
      </w:r>
      <w:r>
        <w:rPr>
          <w:rFonts w:ascii="Tahoma" w:hAnsi="Tahoma" w:cs="Tahoma"/>
          <w:sz w:val="20"/>
          <w:szCs w:val="20"/>
        </w:rPr>
        <w:tab/>
      </w:r>
      <w:r>
        <w:rPr>
          <w:rFonts w:ascii="Tahoma" w:hAnsi="Tahoma" w:cs="Tahoma"/>
          <w:sz w:val="20"/>
          <w:szCs w:val="20"/>
        </w:rPr>
        <w:t>Débroussaillement</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103</w:t>
      </w:r>
      <w:r>
        <w:rPr>
          <w:rFonts w:ascii="Tahoma" w:hAnsi="Tahoma" w:cs="Tahoma"/>
          <w:sz w:val="20"/>
          <w:szCs w:val="20"/>
        </w:rPr>
        <w:tab/>
      </w:r>
      <w:r>
        <w:rPr>
          <w:rFonts w:ascii="Tahoma" w:hAnsi="Tahoma" w:cs="Tahoma"/>
          <w:sz w:val="20"/>
          <w:szCs w:val="20"/>
        </w:rPr>
        <w:t xml:space="preserve">Abattage d'arbres </w:t>
      </w:r>
    </w:p>
    <w:p>
      <w:pPr>
        <w:pStyle w:val="219"/>
        <w:numPr>
          <w:ilvl w:val="0"/>
          <w:numId w:val="3"/>
        </w:numPr>
        <w:jc w:val="both"/>
        <w:rPr>
          <w:rFonts w:ascii="Tahoma" w:hAnsi="Tahoma" w:cs="Tahoma"/>
          <w:sz w:val="20"/>
          <w:szCs w:val="20"/>
        </w:rPr>
      </w:pPr>
      <w:r>
        <w:rPr>
          <w:rFonts w:ascii="Tahoma" w:hAnsi="Tahoma" w:cs="Tahoma"/>
          <w:sz w:val="20"/>
          <w:szCs w:val="20"/>
        </w:rPr>
        <w:t>108a     Remblai en ’’graveleux latéritiques’’ provenant d’emprunt</w:t>
      </w:r>
    </w:p>
    <w:p>
      <w:pPr>
        <w:pStyle w:val="219"/>
        <w:numPr>
          <w:ilvl w:val="0"/>
          <w:numId w:val="3"/>
        </w:numPr>
        <w:jc w:val="both"/>
        <w:rPr>
          <w:rFonts w:ascii="Tahoma" w:hAnsi="Tahoma" w:cs="Tahoma"/>
          <w:sz w:val="20"/>
          <w:szCs w:val="20"/>
        </w:rPr>
      </w:pPr>
      <w:r>
        <w:rPr>
          <w:rFonts w:ascii="Tahoma" w:hAnsi="Tahoma" w:cs="Tahoma"/>
          <w:sz w:val="20"/>
          <w:szCs w:val="20"/>
        </w:rPr>
        <w:t>110</w:t>
      </w:r>
      <w:r>
        <w:rPr>
          <w:rFonts w:ascii="Tahoma" w:hAnsi="Tahoma" w:cs="Tahoma"/>
          <w:sz w:val="20"/>
          <w:szCs w:val="20"/>
        </w:rPr>
        <w:tab/>
      </w:r>
      <w:r>
        <w:rPr>
          <w:rFonts w:ascii="Tahoma" w:hAnsi="Tahoma" w:cs="Tahoma"/>
          <w:sz w:val="20"/>
          <w:szCs w:val="20"/>
        </w:rPr>
        <w:t>Mise en forme de la plateforme</w:t>
      </w:r>
    </w:p>
    <w:p>
      <w:pPr>
        <w:pStyle w:val="219"/>
        <w:numPr>
          <w:ilvl w:val="0"/>
          <w:numId w:val="3"/>
        </w:numPr>
        <w:jc w:val="both"/>
        <w:rPr>
          <w:rFonts w:ascii="Tahoma" w:hAnsi="Tahoma" w:cs="Tahoma"/>
          <w:sz w:val="20"/>
          <w:szCs w:val="20"/>
        </w:rPr>
      </w:pPr>
      <w:r>
        <w:rPr>
          <w:rFonts w:ascii="Tahoma" w:hAnsi="Tahoma" w:cs="Tahoma"/>
          <w:sz w:val="20"/>
          <w:szCs w:val="20"/>
        </w:rPr>
        <w:t>115a     Couche de roulement en graveleux latéritique</w:t>
      </w:r>
    </w:p>
    <w:p>
      <w:pPr>
        <w:pStyle w:val="219"/>
        <w:numPr>
          <w:ilvl w:val="0"/>
          <w:numId w:val="3"/>
        </w:numPr>
        <w:jc w:val="both"/>
        <w:rPr>
          <w:rFonts w:ascii="Tahoma" w:hAnsi="Tahoma" w:cs="Tahoma"/>
          <w:sz w:val="20"/>
          <w:szCs w:val="20"/>
        </w:rPr>
      </w:pPr>
      <w:r>
        <w:rPr>
          <w:rFonts w:ascii="Tahoma" w:hAnsi="Tahoma" w:cs="Tahoma"/>
          <w:sz w:val="20"/>
          <w:szCs w:val="20"/>
        </w:rPr>
        <w:t>121c     Démolition d’ouvrages béton armé</w:t>
      </w:r>
    </w:p>
    <w:p>
      <w:pPr>
        <w:pStyle w:val="219"/>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ind w:left="720"/>
        <w:jc w:val="both"/>
        <w:rPr>
          <w:rFonts w:ascii="Tahoma" w:hAnsi="Tahoma" w:cs="Tahoma"/>
          <w:b/>
          <w:sz w:val="20"/>
          <w:szCs w:val="20"/>
        </w:rPr>
      </w:pPr>
      <w:r>
        <w:rPr>
          <w:rFonts w:ascii="Tahoma" w:hAnsi="Tahoma" w:cs="Tahoma"/>
          <w:b/>
          <w:sz w:val="20"/>
          <w:szCs w:val="20"/>
        </w:rPr>
        <w:t>SERIE 300: ASSAINISSEMENT -  DRAINAGE</w:t>
      </w:r>
    </w:p>
    <w:p>
      <w:pPr>
        <w:jc w:val="both"/>
        <w:rPr>
          <w:rFonts w:ascii="Tahoma" w:hAnsi="Tahoma" w:cs="Tahoma"/>
          <w:b/>
          <w:sz w:val="20"/>
          <w:szCs w:val="20"/>
        </w:rPr>
      </w:pPr>
      <w:r>
        <w:rPr>
          <w:rFonts w:ascii="Tahoma" w:hAnsi="Tahoma" w:cs="Tahoma"/>
          <w:b/>
          <w:sz w:val="20"/>
          <w:szCs w:val="20"/>
        </w:rPr>
        <w:t xml:space="preserve">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4"/>
        </w:numPr>
        <w:jc w:val="both"/>
        <w:rPr>
          <w:rFonts w:ascii="Arial" w:hAnsi="Arial" w:cs="Arial"/>
          <w:sz w:val="22"/>
          <w:szCs w:val="22"/>
        </w:rPr>
      </w:pPr>
      <w:r>
        <w:rPr>
          <w:rFonts w:ascii="Arial" w:hAnsi="Arial" w:cs="Arial"/>
          <w:b/>
          <w:sz w:val="22"/>
          <w:szCs w:val="22"/>
        </w:rPr>
        <w:t>307a fourniture et pose de buse métallique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ind w:left="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pStyle w:val="219"/>
        <w:numPr>
          <w:ilvl w:val="0"/>
          <w:numId w:val="4"/>
        </w:numPr>
        <w:jc w:val="both"/>
        <w:rPr>
          <w:rFonts w:ascii="Arial" w:hAnsi="Arial" w:cs="Arial"/>
          <w:sz w:val="22"/>
          <w:szCs w:val="22"/>
        </w:rPr>
      </w:pPr>
      <w:r>
        <w:rPr>
          <w:rFonts w:ascii="Arial" w:hAnsi="Arial" w:cs="Arial"/>
          <w:sz w:val="22"/>
          <w:szCs w:val="22"/>
        </w:rPr>
        <w:t>310a Tête de buse en maçonnerie Ø800mm</w:t>
      </w:r>
    </w:p>
    <w:p>
      <w:pPr>
        <w:pStyle w:val="219"/>
        <w:rPr>
          <w:rFonts w:ascii="Arial" w:hAnsi="Arial" w:cs="Arial"/>
          <w:sz w:val="22"/>
          <w:szCs w:val="22"/>
        </w:rPr>
      </w:pPr>
    </w:p>
    <w:p>
      <w:pPr>
        <w:pStyle w:val="219"/>
        <w:numPr>
          <w:ilvl w:val="0"/>
          <w:numId w:val="4"/>
        </w:numPr>
        <w:jc w:val="both"/>
        <w:rPr>
          <w:rFonts w:ascii="Arial" w:hAnsi="Arial" w:cs="Arial"/>
          <w:sz w:val="22"/>
          <w:szCs w:val="22"/>
        </w:rPr>
      </w:pPr>
      <w:r>
        <w:rPr>
          <w:rFonts w:ascii="Arial" w:hAnsi="Arial" w:cs="Arial"/>
          <w:sz w:val="22"/>
          <w:szCs w:val="22"/>
        </w:rPr>
        <w:t>317 caniveaux de section de 0,60x (inférieur ou égal à 0,70</w:t>
      </w:r>
    </w:p>
    <w:p>
      <w:pPr>
        <w:pStyle w:val="219"/>
        <w:rPr>
          <w:rFonts w:ascii="Arial" w:hAnsi="Arial" w:cs="Arial"/>
          <w:sz w:val="22"/>
          <w:szCs w:val="22"/>
        </w:rPr>
      </w:pPr>
    </w:p>
    <w:p>
      <w:pPr>
        <w:pStyle w:val="219"/>
        <w:numPr>
          <w:ilvl w:val="0"/>
          <w:numId w:val="4"/>
        </w:numPr>
        <w:jc w:val="both"/>
        <w:rPr>
          <w:rFonts w:ascii="Arial" w:hAnsi="Arial" w:cs="Arial"/>
          <w:sz w:val="22"/>
          <w:szCs w:val="22"/>
        </w:rPr>
      </w:pPr>
      <w:r>
        <w:rPr>
          <w:rFonts w:ascii="Arial" w:hAnsi="Arial" w:cs="Arial"/>
          <w:sz w:val="22"/>
          <w:szCs w:val="22"/>
        </w:rPr>
        <w:t>318d dalette de couverture de caniveau</w:t>
      </w:r>
      <w:r>
        <w:rPr>
          <w:rFonts w:ascii="Arial" w:hAnsi="Arial" w:cs="Arial"/>
          <w:sz w:val="22"/>
          <w:szCs w:val="22"/>
        </w:rPr>
        <w:tab/>
      </w:r>
      <w:r>
        <w:rPr>
          <w:rFonts w:ascii="Arial" w:hAnsi="Arial" w:cs="Arial"/>
          <w:sz w:val="22"/>
          <w:szCs w:val="22"/>
        </w:rPr>
        <w:tab/>
      </w:r>
    </w:p>
    <w:p>
      <w:pPr>
        <w:pStyle w:val="219"/>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pPr>
        <w:jc w:val="both"/>
        <w:rPr>
          <w:rFonts w:ascii="Arial Narrow" w:hAnsi="Arial Narrow"/>
          <w:b/>
          <w:color w:val="FF0000"/>
          <w:sz w:val="22"/>
          <w:szCs w:val="22"/>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Arial Narrow" w:hAnsi="Arial Narrow"/>
          <w:b/>
          <w:color w:val="FF0000"/>
          <w:sz w:val="22"/>
          <w:szCs w:val="22"/>
        </w:rPr>
        <w:tab/>
      </w:r>
    </w:p>
    <w:p>
      <w:pPr>
        <w:pStyle w:val="33"/>
        <w:jc w:val="both"/>
        <w:rPr>
          <w:rFonts w:ascii="Arial Narrow" w:hAnsi="Arial Narrow"/>
          <w:b/>
          <w:bCs/>
          <w:color w:val="000000"/>
          <w:sz w:val="22"/>
          <w:u w:val="single"/>
          <w:lang w:bidi="en-US"/>
        </w:rPr>
      </w:pPr>
      <w:r>
        <w:rPr>
          <w:rFonts w:ascii="Arial Narrow" w:hAnsi="Arial Narrow"/>
          <w:b/>
          <w:bCs/>
          <w:color w:val="000000"/>
          <w:sz w:val="22"/>
          <w:u w:val="single"/>
        </w:rPr>
        <w:t>3-</w:t>
      </w:r>
      <w:r>
        <w:rPr>
          <w:rFonts w:ascii="Arial Narrow" w:hAnsi="Arial Narrow"/>
          <w:lang w:bidi="en-US"/>
        </w:rPr>
        <w:t xml:space="preserve"> </w:t>
      </w:r>
      <w:r>
        <w:rPr>
          <w:rFonts w:ascii="Arial Narrow" w:hAnsi="Arial Narrow"/>
          <w:b/>
          <w:u w:val="single"/>
          <w:lang w:bidi="en-US"/>
        </w:rPr>
        <w:t>Tranches/</w:t>
      </w:r>
      <w:r>
        <w:rPr>
          <w:rFonts w:ascii="Arial Narrow" w:hAnsi="Arial Narrow"/>
          <w:b/>
          <w:bCs/>
          <w:color w:val="000000"/>
          <w:sz w:val="22"/>
          <w:u w:val="single"/>
          <w:lang w:bidi="en-US"/>
        </w:rPr>
        <w:t>Allotissement</w:t>
      </w:r>
    </w:p>
    <w:p>
      <w:pPr>
        <w:pStyle w:val="33"/>
        <w:jc w:val="both"/>
        <w:rPr>
          <w:rFonts w:ascii="Arial Narrow" w:hAnsi="Arial Narrow"/>
          <w:bCs/>
          <w:sz w:val="22"/>
        </w:rPr>
      </w:pPr>
      <w:r>
        <w:rPr>
          <w:rFonts w:ascii="Arial Narrow" w:hAnsi="Arial Narrow"/>
          <w:bCs/>
          <w:sz w:val="22"/>
        </w:rPr>
        <w:t>Les travaux sont en un  seul lot et se présentent comme suit :</w:t>
      </w:r>
    </w:p>
    <w:tbl>
      <w:tblPr>
        <w:tblStyle w:val="76"/>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294"/>
        <w:gridCol w:w="1535"/>
        <w:gridCol w:w="2576"/>
      </w:tblGrid>
      <w:tr>
        <w:trPr>
          <w:trHeight w:val="242" w:hRule="atLeast"/>
          <w:jc w:val="center"/>
        </w:trPr>
        <w:tc>
          <w:tcPr>
            <w:tcW w:w="796" w:type="dxa"/>
            <w:vAlign w:val="center"/>
          </w:tcPr>
          <w:p>
            <w:pPr>
              <w:pStyle w:val="33"/>
              <w:jc w:val="both"/>
              <w:rPr>
                <w:rFonts w:ascii="Arial Narrow" w:hAnsi="Arial Narrow"/>
                <w:b/>
                <w:bCs/>
                <w:sz w:val="22"/>
              </w:rPr>
            </w:pPr>
            <w:r>
              <w:rPr>
                <w:rFonts w:ascii="Arial Narrow" w:hAnsi="Arial Narrow"/>
                <w:b/>
                <w:bCs/>
                <w:sz w:val="22"/>
              </w:rPr>
              <w:t>N°LOT</w:t>
            </w:r>
          </w:p>
        </w:tc>
        <w:tc>
          <w:tcPr>
            <w:tcW w:w="5294" w:type="dxa"/>
            <w:vAlign w:val="center"/>
          </w:tcPr>
          <w:p>
            <w:pPr>
              <w:pStyle w:val="33"/>
              <w:jc w:val="both"/>
              <w:rPr>
                <w:rFonts w:ascii="Arial Narrow" w:hAnsi="Arial Narrow"/>
                <w:b/>
                <w:bCs/>
                <w:sz w:val="22"/>
              </w:rPr>
            </w:pPr>
            <w:r>
              <w:rPr>
                <w:rFonts w:ascii="Arial Narrow" w:hAnsi="Arial Narrow"/>
                <w:b/>
                <w:bCs/>
                <w:sz w:val="22"/>
              </w:rPr>
              <w:t>Désignation</w:t>
            </w:r>
          </w:p>
        </w:tc>
        <w:tc>
          <w:tcPr>
            <w:tcW w:w="1535" w:type="dxa"/>
          </w:tcPr>
          <w:p>
            <w:pPr>
              <w:pStyle w:val="33"/>
              <w:jc w:val="both"/>
              <w:rPr>
                <w:rFonts w:ascii="Arial Narrow" w:hAnsi="Arial Narrow"/>
                <w:b/>
                <w:bCs/>
                <w:sz w:val="22"/>
              </w:rPr>
            </w:pPr>
            <w:r>
              <w:rPr>
                <w:rFonts w:ascii="Arial Narrow" w:hAnsi="Arial Narrow"/>
                <w:b/>
                <w:bCs/>
                <w:sz w:val="22"/>
              </w:rPr>
              <w:t>Portée</w:t>
            </w:r>
          </w:p>
        </w:tc>
        <w:tc>
          <w:tcPr>
            <w:tcW w:w="2576" w:type="dxa"/>
            <w:vAlign w:val="center"/>
          </w:tcPr>
          <w:p>
            <w:pPr>
              <w:pStyle w:val="33"/>
              <w:jc w:val="both"/>
              <w:rPr>
                <w:rFonts w:ascii="Arial Narrow" w:hAnsi="Arial Narrow"/>
                <w:b/>
                <w:bCs/>
                <w:sz w:val="22"/>
              </w:rPr>
            </w:pPr>
            <w:r>
              <w:rPr>
                <w:rFonts w:ascii="Arial Narrow" w:hAnsi="Arial Narrow"/>
                <w:b/>
                <w:bCs/>
                <w:sz w:val="22"/>
              </w:rPr>
              <w:t>Lieu/Tronçon</w:t>
            </w:r>
          </w:p>
        </w:tc>
      </w:tr>
      <w:tr>
        <w:trPr>
          <w:trHeight w:val="414" w:hRule="atLeast"/>
          <w:jc w:val="center"/>
        </w:trPr>
        <w:tc>
          <w:tcPr>
            <w:tcW w:w="796" w:type="dxa"/>
            <w:vAlign w:val="center"/>
          </w:tcPr>
          <w:p>
            <w:pPr>
              <w:pStyle w:val="33"/>
              <w:jc w:val="both"/>
              <w:rPr>
                <w:rFonts w:ascii="Arial Narrow" w:hAnsi="Arial Narrow"/>
                <w:bCs/>
                <w:sz w:val="22"/>
              </w:rPr>
            </w:pPr>
            <w:r>
              <w:rPr>
                <w:rFonts w:ascii="Arial Narrow" w:hAnsi="Arial Narrow"/>
                <w:bCs/>
                <w:sz w:val="22"/>
              </w:rPr>
              <w:t>01</w:t>
            </w:r>
          </w:p>
        </w:tc>
        <w:tc>
          <w:tcPr>
            <w:tcW w:w="5294" w:type="dxa"/>
            <w:vAlign w:val="center"/>
          </w:tcPr>
          <w:p>
            <w:pPr>
              <w:pStyle w:val="33"/>
              <w:jc w:val="both"/>
              <w:rPr>
                <w:rFonts w:ascii="Arial Narrow" w:hAnsi="Arial Narrow"/>
                <w:bCs/>
                <w:sz w:val="22"/>
              </w:rPr>
            </w:pPr>
            <w:r>
              <w:rPr>
                <w:rFonts w:ascii="Arial Narrow" w:hAnsi="Arial Narrow"/>
                <w:b/>
                <w:bCs/>
                <w:sz w:val="22"/>
              </w:rPr>
              <w:t>REHABILITATION DE LA VOIRIE MUNICIPALE DANS LA COMMUNE DE BIWONG BULU,</w:t>
            </w:r>
          </w:p>
        </w:tc>
        <w:tc>
          <w:tcPr>
            <w:tcW w:w="1535" w:type="dxa"/>
          </w:tcPr>
          <w:p>
            <w:pPr>
              <w:pStyle w:val="33"/>
              <w:jc w:val="both"/>
              <w:rPr>
                <w:rFonts w:ascii="Arial Narrow" w:hAnsi="Arial Narrow"/>
                <w:bCs/>
                <w:sz w:val="22"/>
                <w:lang w:val="fr-BE"/>
              </w:rPr>
            </w:pPr>
            <w:r>
              <w:rPr>
                <w:rFonts w:ascii="Arial Narrow" w:hAnsi="Arial Narrow"/>
                <w:bCs/>
                <w:sz w:val="22"/>
                <w:lang w:val="fr-BE"/>
              </w:rPr>
              <w:t>2,200 Km</w:t>
            </w:r>
          </w:p>
        </w:tc>
        <w:tc>
          <w:tcPr>
            <w:tcW w:w="2576" w:type="dxa"/>
            <w:vAlign w:val="center"/>
          </w:tcPr>
          <w:p>
            <w:pPr>
              <w:pStyle w:val="33"/>
              <w:jc w:val="both"/>
              <w:rPr>
                <w:rFonts w:ascii="Arial Narrow" w:hAnsi="Arial Narrow"/>
                <w:bCs/>
                <w:sz w:val="22"/>
                <w:lang w:val="fr-BE"/>
              </w:rPr>
            </w:pPr>
            <w:r>
              <w:rPr>
                <w:rFonts w:ascii="Arial Narrow" w:hAnsi="Arial Narrow"/>
                <w:bCs/>
                <w:sz w:val="22"/>
                <w:lang w:val="fr-BE"/>
              </w:rPr>
              <w:t>BIWONG BULU</w:t>
            </w:r>
          </w:p>
        </w:tc>
      </w:tr>
    </w:tbl>
    <w:p>
      <w:pPr>
        <w:pStyle w:val="33"/>
        <w:jc w:val="both"/>
        <w:rPr>
          <w:rFonts w:ascii="Arial Narrow" w:hAnsi="Arial Narrow"/>
          <w:bCs/>
          <w:sz w:val="22"/>
        </w:rPr>
      </w:pPr>
    </w:p>
    <w:p>
      <w:pPr>
        <w:pStyle w:val="33"/>
        <w:jc w:val="both"/>
        <w:rPr>
          <w:rFonts w:ascii="Arial Narrow" w:hAnsi="Arial Narrow"/>
          <w:b/>
          <w:bCs/>
          <w:color w:val="000000"/>
          <w:sz w:val="22"/>
          <w:u w:val="single"/>
          <w:lang w:bidi="en-US"/>
        </w:rPr>
      </w:pPr>
      <w:r>
        <w:rPr>
          <w:rFonts w:ascii="Arial Narrow" w:hAnsi="Arial Narrow"/>
          <w:b/>
          <w:bCs/>
          <w:color w:val="000000"/>
          <w:sz w:val="22"/>
          <w:u w:val="single"/>
        </w:rPr>
        <w:t xml:space="preserve">4- </w:t>
      </w:r>
      <w:r>
        <w:rPr>
          <w:rFonts w:ascii="Arial Narrow" w:hAnsi="Arial Narrow"/>
          <w:b/>
          <w:bCs/>
          <w:color w:val="000000"/>
          <w:sz w:val="22"/>
          <w:u w:val="single"/>
          <w:lang w:bidi="en-US"/>
        </w:rPr>
        <w:t>Coût prévisionnel</w:t>
      </w:r>
    </w:p>
    <w:p>
      <w:pPr>
        <w:pStyle w:val="33"/>
        <w:jc w:val="both"/>
        <w:rPr>
          <w:rFonts w:ascii="Arial Narrow" w:hAnsi="Arial Narrow"/>
          <w:b/>
          <w:bCs/>
          <w:color w:val="000000"/>
          <w:sz w:val="22"/>
          <w:u w:val="single"/>
        </w:rPr>
      </w:pPr>
      <w:r>
        <w:rPr>
          <w:rFonts w:ascii="Arial Narrow" w:hAnsi="Arial Narrow"/>
          <w:bCs/>
          <w:color w:val="000000"/>
          <w:sz w:val="22"/>
        </w:rPr>
        <w:t xml:space="preserve">Les travaux objet du présent Appel d'Offres sont financés par le budget d’investissement public de la République du Cameroun, Exercice 2026. Montant prévisionnel du projet </w:t>
      </w:r>
      <w:r>
        <w:rPr>
          <w:rFonts w:ascii="Arial Narrow" w:hAnsi="Arial Narrow"/>
          <w:b/>
          <w:bCs/>
          <w:sz w:val="22"/>
        </w:rPr>
        <w:t>50 000 000</w:t>
      </w:r>
      <w:r>
        <w:rPr>
          <w:rFonts w:ascii="Arial Narrow" w:hAnsi="Arial Narrow"/>
          <w:bCs/>
          <w:sz w:val="22"/>
        </w:rPr>
        <w:t xml:space="preserve"> </w:t>
      </w:r>
      <w:r>
        <w:rPr>
          <w:rFonts w:ascii="Arial Narrow" w:hAnsi="Arial Narrow"/>
          <w:b/>
          <w:bCs/>
          <w:sz w:val="22"/>
        </w:rPr>
        <w:t xml:space="preserve"> (Cinquante millions</w:t>
      </w:r>
      <w:r>
        <w:rPr>
          <w:rFonts w:ascii="Arial Narrow" w:hAnsi="Arial Narrow"/>
          <w:b/>
          <w:bCs/>
          <w:color w:val="000000"/>
          <w:sz w:val="22"/>
        </w:rPr>
        <w:t xml:space="preserve">) F CFA TTC.  </w:t>
      </w:r>
    </w:p>
    <w:p>
      <w:pPr>
        <w:pStyle w:val="33"/>
        <w:jc w:val="both"/>
        <w:rPr>
          <w:rFonts w:ascii="Arial Narrow" w:hAnsi="Arial Narrow"/>
          <w:b/>
          <w:bCs/>
          <w:color w:val="000000"/>
          <w:sz w:val="22"/>
          <w:u w:val="single"/>
        </w:rPr>
      </w:pPr>
      <w:r>
        <w:rPr>
          <w:rFonts w:ascii="Arial Narrow" w:hAnsi="Arial Narrow"/>
          <w:b/>
          <w:bCs/>
          <w:color w:val="000000"/>
          <w:sz w:val="22"/>
          <w:u w:val="single"/>
        </w:rPr>
        <w:t>5- Délai d’exécution</w:t>
      </w:r>
      <w:r>
        <w:rPr>
          <w:rFonts w:ascii="Arial Narrow" w:hAnsi="Arial Narrow"/>
          <w:b/>
          <w:bCs/>
          <w:color w:val="000000"/>
          <w:sz w:val="22"/>
        </w:rPr>
        <w:t> :</w:t>
      </w:r>
    </w:p>
    <w:p>
      <w:pPr>
        <w:pStyle w:val="33"/>
        <w:jc w:val="both"/>
        <w:rPr>
          <w:rFonts w:ascii="Arial Narrow" w:hAnsi="Arial Narrow"/>
          <w:iCs/>
          <w:sz w:val="22"/>
          <w:szCs w:val="22"/>
        </w:rPr>
      </w:pPr>
      <w:r>
        <w:rPr>
          <w:rFonts w:ascii="Arial Narrow" w:hAnsi="Arial Narrow"/>
          <w:bCs/>
          <w:color w:val="000000"/>
          <w:sz w:val="22"/>
        </w:rPr>
        <w:t xml:space="preserve">Le délai maximum prévu par le Maître d’Ouvrage pour la réalisation des travaux, objet du présent appel d’offres est de </w:t>
      </w:r>
      <w:r>
        <w:rPr>
          <w:rFonts w:ascii="Arial Narrow" w:hAnsi="Arial Narrow"/>
          <w:b/>
          <w:bCs/>
          <w:color w:val="000000"/>
          <w:sz w:val="22"/>
        </w:rPr>
        <w:t xml:space="preserve">trois (03) </w:t>
      </w:r>
      <w:r>
        <w:rPr>
          <w:rFonts w:ascii="Arial Narrow" w:hAnsi="Arial Narrow"/>
          <w:b/>
          <w:bCs/>
          <w:color w:val="000000"/>
          <w:sz w:val="22"/>
        </w:rPr>
        <w:t xml:space="preserve">mois </w:t>
      </w:r>
      <w:r>
        <w:rPr>
          <w:rFonts w:ascii="Arial Narrow" w:hAnsi="Arial Narrow"/>
          <w:bCs/>
          <w:color w:val="000000"/>
          <w:sz w:val="22"/>
        </w:rPr>
        <w:t xml:space="preserve"> calendaires</w:t>
      </w:r>
      <w:r>
        <w:rPr>
          <w:rFonts w:ascii="Arial Narrow" w:hAnsi="Arial Narrow"/>
          <w:bCs/>
          <w:color w:val="000000"/>
          <w:sz w:val="22"/>
        </w:rPr>
        <w:t xml:space="preserve">. Ce délai court à compter de la date de notification de l’ordre de service de commencer les prestations </w:t>
      </w:r>
      <w:r>
        <w:rPr>
          <w:rFonts w:ascii="Arial Narrow" w:hAnsi="Arial Narrow"/>
          <w:bCs/>
          <w:color w:val="000000"/>
          <w:sz w:val="22"/>
        </w:rPr>
        <w:t xml:space="preserve">et </w:t>
      </w:r>
      <w:r>
        <w:rPr>
          <w:rFonts w:ascii="Arial Narrow" w:hAnsi="Arial Narrow"/>
          <w:iCs/>
          <w:sz w:val="22"/>
          <w:szCs w:val="22"/>
        </w:rPr>
        <w:t xml:space="preserve"> prend en compte les périodes des pluies et toutes les intempéries et sujétions diverses.</w:t>
      </w:r>
    </w:p>
    <w:p>
      <w:pPr>
        <w:pStyle w:val="33"/>
        <w:jc w:val="both"/>
        <w:rPr>
          <w:rFonts w:ascii="Arial Narrow" w:hAnsi="Arial Narrow"/>
          <w:b/>
          <w:bCs/>
          <w:color w:val="000000"/>
          <w:sz w:val="22"/>
        </w:rPr>
      </w:pPr>
      <w:r>
        <w:rPr>
          <w:rFonts w:ascii="Arial Narrow" w:hAnsi="Arial Narrow"/>
          <w:b/>
          <w:bCs/>
          <w:color w:val="000000"/>
          <w:sz w:val="22"/>
          <w:u w:val="single"/>
        </w:rPr>
        <w:t>6-Participation et origine</w:t>
      </w:r>
      <w:r>
        <w:rPr>
          <w:rFonts w:ascii="Arial Narrow" w:hAnsi="Arial Narrow"/>
          <w:b/>
          <w:bCs/>
          <w:color w:val="000000"/>
          <w:sz w:val="22"/>
        </w:rPr>
        <w:t> :</w:t>
      </w:r>
    </w:p>
    <w:p>
      <w:pPr>
        <w:pStyle w:val="33"/>
        <w:jc w:val="both"/>
        <w:rPr>
          <w:rFonts w:ascii="Arial Narrow" w:hAnsi="Arial Narrow"/>
          <w:iCs/>
          <w:color w:val="000000"/>
          <w:sz w:val="22"/>
        </w:rPr>
      </w:pPr>
      <w:r>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pPr>
        <w:pStyle w:val="33"/>
        <w:jc w:val="both"/>
        <w:rPr>
          <w:rFonts w:ascii="Arial Narrow" w:hAnsi="Arial Narrow"/>
          <w:b/>
          <w:bCs/>
          <w:color w:val="000000"/>
          <w:sz w:val="22"/>
        </w:rPr>
      </w:pPr>
      <w:r>
        <w:rPr>
          <w:rFonts w:ascii="Arial Narrow" w:hAnsi="Arial Narrow"/>
          <w:b/>
          <w:bCs/>
          <w:color w:val="000000"/>
          <w:sz w:val="22"/>
          <w:u w:val="single"/>
        </w:rPr>
        <w:t>7-Financement</w:t>
      </w:r>
      <w:r>
        <w:rPr>
          <w:rFonts w:ascii="Arial Narrow" w:hAnsi="Arial Narrow"/>
          <w:b/>
          <w:bCs/>
          <w:color w:val="000000"/>
          <w:sz w:val="22"/>
        </w:rPr>
        <w:t> :</w:t>
      </w:r>
    </w:p>
    <w:p>
      <w:pPr>
        <w:pStyle w:val="33"/>
        <w:jc w:val="both"/>
        <w:rPr>
          <w:rFonts w:ascii="Arial Narrow" w:hAnsi="Arial Narrow"/>
          <w:iCs/>
          <w:color w:val="000000"/>
          <w:sz w:val="22"/>
        </w:rPr>
      </w:pPr>
      <w:r>
        <w:rPr>
          <w:rFonts w:ascii="Arial Narrow" w:hAnsi="Arial Narrow"/>
          <w:iCs/>
          <w:color w:val="000000"/>
          <w:sz w:val="22"/>
        </w:rPr>
        <w:t xml:space="preserve">Les prestations objet du présent Appel d’Offres seront financées par le </w:t>
      </w:r>
      <w:r>
        <w:rPr>
          <w:rFonts w:ascii="Arial Narrow" w:hAnsi="Arial Narrow"/>
          <w:iCs/>
          <w:sz w:val="22"/>
        </w:rPr>
        <w:t xml:space="preserve">BIP Minhdu </w:t>
      </w:r>
      <w:r>
        <w:rPr>
          <w:rFonts w:ascii="Arial Narrow" w:hAnsi="Arial Narrow"/>
          <w:iCs/>
          <w:color w:val="000000"/>
          <w:sz w:val="22"/>
        </w:rPr>
        <w:t>-Exercice 2026.</w:t>
      </w:r>
    </w:p>
    <w:p>
      <w:pPr>
        <w:pStyle w:val="33"/>
        <w:jc w:val="both"/>
        <w:rPr>
          <w:rFonts w:ascii="Arial Narrow" w:hAnsi="Arial Narrow"/>
          <w:b/>
          <w:bCs/>
          <w:iCs/>
          <w:color w:val="000000"/>
          <w:sz w:val="22"/>
          <w:lang w:bidi="en-US"/>
        </w:rPr>
      </w:pPr>
      <w:r>
        <w:rPr>
          <w:rFonts w:ascii="Arial Narrow" w:hAnsi="Arial Narrow"/>
          <w:b/>
          <w:bCs/>
          <w:iCs/>
          <w:color w:val="000000"/>
          <w:sz w:val="22"/>
          <w:u w:val="single"/>
          <w:lang w:bidi="en-US"/>
        </w:rPr>
        <w:t xml:space="preserve">8-Mode de </w:t>
      </w:r>
      <w:r>
        <w:rPr>
          <w:rFonts w:ascii="Arial Narrow" w:hAnsi="Arial Narrow"/>
          <w:b/>
          <w:bCs/>
          <w:iCs/>
          <w:color w:val="000000"/>
          <w:sz w:val="22"/>
          <w:u w:val="single"/>
          <w:lang w:bidi="en-US"/>
        </w:rPr>
        <w:t>soumission</w:t>
      </w:r>
      <w:r>
        <w:rPr>
          <w:rFonts w:ascii="Arial Narrow" w:hAnsi="Arial Narrow"/>
          <w:b/>
          <w:bCs/>
          <w:iCs/>
          <w:color w:val="000000"/>
          <w:sz w:val="22"/>
          <w:lang w:bidi="en-US"/>
        </w:rPr>
        <w:t>:</w:t>
      </w:r>
    </w:p>
    <w:p>
      <w:pPr>
        <w:pStyle w:val="33"/>
        <w:jc w:val="both"/>
        <w:rPr>
          <w:rFonts w:ascii="Arial Narrow" w:hAnsi="Arial Narrow"/>
          <w:iCs/>
          <w:color w:val="000000"/>
          <w:sz w:val="22"/>
        </w:rPr>
      </w:pPr>
      <w:r>
        <w:rPr>
          <w:rFonts w:ascii="Arial Narrow" w:hAnsi="Arial Narrow"/>
          <w:iCs/>
          <w:color w:val="000000"/>
          <w:sz w:val="22"/>
        </w:rPr>
        <w:t>Le mode de soumission retenu pour cette consultation est celui du hors ligne.</w:t>
      </w:r>
    </w:p>
    <w:p>
      <w:pPr>
        <w:pStyle w:val="33"/>
        <w:jc w:val="both"/>
        <w:rPr>
          <w:rFonts w:ascii="Arial Narrow" w:hAnsi="Arial Narrow"/>
          <w:b/>
          <w:iCs/>
          <w:color w:val="000000"/>
          <w:sz w:val="22"/>
          <w:u w:val="single"/>
        </w:rPr>
      </w:pPr>
      <w:r>
        <w:rPr>
          <w:rFonts w:ascii="Arial Narrow" w:hAnsi="Arial Narrow"/>
          <w:b/>
          <w:iCs/>
          <w:color w:val="000000"/>
          <w:sz w:val="22"/>
          <w:u w:val="single"/>
        </w:rPr>
        <w:t xml:space="preserve">9-Cautionnement Provisoire  </w:t>
      </w:r>
    </w:p>
    <w:p>
      <w:pPr>
        <w:pStyle w:val="33"/>
        <w:jc w:val="both"/>
        <w:rPr>
          <w:rFonts w:ascii="Arial Narrow" w:hAnsi="Arial Narrow"/>
          <w:iCs/>
          <w:sz w:val="22"/>
        </w:rPr>
      </w:pPr>
      <w:r>
        <w:rPr>
          <w:rFonts w:ascii="Arial Narrow" w:hAnsi="Arial Narrow"/>
          <w:iCs/>
          <w:color w:val="000000"/>
          <w:sz w:val="22"/>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w:t>
      </w:r>
      <w:r>
        <w:rPr>
          <w:rFonts w:ascii="Arial Narrow" w:hAnsi="Arial Narrow"/>
          <w:iCs/>
          <w:sz w:val="22"/>
        </w:rPr>
        <w:t xml:space="preserve">marchés publics dont la liste figure dans la pièce 14 du DAO dont le montant s’élève à </w:t>
      </w:r>
      <w:r>
        <w:rPr>
          <w:rFonts w:ascii="Arial Narrow" w:hAnsi="Arial Narrow"/>
          <w:b/>
          <w:iCs/>
          <w:sz w:val="22"/>
        </w:rPr>
        <w:t xml:space="preserve">500 000 (cinq cent mille) FCFA </w:t>
      </w:r>
      <w:r>
        <w:rPr>
          <w:rFonts w:ascii="Arial Narrow" w:hAnsi="Arial Narrow"/>
          <w:iCs/>
          <w:sz w:val="22"/>
        </w:rPr>
        <w:t xml:space="preserve">Il est au plus égal à 1% du coût prévisionnel toutes taxes comprises (TTC) du marché conformément à l’arrêté en vigueur et valable jusqu'à trente (30) jours au-delà de la date initiale de validité des offres accompagné du Récépissé de Consignation 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pPr>
        <w:pStyle w:val="33"/>
        <w:jc w:val="both"/>
        <w:rPr>
          <w:rFonts w:ascii="Arial Narrow" w:hAnsi="Arial Narrow"/>
          <w:b/>
          <w:iCs/>
          <w:sz w:val="22"/>
          <w:u w:val="single"/>
        </w:rPr>
      </w:pPr>
      <w:r>
        <w:rPr>
          <w:rFonts w:ascii="Arial Narrow" w:hAnsi="Arial Narrow"/>
          <w:b/>
          <w:iCs/>
          <w:sz w:val="22"/>
          <w:u w:val="single"/>
        </w:rPr>
        <w:t xml:space="preserve">10-Consultation du Dossier d’Appel d’Offres </w:t>
      </w:r>
    </w:p>
    <w:p>
      <w:pPr>
        <w:pStyle w:val="33"/>
        <w:jc w:val="both"/>
        <w:rPr>
          <w:rFonts w:ascii="Arial" w:hAnsi="Arial" w:cs="Arial"/>
        </w:rPr>
      </w:pPr>
      <w:r>
        <w:rPr>
          <w:rFonts w:ascii="Arial" w:hAnsi="Arial" w:cs="Arial"/>
        </w:rPr>
        <w:t>Le dossier</w:t>
      </w:r>
      <w:r>
        <w:rPr>
          <w:rFonts w:ascii="Arial" w:hAnsi="Arial" w:cs="Arial"/>
          <w:spacing w:val="13"/>
        </w:rPr>
        <w:t xml:space="preserve"> physique</w:t>
      </w:r>
      <w:r>
        <w:rPr>
          <w:rFonts w:ascii="Arial" w:hAnsi="Arial" w:cs="Arial"/>
        </w:rPr>
        <w:t xml:space="preserve"> peut être consulté gratuitement </w:t>
      </w:r>
      <w:r>
        <w:rPr>
          <w:rFonts w:ascii="Arial" w:hAnsi="Arial" w:cs="Arial"/>
        </w:rPr>
        <w:tab/>
      </w:r>
      <w:r>
        <w:rPr>
          <w:rFonts w:ascii="Arial" w:hAnsi="Arial" w:cs="Arial"/>
        </w:rPr>
        <w:t>aux jours ouvrables à la Commune DE BIWONG BULU (SIGAMP),</w:t>
      </w:r>
      <w:r>
        <w:rPr>
          <w:rFonts w:ascii="Arial" w:hAnsi="Arial" w:cs="Arial"/>
          <w:spacing w:val="4"/>
        </w:rPr>
        <w:t xml:space="preserve"> (</w:t>
      </w:r>
      <w:r>
        <w:rPr>
          <w:rFonts w:ascii="Arial" w:hAnsi="Arial" w:cs="Arial"/>
        </w:rPr>
        <w:t>B</w:t>
      </w:r>
      <w:r>
        <w:rPr>
          <w:rFonts w:ascii="Arial" w:hAnsi="Arial" w:cs="Arial"/>
          <w:lang w:val="en-GB"/>
        </w:rPr>
        <w:t xml:space="preserve">P : 657 Ebolowa email </w:t>
      </w:r>
      <w:r>
        <w:fldChar w:fldCharType="begin"/>
      </w:r>
      <w:r>
        <w:instrText xml:space="preserve"> HYPERLINK "mailto:communebiwongbulu@yahoo.fr" \o "mailto:communebiwongbulu@yahoo.fr" </w:instrText>
      </w:r>
      <w:r>
        <w:fldChar w:fldCharType="separate"/>
      </w:r>
      <w:r>
        <w:rPr>
          <w:rFonts w:ascii="Arial" w:hAnsi="Arial" w:cs="Arial"/>
          <w:u w:val="single"/>
          <w:lang w:val="en-GB"/>
        </w:rPr>
        <w:t>communebiwongbulu@yahoo.fr</w:t>
      </w:r>
      <w:r>
        <w:rPr>
          <w:rFonts w:ascii="Arial" w:hAnsi="Arial" w:cs="Arial"/>
          <w:u w:val="single"/>
          <w:lang w:val="en-GB"/>
        </w:rPr>
        <w:fldChar w:fldCharType="end"/>
      </w:r>
      <w:r>
        <w:rPr>
          <w:rFonts w:ascii="Arial" w:hAnsi="Arial" w:cs="Arial"/>
        </w:rPr>
        <w:t xml:space="preserve"> tel</w:t>
      </w:r>
      <w:r>
        <w:rPr>
          <w:rFonts w:ascii="Arial" w:hAnsi="Arial" w:cs="Arial"/>
          <w:lang w:val="en-GB"/>
        </w:rPr>
        <w:t xml:space="preserve"> </w:t>
      </w:r>
      <w:r>
        <w:rPr>
          <w:rFonts w:ascii="Arial" w:hAnsi="Arial" w:cs="Arial"/>
        </w:rPr>
        <w:t>672726 077/ 683689096) dès</w:t>
      </w:r>
      <w:r>
        <w:rPr>
          <w:rFonts w:ascii="Arial" w:hAnsi="Arial" w:cs="Arial"/>
          <w:spacing w:val="-4"/>
        </w:rPr>
        <w:t xml:space="preserve"> </w:t>
      </w:r>
      <w:r>
        <w:rPr>
          <w:rFonts w:ascii="Arial" w:hAnsi="Arial" w:cs="Arial"/>
        </w:rPr>
        <w:t>publication</w:t>
      </w:r>
      <w:r>
        <w:rPr>
          <w:rFonts w:ascii="Arial" w:hAnsi="Arial" w:cs="Arial"/>
          <w:spacing w:val="-4"/>
        </w:rPr>
        <w:t xml:space="preserve"> </w:t>
      </w:r>
      <w:r>
        <w:rPr>
          <w:rFonts w:ascii="Arial" w:hAnsi="Arial" w:cs="Arial"/>
        </w:rPr>
        <w:t>du présent</w:t>
      </w:r>
      <w:r>
        <w:rPr>
          <w:rFonts w:ascii="Arial" w:hAnsi="Arial" w:cs="Arial"/>
          <w:spacing w:val="6"/>
        </w:rPr>
        <w:t xml:space="preserve"> </w:t>
      </w:r>
      <w:r>
        <w:rPr>
          <w:rFonts w:ascii="Arial" w:hAnsi="Arial" w:cs="Arial"/>
        </w:rPr>
        <w:t>avis</w:t>
      </w:r>
    </w:p>
    <w:p>
      <w:pPr>
        <w:pStyle w:val="33"/>
        <w:jc w:val="both"/>
        <w:rPr>
          <w:rFonts w:ascii="Arial Narrow" w:hAnsi="Arial Narrow"/>
          <w:b/>
          <w:iCs/>
          <w:color w:val="000000"/>
          <w:sz w:val="22"/>
        </w:rPr>
      </w:pPr>
      <w:r>
        <w:rPr>
          <w:rFonts w:ascii="Arial Narrow" w:hAnsi="Arial Narrow"/>
          <w:b/>
          <w:iCs/>
          <w:color w:val="000000"/>
          <w:sz w:val="22"/>
        </w:rPr>
        <w:t>11-</w:t>
      </w:r>
      <w:r>
        <w:rPr>
          <w:rFonts w:ascii="Arial Narrow" w:hAnsi="Arial Narrow"/>
          <w:b/>
          <w:iCs/>
          <w:color w:val="000000"/>
          <w:sz w:val="22"/>
          <w:u w:val="single"/>
        </w:rPr>
        <w:t>Acquisition du Dossier d’Appel d’Offres</w:t>
      </w:r>
      <w:r>
        <w:rPr>
          <w:rFonts w:ascii="Arial Narrow" w:hAnsi="Arial Narrow"/>
          <w:b/>
          <w:iCs/>
          <w:color w:val="000000"/>
          <w:sz w:val="22"/>
        </w:rPr>
        <w:t xml:space="preserve"> :</w:t>
      </w:r>
    </w:p>
    <w:p>
      <w:pPr>
        <w:pStyle w:val="33"/>
        <w:jc w:val="both"/>
        <w:rPr>
          <w:rFonts w:ascii="Arial Narrow" w:hAnsi="Arial Narrow"/>
          <w:iCs/>
          <w:sz w:val="22"/>
        </w:rPr>
      </w:pPr>
      <w:r>
        <w:rPr>
          <w:rFonts w:ascii="Arial Narrow" w:hAnsi="Arial Narrow"/>
          <w:iCs/>
          <w:sz w:val="22"/>
        </w:rPr>
        <w:t xml:space="preserve">Le Dossier d’Appel d’Offres peut être consulté et retiré à la Mairie de Biwong-Bulu </w:t>
      </w:r>
      <w:r>
        <w:rPr>
          <w:rFonts w:ascii="Arial" w:hAnsi="Arial" w:cs="Arial"/>
        </w:rPr>
        <w:t>(SIGAMP),</w:t>
      </w:r>
      <w:r>
        <w:rPr>
          <w:rFonts w:ascii="Arial" w:hAnsi="Arial" w:cs="Arial"/>
          <w:spacing w:val="4"/>
        </w:rPr>
        <w:t xml:space="preserve"> </w:t>
      </w:r>
      <w:r>
        <w:rPr>
          <w:rFonts w:ascii="Arial Narrow" w:hAnsi="Arial Narrow"/>
          <w:iCs/>
          <w:sz w:val="22"/>
        </w:rPr>
        <w:t>dès publication du présent avis, sur présentation d’une quittance attestant le versement à la Recette Municipale de Biwong- Bulu, ou au Trésor Public de la somme non remboursable de soixante-quinze  mille (</w:t>
      </w:r>
      <w:r>
        <w:rPr>
          <w:rFonts w:ascii="Arial Narrow" w:hAnsi="Arial Narrow"/>
          <w:b/>
          <w:iCs/>
          <w:sz w:val="22"/>
        </w:rPr>
        <w:t>75 000</w:t>
      </w:r>
      <w:r>
        <w:rPr>
          <w:rFonts w:ascii="Arial Narrow" w:hAnsi="Arial Narrow"/>
          <w:iCs/>
          <w:sz w:val="22"/>
        </w:rPr>
        <w:t>) francs CFA. Lors du retrait du DAO, les soumissionnaires devront se faire enregistrer en laissant leur adresse complète (B.P., Fax, e-mail, téléphone, etc.)</w:t>
      </w:r>
    </w:p>
    <w:p>
      <w:pPr>
        <w:pStyle w:val="33"/>
        <w:jc w:val="both"/>
        <w:rPr>
          <w:rFonts w:ascii="Arial Narrow" w:hAnsi="Arial Narrow"/>
          <w:iCs/>
          <w:color w:val="000000"/>
          <w:sz w:val="22"/>
        </w:rPr>
      </w:pPr>
      <w:r>
        <w:rPr>
          <w:rFonts w:ascii="Arial Narrow" w:hAnsi="Arial Narrow"/>
          <w:iCs/>
          <w:sz w:val="22"/>
        </w:rPr>
        <w:t xml:space="preserve">Il est également possible d’obtenir la version électronique </w:t>
      </w:r>
      <w:r>
        <w:rPr>
          <w:rFonts w:ascii="Arial Narrow" w:hAnsi="Arial Narrow"/>
          <w:iCs/>
          <w:color w:val="000000"/>
          <w:sz w:val="22"/>
        </w:rPr>
        <w:t>du dossier par téléchargement gratuit aux adresses sus indiquées pour la version électronique. Toutefois, la soumission par voie physique ou électronique est conditionnée par le paiement des frais d’achat du DAO.</w:t>
      </w:r>
    </w:p>
    <w:p>
      <w:pPr>
        <w:pStyle w:val="33"/>
        <w:numPr>
          <w:ilvl w:val="0"/>
          <w:numId w:val="5"/>
        </w:numPr>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 xml:space="preserve">Remise des Offres </w:t>
      </w:r>
    </w:p>
    <w:p>
      <w:pPr>
        <w:pStyle w:val="33"/>
        <w:jc w:val="both"/>
        <w:rPr>
          <w:rFonts w:ascii="Arial Narrow" w:hAnsi="Arial Narrow"/>
          <w:bCs/>
          <w:iCs/>
          <w:color w:val="000000"/>
          <w:sz w:val="22"/>
        </w:rPr>
      </w:pPr>
      <w:r>
        <w:rPr>
          <w:rFonts w:ascii="Arial Narrow" w:hAnsi="Arial Narrow"/>
          <w:bCs/>
          <w:iCs/>
          <w:color w:val="000000"/>
          <w:sz w:val="22"/>
        </w:rPr>
        <w:t xml:space="preserve">Chaque offre rédigée en Français ou en Anglais en Sept (07) exemplaires dont un (01) original et six (06) copies marquées comme tels, devra parvenir, à </w:t>
      </w:r>
      <w:r>
        <w:rPr>
          <w:rFonts w:ascii="Arial Narrow" w:hAnsi="Arial Narrow"/>
          <w:b/>
          <w:bCs/>
          <w:iCs/>
          <w:color w:val="000000"/>
          <w:sz w:val="22"/>
        </w:rPr>
        <w:t xml:space="preserve">la Commission Interne de passation au plus tard </w:t>
      </w:r>
      <w:r>
        <w:rPr>
          <w:rFonts w:ascii="Arial Narrow" w:hAnsi="Arial Narrow"/>
          <w:b/>
          <w:bCs/>
          <w:iCs/>
          <w:color w:val="000000"/>
          <w:sz w:val="22"/>
        </w:rPr>
        <w:t xml:space="preserve">le </w:t>
      </w:r>
      <w:r>
        <w:rPr>
          <w:rFonts w:ascii="Arial Narrow" w:hAnsi="Arial Narrow"/>
          <w:b/>
          <w:bCs/>
          <w:iCs/>
          <w:color w:val="000000"/>
          <w:sz w:val="22"/>
        </w:rPr>
        <w:t xml:space="preserve"> 05</w:t>
      </w:r>
      <w:r>
        <w:rPr>
          <w:rFonts w:ascii="Arial Narrow" w:hAnsi="Arial Narrow"/>
          <w:b/>
          <w:bCs/>
          <w:iCs/>
          <w:color w:val="000000"/>
          <w:sz w:val="22"/>
        </w:rPr>
        <w:t xml:space="preserve"> MAI </w:t>
      </w:r>
      <w:r>
        <w:rPr>
          <w:rFonts w:ascii="Arial Narrow" w:hAnsi="Arial Narrow"/>
          <w:b/>
          <w:bCs/>
          <w:iCs/>
          <w:color w:val="000000"/>
          <w:sz w:val="22"/>
        </w:rPr>
        <w:t>2026, à 13 heures</w:t>
      </w:r>
      <w:r>
        <w:rPr>
          <w:rFonts w:ascii="Arial Narrow" w:hAnsi="Arial Narrow"/>
          <w:bCs/>
          <w:iCs/>
          <w:color w:val="000000"/>
          <w:sz w:val="22"/>
        </w:rPr>
        <w:t xml:space="preserve">,  heure locale et devra porter la mention suivante : </w:t>
      </w:r>
    </w:p>
    <w:p>
      <w:pPr>
        <w:pStyle w:val="33"/>
        <w:jc w:val="center"/>
        <w:rPr>
          <w:rFonts w:ascii="Arial Narrow" w:hAnsi="Arial Narrow"/>
          <w:b/>
          <w:bCs/>
          <w:iCs/>
          <w:color w:val="000000"/>
          <w:sz w:val="18"/>
        </w:rPr>
      </w:pPr>
      <w:r>
        <w:rPr>
          <w:rFonts w:ascii="Arial Narrow" w:hAnsi="Arial Narrow"/>
          <w:bCs/>
          <w:iCs/>
          <w:color w:val="000000"/>
          <w:sz w:val="18"/>
        </w:rPr>
        <w:t>«</w:t>
      </w:r>
      <w:r>
        <w:rPr>
          <w:rFonts w:ascii="Arial Narrow" w:hAnsi="Arial Narrow"/>
          <w:b/>
          <w:bCs/>
          <w:iCs/>
          <w:color w:val="000000"/>
          <w:sz w:val="18"/>
        </w:rPr>
        <w:t>AVIS</w:t>
      </w:r>
      <w:r>
        <w:rPr>
          <w:rFonts w:ascii="Arial Narrow" w:hAnsi="Arial Narrow"/>
          <w:b/>
          <w:bCs/>
          <w:iCs/>
          <w:color w:val="000000"/>
          <w:sz w:val="18"/>
        </w:rPr>
        <w:t xml:space="preserve"> D’APPEL D’OFFRES NATIONAL OUVERT EN PROCEDURE D’URGENCE N°00</w:t>
      </w:r>
      <w:r>
        <w:rPr>
          <w:rFonts w:ascii="Arial Narrow" w:hAnsi="Arial Narrow"/>
          <w:b/>
          <w:bCs/>
          <w:iCs/>
          <w:color w:val="000000"/>
          <w:sz w:val="18"/>
        </w:rPr>
        <w:t xml:space="preserve">3 </w:t>
      </w:r>
      <w:r>
        <w:rPr>
          <w:rFonts w:ascii="Arial Narrow" w:hAnsi="Arial Narrow"/>
          <w:b/>
          <w:bCs/>
          <w:iCs/>
          <w:color w:val="000000"/>
          <w:sz w:val="18"/>
        </w:rPr>
        <w:t xml:space="preserve">AONO/PU/C-BBU/SG/SIGAMP/CIPM/2026 DU </w:t>
      </w:r>
      <w:r>
        <w:rPr>
          <w:rFonts w:ascii="Arial Narrow" w:hAnsi="Arial Narrow"/>
          <w:b/>
          <w:bCs/>
          <w:iCs/>
          <w:color w:val="000000"/>
          <w:sz w:val="18"/>
        </w:rPr>
        <w:t>1</w:t>
      </w:r>
      <w:r>
        <w:rPr>
          <w:rFonts w:ascii="Arial Narrow" w:hAnsi="Arial Narrow"/>
          <w:b/>
          <w:bCs/>
          <w:iCs/>
          <w:color w:val="000000"/>
          <w:sz w:val="18"/>
          <w:vertAlign w:val="superscript"/>
        </w:rPr>
        <w:t>er</w:t>
      </w:r>
      <w:r>
        <w:rPr>
          <w:rFonts w:ascii="Arial Narrow" w:hAnsi="Arial Narrow"/>
          <w:b/>
          <w:bCs/>
          <w:iCs/>
          <w:color w:val="000000"/>
          <w:sz w:val="18"/>
        </w:rPr>
        <w:t xml:space="preserve"> AVRIL </w:t>
      </w:r>
      <w:r>
        <w:rPr>
          <w:rFonts w:ascii="Arial Narrow" w:hAnsi="Arial Narrow"/>
          <w:b/>
          <w:bCs/>
          <w:iCs/>
          <w:color w:val="000000"/>
          <w:sz w:val="18"/>
          <w:u w:val="single"/>
        </w:rPr>
        <w:t>2026</w:t>
      </w:r>
      <w:r>
        <w:rPr>
          <w:rFonts w:ascii="Arial Narrow" w:hAnsi="Arial Narrow"/>
          <w:b/>
          <w:bCs/>
          <w:iCs/>
          <w:color w:val="000000"/>
          <w:sz w:val="18"/>
        </w:rPr>
        <w:t xml:space="preserve"> POUR LA REHABILITATION DE LA VOIRIE MUNICIPALE  DANS COMMUNE DE BIWONG </w:t>
      </w:r>
      <w:r>
        <w:rPr>
          <w:rFonts w:ascii="Arial Narrow" w:hAnsi="Arial Narrow" w:cs="Arial"/>
        </w:rPr>
        <w:t>BULU</w:t>
      </w:r>
      <w:r>
        <w:rPr>
          <w:rFonts w:ascii="Arial Narrow" w:hAnsi="Arial Narrow"/>
          <w:b/>
          <w:bCs/>
          <w:iCs/>
          <w:color w:val="000000"/>
          <w:sz w:val="18"/>
        </w:rPr>
        <w:t>, DEPARTEMENT DE LA MVILA, REGION DU SUD.</w:t>
      </w:r>
    </w:p>
    <w:p>
      <w:pPr>
        <w:pStyle w:val="33"/>
        <w:jc w:val="center"/>
        <w:rPr>
          <w:rFonts w:ascii="Arial Narrow" w:hAnsi="Arial Narrow"/>
          <w:b/>
          <w:bCs/>
          <w:iCs/>
          <w:color w:val="000000"/>
          <w:sz w:val="22"/>
        </w:rPr>
      </w:pPr>
      <w:r>
        <w:rPr>
          <w:rFonts w:ascii="Arial Narrow" w:hAnsi="Arial Narrow"/>
          <w:b/>
          <w:bCs/>
          <w:iCs/>
          <w:color w:val="000000"/>
          <w:sz w:val="18"/>
        </w:rPr>
        <w:t>« </w:t>
      </w:r>
      <w:r>
        <w:rPr>
          <w:rFonts w:ascii="Arial Narrow" w:hAnsi="Arial Narrow"/>
          <w:b/>
          <w:bCs/>
          <w:iCs/>
          <w:color w:val="000000"/>
          <w:sz w:val="22"/>
        </w:rPr>
        <w:t>A n’ouvrir qu’en séance de dépouillement ».</w:t>
      </w:r>
    </w:p>
    <w:p>
      <w:pPr>
        <w:pStyle w:val="3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13-Recevabilité des plis</w:t>
      </w:r>
    </w:p>
    <w:p>
      <w:pPr>
        <w:pStyle w:val="33"/>
        <w:jc w:val="both"/>
        <w:rPr>
          <w:rFonts w:ascii="Arial Narrow" w:hAnsi="Arial Narrow"/>
          <w:bCs/>
          <w:iCs/>
          <w:color w:val="000000"/>
          <w:sz w:val="22"/>
        </w:rPr>
      </w:pPr>
      <w:r>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pPr>
        <w:pStyle w:val="33"/>
        <w:jc w:val="both"/>
        <w:rPr>
          <w:rFonts w:ascii="Arial Narrow" w:hAnsi="Arial Narrow"/>
          <w:bCs/>
          <w:iCs/>
          <w:color w:val="000000"/>
          <w:sz w:val="22"/>
        </w:rPr>
      </w:pPr>
      <w:r>
        <w:rPr>
          <w:rFonts w:ascii="Arial Narrow" w:hAnsi="Arial Narrow"/>
          <w:bCs/>
          <w:iCs/>
          <w:color w:val="000000"/>
          <w:sz w:val="22"/>
        </w:rPr>
        <w:t xml:space="preserve"> • Les plis portant les indications sur l'identité du soumissionnaire ; </w:t>
      </w:r>
    </w:p>
    <w:p>
      <w:pPr>
        <w:pStyle w:val="33"/>
        <w:jc w:val="both"/>
        <w:rPr>
          <w:rFonts w:ascii="Arial Narrow" w:hAnsi="Arial Narrow"/>
          <w:bCs/>
          <w:iCs/>
          <w:color w:val="000000"/>
          <w:sz w:val="22"/>
        </w:rPr>
      </w:pPr>
      <w:r>
        <w:rPr>
          <w:rFonts w:ascii="Arial Narrow" w:hAnsi="Arial Narrow"/>
          <w:bCs/>
          <w:iCs/>
          <w:color w:val="000000"/>
          <w:sz w:val="22"/>
        </w:rPr>
        <w:t xml:space="preserve">• Les plis parvenus postérieurement aux dates et heures limites de dépôt ; </w:t>
      </w:r>
    </w:p>
    <w:p>
      <w:pPr>
        <w:pStyle w:val="33"/>
        <w:jc w:val="both"/>
        <w:rPr>
          <w:rFonts w:ascii="Arial Narrow" w:hAnsi="Arial Narrow"/>
          <w:bCs/>
          <w:iCs/>
          <w:color w:val="000000"/>
          <w:sz w:val="22"/>
        </w:rPr>
      </w:pPr>
      <w:r>
        <w:rPr>
          <w:rFonts w:ascii="Arial Narrow" w:hAnsi="Arial Narrow"/>
          <w:bCs/>
          <w:iCs/>
          <w:color w:val="000000"/>
          <w:sz w:val="22"/>
        </w:rPr>
        <w:t xml:space="preserve">• Les plis non-conformes au mode de soumission ; </w:t>
      </w:r>
    </w:p>
    <w:p>
      <w:pPr>
        <w:pStyle w:val="33"/>
        <w:jc w:val="both"/>
        <w:rPr>
          <w:rFonts w:ascii="Arial Narrow" w:hAnsi="Arial Narrow"/>
          <w:bCs/>
          <w:iCs/>
          <w:color w:val="000000"/>
          <w:sz w:val="22"/>
        </w:rPr>
      </w:pPr>
      <w:r>
        <w:rPr>
          <w:rFonts w:ascii="Arial Narrow" w:hAnsi="Arial Narrow"/>
          <w:bCs/>
          <w:iCs/>
          <w:color w:val="000000"/>
          <w:sz w:val="22"/>
        </w:rPr>
        <w:t>• les plis sans indication de l’identité de l’Appel d’Offres ;</w:t>
      </w:r>
    </w:p>
    <w:p>
      <w:pPr>
        <w:pStyle w:val="33"/>
        <w:jc w:val="both"/>
        <w:rPr>
          <w:rFonts w:ascii="Arial Narrow" w:hAnsi="Arial Narrow"/>
          <w:bCs/>
          <w:iCs/>
          <w:color w:val="000000"/>
          <w:sz w:val="22"/>
        </w:rPr>
      </w:pPr>
      <w:r>
        <w:rPr>
          <w:rFonts w:ascii="Arial Narrow" w:hAnsi="Arial Narrow"/>
          <w:bCs/>
          <w:iCs/>
          <w:color w:val="000000"/>
          <w:sz w:val="22"/>
        </w:rPr>
        <w:t xml:space="preserve">    </w:t>
      </w:r>
    </w:p>
    <w:p>
      <w:pPr>
        <w:pStyle w:val="33"/>
        <w:jc w:val="both"/>
        <w:rPr>
          <w:rFonts w:ascii="Arial Narrow" w:hAnsi="Arial Narrow"/>
          <w:b/>
          <w:bCs/>
          <w:iCs/>
          <w:color w:val="000000"/>
          <w:sz w:val="22"/>
          <w:lang w:bidi="en-US"/>
        </w:rPr>
      </w:pPr>
      <w:r>
        <w:rPr>
          <w:rFonts w:ascii="Arial Narrow" w:hAnsi="Arial Narrow"/>
          <w:bCs/>
          <w:iCs/>
          <w:color w:val="000000"/>
          <w:sz w:val="22"/>
        </w:rPr>
        <w:t xml:space="preserve"> </w:t>
      </w:r>
      <w:r>
        <w:rPr>
          <w:rFonts w:ascii="Arial Narrow" w:hAnsi="Arial Narrow"/>
          <w:b/>
          <w:bCs/>
          <w:iCs/>
          <w:color w:val="000000"/>
          <w:sz w:val="22"/>
          <w:u w:val="single"/>
          <w:lang w:bidi="en-US"/>
        </w:rPr>
        <w:t xml:space="preserve">14-Ouverture des </w:t>
      </w:r>
      <w:r>
        <w:rPr>
          <w:rFonts w:ascii="Arial Narrow" w:hAnsi="Arial Narrow"/>
          <w:b/>
          <w:bCs/>
          <w:iCs/>
          <w:color w:val="000000"/>
          <w:sz w:val="22"/>
          <w:u w:val="single"/>
          <w:lang w:bidi="en-US"/>
        </w:rPr>
        <w:t>Offres</w:t>
      </w:r>
      <w:r>
        <w:rPr>
          <w:rFonts w:ascii="Arial Narrow" w:hAnsi="Arial Narrow"/>
          <w:b/>
          <w:bCs/>
          <w:iCs/>
          <w:color w:val="000000"/>
          <w:sz w:val="22"/>
          <w:lang w:bidi="en-US"/>
        </w:rPr>
        <w:t>:</w:t>
      </w:r>
    </w:p>
    <w:p>
      <w:pPr>
        <w:pStyle w:val="33"/>
        <w:jc w:val="both"/>
        <w:rPr>
          <w:rFonts w:ascii="Arial Narrow" w:hAnsi="Arial Narrow"/>
          <w:bCs/>
          <w:iCs/>
          <w:color w:val="000000"/>
          <w:sz w:val="22"/>
        </w:rPr>
      </w:pPr>
      <w:r>
        <w:rPr>
          <w:rFonts w:ascii="Arial Narrow" w:hAnsi="Arial Narrow"/>
          <w:bCs/>
          <w:iCs/>
          <w:color w:val="000000"/>
          <w:sz w:val="22"/>
        </w:rPr>
        <w:t xml:space="preserve">L’ouverture des offres se fera en un seul temps dans la Salle de conférence de la Commune de </w:t>
      </w:r>
      <w:r>
        <w:rPr>
          <w:rFonts w:ascii="Arial Narrow" w:hAnsi="Arial Narrow"/>
          <w:bCs/>
          <w:iCs/>
          <w:sz w:val="22"/>
        </w:rPr>
        <w:t>Biwong Bulu ou exceptionnellement dans la salle de conférence de la Préfecture à Ebolowa</w:t>
      </w:r>
      <w:r>
        <w:rPr>
          <w:rFonts w:ascii="Arial Narrow" w:hAnsi="Arial Narrow"/>
          <w:bCs/>
          <w:iCs/>
          <w:color w:val="000000"/>
          <w:sz w:val="22"/>
        </w:rPr>
        <w:t xml:space="preserve"> par la Commission Interne de Passation des Marchés </w:t>
      </w:r>
      <w:r>
        <w:rPr>
          <w:rFonts w:ascii="Arial Narrow" w:hAnsi="Arial Narrow"/>
          <w:b/>
          <w:bCs/>
          <w:iCs/>
          <w:color w:val="000000"/>
          <w:sz w:val="22"/>
        </w:rPr>
        <w:t xml:space="preserve">le </w:t>
      </w:r>
      <w:r>
        <w:rPr>
          <w:rFonts w:ascii="Arial Narrow" w:hAnsi="Arial Narrow"/>
          <w:b/>
          <w:bCs/>
          <w:iCs/>
          <w:color w:val="000000"/>
          <w:sz w:val="22"/>
        </w:rPr>
        <w:t>05 MAI 2026</w:t>
      </w:r>
      <w:r>
        <w:rPr>
          <w:rFonts w:ascii="Arial Narrow" w:hAnsi="Arial Narrow"/>
          <w:bCs/>
          <w:iCs/>
          <w:color w:val="000000"/>
          <w:sz w:val="22"/>
        </w:rPr>
        <w:t>, à</w:t>
      </w:r>
      <w:r>
        <w:rPr>
          <w:rFonts w:ascii="Arial Narrow" w:hAnsi="Arial Narrow"/>
          <w:b/>
          <w:bCs/>
          <w:iCs/>
          <w:color w:val="000000"/>
          <w:sz w:val="22"/>
        </w:rPr>
        <w:t xml:space="preserve"> partir de 14 heures, heure locale</w:t>
      </w:r>
      <w:r>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pPr>
        <w:pStyle w:val="33"/>
        <w:jc w:val="both"/>
        <w:rPr>
          <w:rFonts w:ascii="Arial Narrow" w:hAnsi="Arial Narrow"/>
          <w:bCs/>
          <w:iCs/>
          <w:color w:val="000000"/>
          <w:sz w:val="22"/>
        </w:rPr>
      </w:pPr>
      <w:r>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2"/>
        </w:rPr>
        <w:t>de moins de trois (03) mois</w:t>
      </w:r>
      <w:r>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w:t>
      </w:r>
      <w:r>
        <w:rPr>
          <w:rFonts w:ascii="Arial Narrow" w:hAnsi="Arial Narrow"/>
          <w:bCs/>
          <w:iCs/>
          <w:color w:val="000000"/>
          <w:sz w:val="22"/>
        </w:rPr>
        <w:t>un délai de 48 heures accordées</w:t>
      </w:r>
      <w:r>
        <w:rPr>
          <w:rFonts w:ascii="Arial Narrow" w:hAnsi="Arial Narrow"/>
          <w:bCs/>
          <w:iCs/>
          <w:color w:val="000000"/>
          <w:sz w:val="22"/>
        </w:rPr>
        <w:t xml:space="preserve"> par la Commission, l'offre sera rejetée.</w:t>
      </w:r>
    </w:p>
    <w:p>
      <w:pPr>
        <w:pStyle w:val="3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15-Critères d’évaluation</w:t>
      </w:r>
    </w:p>
    <w:p>
      <w:pPr>
        <w:pStyle w:val="33"/>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pPr>
        <w:pStyle w:val="33"/>
        <w:jc w:val="both"/>
        <w:rPr>
          <w:rFonts w:ascii="Arial Narrow" w:hAnsi="Arial Narrow"/>
          <w:b/>
          <w:bCs/>
          <w:iCs/>
          <w:sz w:val="22"/>
        </w:rPr>
      </w:pPr>
      <w:r>
        <w:rPr>
          <w:rFonts w:ascii="Arial Narrow" w:hAnsi="Arial Narrow"/>
          <w:b/>
          <w:bCs/>
          <w:iCs/>
          <w:color w:val="000000"/>
          <w:sz w:val="22"/>
        </w:rPr>
        <w:t xml:space="preserve">15.1. </w:t>
      </w:r>
      <w:r>
        <w:rPr>
          <w:rFonts w:ascii="Arial Narrow" w:hAnsi="Arial Narrow"/>
          <w:b/>
          <w:bCs/>
          <w:iCs/>
          <w:sz w:val="22"/>
        </w:rPr>
        <w:t>CRITERES ELIMINATOIRES</w:t>
      </w:r>
      <w:r>
        <w:rPr>
          <w:rFonts w:ascii="Arial Narrow" w:hAnsi="Arial Narrow"/>
          <w:b/>
          <w:bCs/>
          <w:iCs/>
          <w:sz w:val="22"/>
        </w:rPr>
        <w:tab/>
      </w:r>
    </w:p>
    <w:p>
      <w:pPr>
        <w:pStyle w:val="33"/>
        <w:jc w:val="both"/>
        <w:rPr>
          <w:rFonts w:ascii="Arial Narrow" w:hAnsi="Arial Narrow"/>
          <w:b/>
          <w:bCs/>
          <w:iCs/>
          <w:sz w:val="22"/>
        </w:rPr>
      </w:pPr>
      <w:r>
        <w:rPr>
          <w:rFonts w:ascii="Arial Narrow" w:hAnsi="Arial Narrow"/>
          <w:b/>
          <w:sz w:val="22"/>
        </w:rPr>
        <w:tab/>
      </w:r>
      <w:r>
        <w:rPr>
          <w:rFonts w:ascii="Arial Narrow" w:hAnsi="Arial Narrow"/>
          <w:b w:val="0"/>
          <w:bCs w:val="0"/>
          <w:sz w:val="22"/>
        </w:rPr>
        <w:t>Les critères éliminatoires sont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L’absence du cautionnement de soumission (timbré et acquitté à la main) accompagné du récépissé de consignation à la CDEC à l’ouverture des plis ; </w:t>
      </w:r>
    </w:p>
    <w:p>
      <w:pPr>
        <w:pStyle w:val="219"/>
        <w:numPr>
          <w:ilvl w:val="0"/>
          <w:numId w:val="6"/>
        </w:numPr>
        <w:spacing w:after="160" w:line="228" w:lineRule="auto"/>
        <w:ind w:right="10"/>
        <w:jc w:val="both"/>
        <w:rPr>
          <w:rFonts w:ascii="Arial" w:hAnsi="Arial" w:cs="Arial"/>
          <w:sz w:val="22"/>
          <w:szCs w:val="22"/>
        </w:rPr>
      </w:pPr>
      <w:r>
        <w:rPr>
          <w:rFonts w:ascii="Arial" w:hAnsi="Arial" w:cs="Arial"/>
          <w:sz w:val="22"/>
          <w:szCs w:val="22"/>
        </w:rPr>
        <w:t xml:space="preserve">Absence de la catégorisation appropriée, ou récépissé de dépôt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 non -production au-delà du délai de 48 h après l’ouverture des plis, d’une pièce du dossier administratif jugée non conforme ou absente lors de l’ouverture des plis.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Des fausses déclarations, manœuvres frauduleuses ou des pièces falsifiées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Le non-respect de 70% de critères essentiels (70% renvoyant au seuil de qualification des offres techniques)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L’absence de la déclaration sur l’honneur de non abandon des chantiers au cours des trois dernières années ; </w:t>
      </w:r>
    </w:p>
    <w:p>
      <w:pPr>
        <w:numPr>
          <w:ilvl w:val="0"/>
          <w:numId w:val="6"/>
        </w:numPr>
        <w:spacing w:after="120"/>
        <w:jc w:val="both"/>
        <w:rPr>
          <w:rFonts w:ascii="Arial" w:hAnsi="Arial" w:cs="Arial"/>
          <w:sz w:val="22"/>
          <w:szCs w:val="22"/>
        </w:rPr>
      </w:pPr>
      <w:r>
        <w:rPr>
          <w:rFonts w:ascii="Arial" w:hAnsi="Arial" w:cs="Arial"/>
          <w:sz w:val="22"/>
          <w:szCs w:val="22"/>
        </w:rPr>
        <w:t>L’absence de la déclaration sur l’honneur de visite du site des travaux assortie d’un rapport succinct;</w:t>
      </w:r>
    </w:p>
    <w:p>
      <w:pPr>
        <w:numPr>
          <w:ilvl w:val="0"/>
          <w:numId w:val="6"/>
        </w:numPr>
        <w:spacing w:line="276" w:lineRule="auto"/>
        <w:jc w:val="both"/>
        <w:rPr>
          <w:rFonts w:ascii="Arial" w:hAnsi="Arial" w:cs="Arial"/>
          <w:i/>
          <w:sz w:val="22"/>
          <w:szCs w:val="22"/>
        </w:rPr>
      </w:pPr>
      <w:r>
        <w:rPr>
          <w:rFonts w:ascii="Arial" w:hAnsi="Arial" w:cs="Arial"/>
          <w:i/>
          <w:sz w:val="22"/>
          <w:szCs w:val="22"/>
        </w:rPr>
        <w:t xml:space="preserve"> </w:t>
      </w:r>
      <w:r>
        <w:rPr>
          <w:rFonts w:ascii="Arial" w:hAnsi="Arial" w:cs="Arial"/>
          <w:iCs/>
          <w:sz w:val="22"/>
          <w:szCs w:val="22"/>
        </w:rPr>
        <w:t>Non-conformité du modèle de soumission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L’absence d’un prix unitaire quantifié dans l’Offre financière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L’absence d’un élément de l’offre financière (la soumission, les BPU, le DQE, SDP) ; </w:t>
      </w:r>
    </w:p>
    <w:p>
      <w:pPr>
        <w:numPr>
          <w:ilvl w:val="0"/>
          <w:numId w:val="6"/>
        </w:numPr>
        <w:spacing w:line="276" w:lineRule="auto"/>
        <w:jc w:val="both"/>
        <w:rPr>
          <w:rFonts w:ascii="Arial" w:hAnsi="Arial" w:cs="Arial"/>
          <w:i/>
          <w:sz w:val="22"/>
          <w:szCs w:val="22"/>
        </w:rPr>
      </w:pPr>
      <w:r>
        <w:rPr>
          <w:rFonts w:ascii="Arial" w:hAnsi="Arial" w:cs="Arial"/>
          <w:bCs/>
          <w:iCs/>
          <w:sz w:val="22"/>
          <w:szCs w:val="22"/>
        </w:rPr>
        <w:t xml:space="preserve"> </w:t>
      </w:r>
      <w:r>
        <w:rPr>
          <w:rFonts w:ascii="Arial" w:hAnsi="Arial" w:cs="Arial"/>
          <w:i/>
          <w:sz w:val="22"/>
          <w:szCs w:val="22"/>
        </w:rPr>
        <w:t>Absence de la charte d’intégrité datée et signée ;</w:t>
      </w:r>
    </w:p>
    <w:p>
      <w:pPr>
        <w:numPr>
          <w:ilvl w:val="0"/>
          <w:numId w:val="6"/>
        </w:numPr>
        <w:spacing w:line="276" w:lineRule="auto"/>
        <w:jc w:val="both"/>
        <w:rPr>
          <w:rFonts w:ascii="Arial" w:hAnsi="Arial" w:cs="Arial"/>
          <w:i/>
          <w:sz w:val="22"/>
          <w:szCs w:val="22"/>
        </w:rPr>
      </w:pPr>
      <w:r>
        <w:rPr>
          <w:rFonts w:ascii="Arial" w:hAnsi="Arial" w:cs="Arial"/>
          <w:i/>
          <w:sz w:val="22"/>
          <w:szCs w:val="22"/>
        </w:rPr>
        <w:t>Non-respect de deux critères essentiels</w:t>
      </w:r>
    </w:p>
    <w:p>
      <w:pPr>
        <w:numPr>
          <w:ilvl w:val="0"/>
          <w:numId w:val="6"/>
        </w:numPr>
        <w:spacing w:line="276" w:lineRule="auto"/>
        <w:jc w:val="both"/>
        <w:rPr>
          <w:rFonts w:ascii="Arial" w:hAnsi="Arial" w:cs="Arial"/>
          <w:i/>
          <w:sz w:val="22"/>
          <w:szCs w:val="22"/>
        </w:rPr>
      </w:pPr>
      <w:r>
        <w:rPr>
          <w:rFonts w:ascii="Arial" w:hAnsi="Arial" w:cs="Arial"/>
          <w:bCs/>
          <w:sz w:val="22"/>
          <w:szCs w:val="22"/>
        </w:rPr>
        <w:t xml:space="preserve">L’absence de la preuve d’acceptation des conditions de la Lettre Commande (CCAP et CCTP dûment paraphées sur chaque page, signée et daté à la dernière page précédée de la mention "Lu et Approuvé"), </w:t>
      </w:r>
    </w:p>
    <w:p>
      <w:pPr>
        <w:numPr>
          <w:ilvl w:val="2"/>
          <w:numId w:val="7"/>
        </w:numPr>
        <w:spacing w:line="228" w:lineRule="auto"/>
        <w:ind w:hanging="378"/>
        <w:jc w:val="both"/>
        <w:rPr>
          <w:rFonts w:ascii="Arial Narrow" w:hAnsi="Arial Narrow" w:eastAsia="Calibri" w:cs="Calibri"/>
          <w:sz w:val="22"/>
          <w:szCs w:val="22"/>
        </w:rPr>
      </w:pPr>
      <w:r>
        <w:rPr>
          <w:rFonts w:ascii="Arial Narrow" w:hAnsi="Arial Narrow" w:eastAsia="Calibri" w:cs="Calibri"/>
          <w:sz w:val="22"/>
          <w:szCs w:val="22"/>
        </w:rPr>
        <w:t>Note technique inférieure au seuil minimal requis (70%)</w:t>
      </w:r>
    </w:p>
    <w:p>
      <w:pPr>
        <w:numPr>
          <w:ilvl w:val="0"/>
          <w:numId w:val="0"/>
        </w:numPr>
        <w:spacing w:line="228" w:lineRule="auto"/>
        <w:ind w:left="360" w:leftChars="0"/>
        <w:jc w:val="both"/>
        <w:rPr>
          <w:rFonts w:ascii="Arial Narrow" w:hAnsi="Arial Narrow" w:eastAsia="Calibri" w:cs="Calibri"/>
          <w:sz w:val="22"/>
          <w:szCs w:val="22"/>
        </w:rPr>
      </w:pPr>
    </w:p>
    <w:p>
      <w:pPr>
        <w:spacing w:after="15" w:line="228" w:lineRule="auto"/>
        <w:ind w:firstLine="1"/>
        <w:jc w:val="both"/>
      </w:pPr>
      <w:r>
        <w:rPr>
          <w:rFonts w:ascii="Arial Narrow"/>
          <w:b/>
          <w:bCs/>
          <w:sz w:val="22"/>
        </w:rPr>
        <w:t>15.2 Criteres Essentiels</w:t>
      </w:r>
    </w:p>
    <w:p>
      <w:pPr>
        <w:spacing w:after="15" w:line="228" w:lineRule="auto"/>
        <w:ind w:firstLine="1"/>
        <w:jc w:val="both"/>
        <w:rPr>
          <w:rFonts w:ascii="Arial Narrow" w:hAnsi="Arial Narrow" w:eastAsia="Calibri" w:cs="Calibri"/>
          <w:sz w:val="22"/>
          <w:szCs w:val="22"/>
        </w:rPr>
      </w:pPr>
      <w:r>
        <w:rPr>
          <w:rFonts w:ascii="Arial Narrow" w:hAnsi="Arial Narrow" w:eastAsia="Calibri" w:cs="Calibri"/>
          <w:sz w:val="22"/>
          <w:szCs w:val="22"/>
        </w:rPr>
        <w:t>L’é</w:t>
      </w:r>
      <w:r>
        <w:rPr>
          <w:rFonts w:ascii="Arial Narrow"/>
          <w:sz w:val="22"/>
        </w:rPr>
        <w:t>valuation des Offres techniques sera faite suivant la notation binaire (Oui/Non) sur la base des points essentiels ci-dessous et conformément au RPAO :</w:t>
      </w:r>
    </w:p>
    <w:p>
      <w:pPr>
        <w:numPr>
          <w:ilvl w:val="0"/>
          <w:numId w:val="8"/>
        </w:numPr>
        <w:rPr>
          <w:rFonts w:ascii="Arial" w:hAnsi="Arial" w:cs="Arial"/>
          <w:bCs/>
          <w:sz w:val="22"/>
          <w:szCs w:val="22"/>
        </w:rPr>
      </w:pPr>
      <w:r>
        <w:rPr>
          <w:rFonts w:ascii="Arial" w:hAnsi="Arial" w:cs="Arial"/>
          <w:bCs/>
          <w:sz w:val="22"/>
          <w:szCs w:val="22"/>
        </w:rPr>
        <w:t>La présentation de l’offre, 03critère ;</w:t>
      </w:r>
    </w:p>
    <w:p>
      <w:pPr>
        <w:numPr>
          <w:ilvl w:val="0"/>
          <w:numId w:val="8"/>
        </w:numPr>
        <w:rPr>
          <w:rFonts w:ascii="Arial" w:hAnsi="Arial" w:cs="Arial"/>
          <w:bCs/>
          <w:sz w:val="22"/>
          <w:szCs w:val="22"/>
        </w:rPr>
      </w:pPr>
      <w:r>
        <w:rPr>
          <w:rFonts w:ascii="Arial" w:hAnsi="Arial" w:cs="Arial"/>
          <w:bCs/>
          <w:sz w:val="22"/>
          <w:szCs w:val="22"/>
        </w:rPr>
        <w:t>Les références du soumissionnaire en cas de récépissé de catégorisation, 05 critère</w:t>
      </w:r>
    </w:p>
    <w:p>
      <w:pPr>
        <w:numPr>
          <w:ilvl w:val="0"/>
          <w:numId w:val="8"/>
        </w:numPr>
        <w:rPr>
          <w:rFonts w:ascii="Arial" w:hAnsi="Arial" w:cs="Arial"/>
          <w:bCs/>
          <w:sz w:val="22"/>
          <w:szCs w:val="22"/>
        </w:rPr>
      </w:pPr>
      <w:r>
        <w:rPr>
          <w:rFonts w:ascii="Arial" w:hAnsi="Arial" w:cs="Arial"/>
          <w:bCs/>
          <w:sz w:val="22"/>
          <w:szCs w:val="22"/>
        </w:rPr>
        <w:t>La qualification et l’expérience du personnel en cas de récépissé de catégorisation, 5 critères ;</w:t>
      </w:r>
    </w:p>
    <w:p>
      <w:pPr>
        <w:numPr>
          <w:ilvl w:val="0"/>
          <w:numId w:val="8"/>
        </w:numPr>
        <w:rPr>
          <w:rFonts w:ascii="Arial" w:hAnsi="Arial" w:cs="Arial"/>
          <w:bCs/>
          <w:sz w:val="22"/>
          <w:szCs w:val="22"/>
        </w:rPr>
      </w:pPr>
      <w:r>
        <w:rPr>
          <w:rFonts w:ascii="Arial" w:hAnsi="Arial" w:cs="Arial"/>
          <w:bCs/>
          <w:sz w:val="22"/>
          <w:szCs w:val="22"/>
        </w:rPr>
        <w:t>Les moyens logistiques en cas de récépissé de catégorisation, 5 critères ;</w:t>
      </w:r>
    </w:p>
    <w:p>
      <w:pPr>
        <w:numPr>
          <w:ilvl w:val="0"/>
          <w:numId w:val="8"/>
        </w:numPr>
        <w:rPr>
          <w:rFonts w:ascii="Arial" w:hAnsi="Arial" w:cs="Arial"/>
          <w:bCs/>
          <w:sz w:val="22"/>
          <w:szCs w:val="22"/>
        </w:rPr>
      </w:pPr>
      <w:r>
        <w:rPr>
          <w:rFonts w:ascii="Arial" w:hAnsi="Arial" w:cs="Arial"/>
          <w:bCs/>
          <w:sz w:val="22"/>
          <w:szCs w:val="22"/>
        </w:rPr>
        <w:t>La méthodologie, 08 critères ;</w:t>
      </w:r>
    </w:p>
    <w:p>
      <w:pPr>
        <w:rPr>
          <w:rFonts w:ascii="Arial" w:hAnsi="Arial" w:cs="Arial"/>
          <w:bCs/>
          <w:sz w:val="22"/>
          <w:szCs w:val="22"/>
        </w:rPr>
      </w:pPr>
    </w:p>
    <w:p>
      <w:pPr>
        <w:numPr>
          <w:ilvl w:val="0"/>
          <w:numId w:val="8"/>
        </w:numPr>
        <w:rPr>
          <w:rFonts w:ascii="Arial" w:hAnsi="Arial" w:cs="Arial"/>
          <w:bCs/>
          <w:sz w:val="22"/>
          <w:szCs w:val="22"/>
        </w:rPr>
      </w:pPr>
      <w:r>
        <w:rPr>
          <w:rFonts w:ascii="Arial" w:hAnsi="Arial" w:cs="Arial"/>
          <w:bCs/>
          <w:sz w:val="22"/>
          <w:szCs w:val="22"/>
        </w:rPr>
        <w:t>Capacité financière égal au 1/3 du montant prévisionnel 01, critère.</w:t>
      </w:r>
    </w:p>
    <w:p>
      <w:pPr>
        <w:pStyle w:val="33"/>
        <w:jc w:val="both"/>
        <w:rPr>
          <w:rFonts w:ascii="Arial Narrow" w:hAnsi="Arial Narrow"/>
          <w:b/>
          <w:bCs/>
          <w:iCs/>
          <w:color w:val="000000"/>
          <w:sz w:val="22"/>
        </w:rPr>
      </w:pPr>
      <w:r>
        <w:rPr>
          <w:rFonts w:ascii="Arial Narrow" w:hAnsi="Arial Narrow"/>
          <w:b/>
          <w:color w:val="000000"/>
          <w:sz w:val="22"/>
        </w:rPr>
        <w:tab/>
      </w:r>
      <w:r>
        <w:rPr>
          <w:rFonts w:ascii="Arial Narrow" w:hAnsi="Arial Narrow"/>
          <w:b/>
          <w:color w:val="000000"/>
          <w:sz w:val="22"/>
        </w:rPr>
        <w:t>Seules les offres financières des soumissionnaires dont l’offre technique aura obtenu un pourcentage de</w:t>
      </w:r>
      <w:r>
        <w:rPr>
          <w:rFonts w:ascii="Arial Narrow" w:hAnsi="Arial Narrow"/>
          <w:b/>
          <w:color w:val="000000"/>
          <w:sz w:val="22"/>
        </w:rPr>
        <w:t xml:space="preserve"> «oui</w:t>
      </w:r>
      <w:r>
        <w:rPr>
          <w:rFonts w:ascii="Arial Narrow" w:hAnsi="Arial Narrow"/>
          <w:b/>
          <w:color w:val="000000"/>
          <w:sz w:val="22"/>
        </w:rPr>
        <w:t xml:space="preserve">» supérieur ou égal </w:t>
      </w:r>
      <w:r>
        <w:rPr>
          <w:rFonts w:ascii="Arial Narrow" w:hAnsi="Arial Narrow"/>
          <w:b/>
          <w:bCs/>
          <w:iCs/>
          <w:color w:val="000000"/>
          <w:sz w:val="22"/>
        </w:rPr>
        <w:t>à 70% seront examinées.</w:t>
      </w:r>
    </w:p>
    <w:p>
      <w:pPr>
        <w:pStyle w:val="33"/>
        <w:jc w:val="both"/>
        <w:rPr>
          <w:rFonts w:ascii="Arial Narrow" w:hAnsi="Arial Narrow"/>
          <w:iCs/>
          <w:color w:val="000000"/>
          <w:sz w:val="22"/>
        </w:rPr>
      </w:pPr>
      <w:r>
        <w:rPr>
          <w:rFonts w:ascii="Arial Narrow" w:hAnsi="Arial Narrow"/>
          <w:bCs/>
          <w:iCs/>
          <w:color w:val="000000"/>
          <w:sz w:val="22"/>
        </w:rPr>
        <w:t>L’évaluation de l’offre financière sera basée sur le montant total de l’offre du soumissionnaire. Elle consistera à l’analyse de la cohérence des prix ainsi que la vérification des calculs et de l’ensemble des prescriptions y relatives. Toute offre non conforme aux prescriptions du Dossier d’Appel d’Offres et non produite en sept (07) exemplaires dont un (01) original sera purement et simplement rejetée.</w:t>
      </w:r>
    </w:p>
    <w:p>
      <w:pPr>
        <w:pStyle w:val="33"/>
        <w:jc w:val="both"/>
        <w:rPr>
          <w:rFonts w:ascii="Arial Narrow" w:hAnsi="Arial Narrow"/>
          <w:b/>
          <w:iCs/>
          <w:color w:val="000000"/>
          <w:sz w:val="22"/>
          <w:u w:val="single"/>
          <w:lang w:bidi="en-US"/>
        </w:rPr>
      </w:pPr>
      <w:r>
        <w:rPr>
          <w:rFonts w:ascii="Arial Narrow" w:hAnsi="Arial Narrow"/>
          <w:b/>
          <w:iCs/>
          <w:color w:val="000000"/>
          <w:sz w:val="22"/>
          <w:u w:val="single"/>
        </w:rPr>
        <w:t>16-</w:t>
      </w:r>
      <w:r>
        <w:rPr>
          <w:rFonts w:ascii="Arial Narrow" w:hAnsi="Arial Narrow"/>
          <w:b/>
          <w:u w:val="single"/>
          <w:lang w:bidi="en-US"/>
        </w:rPr>
        <w:t xml:space="preserve"> </w:t>
      </w:r>
      <w:r>
        <w:rPr>
          <w:rFonts w:ascii="Arial Narrow" w:hAnsi="Arial Narrow"/>
          <w:b/>
          <w:iCs/>
          <w:color w:val="000000"/>
          <w:sz w:val="22"/>
          <w:u w:val="single"/>
          <w:lang w:bidi="en-US"/>
        </w:rPr>
        <w:t>Attribution du Marché</w:t>
      </w:r>
    </w:p>
    <w:p>
      <w:pPr>
        <w:pStyle w:val="33"/>
        <w:jc w:val="both"/>
        <w:rPr>
          <w:rFonts w:ascii="Arial Narrow" w:hAnsi="Arial Narrow"/>
          <w:bCs/>
          <w:iCs/>
          <w:color w:val="000000"/>
          <w:sz w:val="22"/>
        </w:rPr>
      </w:pPr>
      <w:r>
        <w:rPr>
          <w:rFonts w:ascii="Arial Narrow" w:hAnsi="Arial Narrow"/>
          <w:bCs/>
          <w:iCs/>
          <w:color w:val="000000"/>
          <w:sz w:val="22"/>
        </w:rPr>
        <w:t xml:space="preserve">Le Maitre d’Ouvrage attribuera le marché au soumissionnaire ayant présenté une offre remplissant les critères de qualification technique et financière requises et dont l’offre sera évaluée la moins- </w:t>
      </w:r>
      <w:r>
        <w:rPr>
          <w:rFonts w:ascii="Arial Narrow" w:hAnsi="Arial Narrow"/>
          <w:bCs/>
          <w:iCs/>
          <w:color w:val="000000"/>
          <w:sz w:val="22"/>
        </w:rPr>
        <w:t>disante</w:t>
      </w:r>
      <w:r>
        <w:rPr>
          <w:rFonts w:ascii="Arial Narrow" w:hAnsi="Arial Narrow"/>
          <w:bCs/>
          <w:iCs/>
          <w:color w:val="000000"/>
          <w:sz w:val="22"/>
        </w:rPr>
        <w:t xml:space="preserve"> sur l’ensemble des lots, en incluant le cas échéant les remises proposées.</w:t>
      </w:r>
    </w:p>
    <w:p>
      <w:pPr>
        <w:pStyle w:val="33"/>
        <w:jc w:val="both"/>
        <w:rPr>
          <w:rFonts w:ascii="Arial Narrow" w:hAnsi="Arial Narrow"/>
          <w:b/>
          <w:bCs/>
          <w:iCs/>
          <w:color w:val="000000"/>
          <w:sz w:val="22"/>
        </w:rPr>
      </w:pPr>
      <w:r>
        <w:rPr>
          <w:rFonts w:ascii="Arial Narrow" w:hAnsi="Arial Narrow"/>
          <w:b/>
          <w:bCs/>
          <w:iCs/>
          <w:color w:val="000000"/>
          <w:sz w:val="22"/>
          <w:u w:val="single"/>
        </w:rPr>
        <w:t>17-Le nombre maximum de lot</w:t>
      </w:r>
      <w:r>
        <w:rPr>
          <w:rFonts w:ascii="Arial Narrow" w:hAnsi="Arial Narrow"/>
          <w:b/>
          <w:bCs/>
          <w:iCs/>
          <w:color w:val="000000"/>
          <w:sz w:val="22"/>
        </w:rPr>
        <w:t> :</w:t>
      </w:r>
    </w:p>
    <w:p>
      <w:pPr>
        <w:pStyle w:val="33"/>
        <w:jc w:val="both"/>
        <w:rPr>
          <w:rFonts w:ascii="Arial Narrow" w:hAnsi="Arial Narrow"/>
          <w:iCs/>
          <w:color w:val="000000"/>
          <w:sz w:val="22"/>
        </w:rPr>
      </w:pPr>
      <w:r>
        <w:rPr>
          <w:rFonts w:ascii="Arial Narrow" w:hAnsi="Arial Narrow"/>
          <w:bCs/>
          <w:iCs/>
          <w:color w:val="000000"/>
          <w:sz w:val="22"/>
        </w:rPr>
        <w:t xml:space="preserve">Chaque candidat doit soumissionner pour l’ensemble du projet, pour </w:t>
      </w:r>
      <w:r>
        <w:rPr>
          <w:rFonts w:ascii="Arial Narrow" w:hAnsi="Arial Narrow"/>
          <w:bCs/>
          <w:iCs/>
          <w:color w:val="000000"/>
          <w:sz w:val="22"/>
        </w:rPr>
        <w:t>en être</w:t>
      </w:r>
      <w:r>
        <w:rPr>
          <w:rFonts w:ascii="Arial Narrow" w:hAnsi="Arial Narrow"/>
          <w:bCs/>
          <w:iCs/>
          <w:color w:val="000000"/>
          <w:sz w:val="22"/>
        </w:rPr>
        <w:t xml:space="preserve"> attributaire.</w:t>
      </w:r>
    </w:p>
    <w:p>
      <w:pPr>
        <w:pStyle w:val="33"/>
        <w:jc w:val="both"/>
        <w:rPr>
          <w:rFonts w:ascii="Arial Narrow" w:hAnsi="Arial Narrow"/>
          <w:b/>
          <w:bCs/>
          <w:iCs/>
          <w:color w:val="000000"/>
          <w:sz w:val="22"/>
          <w:u w:val="single"/>
        </w:rPr>
      </w:pPr>
      <w:r>
        <w:rPr>
          <w:rFonts w:ascii="Arial Narrow" w:hAnsi="Arial Narrow"/>
          <w:b/>
          <w:iCs/>
          <w:color w:val="000000"/>
          <w:sz w:val="22"/>
          <w:u w:val="single"/>
        </w:rPr>
        <w:t>18-</w:t>
      </w:r>
      <w:r>
        <w:rPr>
          <w:rFonts w:ascii="Arial Narrow" w:hAnsi="Arial Narrow"/>
          <w:b/>
          <w:bCs/>
          <w:iCs/>
          <w:color w:val="000000"/>
          <w:sz w:val="22"/>
          <w:u w:val="single"/>
        </w:rPr>
        <w:t>Durée de Validité des Offres</w:t>
      </w:r>
    </w:p>
    <w:p>
      <w:pPr>
        <w:pStyle w:val="33"/>
        <w:jc w:val="both"/>
        <w:rPr>
          <w:rFonts w:ascii="Arial Narrow" w:hAnsi="Arial Narrow"/>
          <w:bCs/>
          <w:iCs/>
          <w:color w:val="000000"/>
          <w:sz w:val="22"/>
        </w:rPr>
      </w:pPr>
      <w:r>
        <w:rPr>
          <w:rFonts w:ascii="Arial Narrow" w:hAnsi="Arial Narrow"/>
          <w:bCs/>
          <w:iCs/>
          <w:color w:val="000000"/>
          <w:sz w:val="22"/>
        </w:rPr>
        <w:t>Les soumissionnaires restent engagés par leur offre pendant 90 jours à partir de la date limite initiale fixée pour la remise des offres.</w:t>
      </w:r>
    </w:p>
    <w:p>
      <w:pPr>
        <w:pStyle w:val="33"/>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19-Renseignements complémentaires</w:t>
      </w:r>
    </w:p>
    <w:p>
      <w:pPr>
        <w:pStyle w:val="33"/>
        <w:jc w:val="both"/>
        <w:rPr>
          <w:rFonts w:ascii="Arial Narrow" w:hAnsi="Arial Narrow"/>
          <w:b/>
          <w:bCs/>
          <w:iCs/>
          <w:color w:val="000000"/>
          <w:sz w:val="22"/>
        </w:rPr>
      </w:pPr>
      <w:r>
        <w:rPr>
          <w:rFonts w:ascii="Arial Narrow" w:hAnsi="Arial Narrow"/>
          <w:bCs/>
          <w:iCs/>
          <w:color w:val="000000"/>
          <w:sz w:val="22"/>
        </w:rPr>
        <w:tab/>
      </w:r>
      <w:r>
        <w:rPr>
          <w:rFonts w:ascii="Arial Narrow" w:hAnsi="Arial Narrow"/>
          <w:bCs/>
          <w:iCs/>
          <w:color w:val="000000"/>
          <w:sz w:val="22"/>
        </w:rPr>
        <w:t xml:space="preserve">Les renseignements techniques complémentaires peuvent être obtenus aux jours et heures ouvrables auprès du Secrétariat du Maitre d’Ouvrage BP : </w:t>
      </w:r>
      <w:r>
        <w:rPr>
          <w:rFonts w:ascii="Arial Narrow" w:hAnsi="Arial Narrow"/>
          <w:bCs/>
          <w:iCs/>
          <w:sz w:val="22"/>
        </w:rPr>
        <w:t xml:space="preserve">657 Biwong Bulu, Tél : </w:t>
      </w:r>
      <w:r>
        <w:rPr>
          <w:rFonts w:ascii="Arial" w:hAnsi="Arial" w:cs="Arial"/>
        </w:rPr>
        <w:t xml:space="preserve">672726 077/ 683689096 / </w:t>
      </w:r>
      <w:r>
        <w:rPr>
          <w:rFonts w:ascii="Arial Narrow" w:hAnsi="Arial Narrow"/>
          <w:bCs/>
          <w:iCs/>
          <w:sz w:val="22"/>
        </w:rPr>
        <w:t>699601138</w:t>
      </w:r>
    </w:p>
    <w:p>
      <w:pPr>
        <w:pStyle w:val="33"/>
        <w:jc w:val="both"/>
        <w:rPr>
          <w:rFonts w:ascii="Arial Narrow" w:hAnsi="Arial Narrow"/>
          <w:b/>
          <w:bCs/>
          <w:iCs/>
          <w:color w:val="000000"/>
          <w:sz w:val="22"/>
        </w:rPr>
      </w:pPr>
      <w:r>
        <w:rPr>
          <w:rFonts w:ascii="Arial Narrow" w:hAnsi="Arial Narrow"/>
          <w:b/>
          <w:bCs/>
          <w:iCs/>
          <w:color w:val="000000"/>
          <w:sz w:val="22"/>
        </w:rPr>
        <w:t>20- Lutte contre la corruption et les mauvaises pratiques</w:t>
      </w:r>
    </w:p>
    <w:p>
      <w:pPr>
        <w:pStyle w:val="33"/>
        <w:jc w:val="both"/>
        <w:rPr>
          <w:rFonts w:ascii="Arial Narrow" w:hAnsi="Arial Narrow"/>
          <w:bCs/>
          <w:iCs/>
          <w:color w:val="000000"/>
          <w:sz w:val="22"/>
        </w:rPr>
      </w:pPr>
      <w:r>
        <w:rPr>
          <w:rFonts w:ascii="Arial Narrow" w:hAnsi="Arial Narrow"/>
          <w:color w:val="000000"/>
          <w:sz w:val="22"/>
        </w:rPr>
        <w:tab/>
      </w:r>
      <w:r>
        <w:rPr>
          <w:rFonts w:ascii="Arial Narrow" w:hAnsi="Arial Narrow"/>
          <w:color w:val="000000"/>
          <w:sz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r>
        <w:rPr>
          <w:rFonts w:ascii="Arial Narrow" w:hAnsi="Arial Narrow"/>
          <w:bCs/>
          <w:iCs/>
          <w:color w:val="000000"/>
          <w:sz w:val="22"/>
        </w:rPr>
        <w:t>.</w:t>
      </w:r>
    </w:p>
    <w:p>
      <w:pPr>
        <w:pStyle w:val="33"/>
        <w:rPr>
          <w:rFonts w:ascii="Arial Narrow" w:hAnsi="Arial Narrow"/>
          <w:iCs/>
          <w:color w:val="000000"/>
          <w:sz w:val="22"/>
        </w:rPr>
      </w:pPr>
      <w:r>
        <w:rPr>
          <w:rFonts w:ascii="Arial Narrow" w:hAnsi="Arial Narrow"/>
          <w:bCs/>
          <w:iCs/>
          <w:color w:val="000000"/>
          <w:sz w:val="22"/>
        </w:rPr>
        <w:t xml:space="preserve">                                                                                                                        </w:t>
      </w:r>
      <w:r>
        <w:rPr>
          <w:rFonts w:ascii="Arial Narrow" w:hAnsi="Arial Narrow"/>
          <w:iCs/>
          <w:color w:val="000000"/>
          <w:sz w:val="22"/>
        </w:rPr>
        <w:t xml:space="preserve">    </w:t>
      </w:r>
      <w:r>
        <w:rPr>
          <w:rFonts w:ascii="Arial Narrow" w:hAnsi="Arial Narrow"/>
          <w:b/>
          <w:iCs/>
          <w:color w:val="000000"/>
          <w:sz w:val="22"/>
        </w:rPr>
        <w:t>BIWONG BULU, le</w:t>
      </w:r>
      <w:r>
        <w:rPr>
          <w:rFonts w:ascii="Arial Narrow" w:hAnsi="Arial Narrow"/>
          <w:iCs/>
          <w:color w:val="000000"/>
          <w:sz w:val="22"/>
        </w:rPr>
        <w:t xml:space="preserve"> </w:t>
      </w:r>
      <w:r>
        <w:rPr>
          <w:rFonts w:ascii="Arial Narrow" w:hAnsi="Arial Narrow"/>
          <w:iCs/>
          <w:color w:val="000000"/>
          <w:sz w:val="22"/>
        </w:rPr>
        <w:t>1</w:t>
      </w:r>
      <w:r>
        <w:rPr>
          <w:rFonts w:ascii="Arial Narrow" w:hAnsi="Arial Narrow"/>
          <w:iCs/>
          <w:color w:val="000000"/>
          <w:sz w:val="22"/>
          <w:vertAlign w:val="superscript"/>
        </w:rPr>
        <w:t>er</w:t>
      </w:r>
      <w:r>
        <w:rPr>
          <w:rFonts w:ascii="Arial Narrow" w:hAnsi="Arial Narrow"/>
          <w:iCs/>
          <w:color w:val="000000"/>
          <w:sz w:val="22"/>
        </w:rPr>
        <w:t xml:space="preserve"> Avril 2026</w:t>
      </w:r>
    </w:p>
    <w:p>
      <w:pPr>
        <w:pStyle w:val="33"/>
        <w:jc w:val="both"/>
        <w:rPr>
          <w:rFonts w:ascii="Arial Narrow" w:hAnsi="Arial Narrow"/>
          <w:b/>
          <w:iCs/>
          <w:color w:val="000000"/>
          <w:sz w:val="22"/>
        </w:rPr>
      </w:pPr>
      <w:r>
        <mc:AlternateContent>
          <mc:Choice Requires="wps">
            <w:drawing>
              <wp:anchor distT="0" distB="0" distL="114300" distR="114300" simplePos="0" relativeHeight="251664384" behindDoc="0" locked="0" layoutInCell="1" allowOverlap="1">
                <wp:simplePos x="0" y="0"/>
                <wp:positionH relativeFrom="column">
                  <wp:posOffset>-200660</wp:posOffset>
                </wp:positionH>
                <wp:positionV relativeFrom="paragraph">
                  <wp:posOffset>178435</wp:posOffset>
                </wp:positionV>
                <wp:extent cx="1585595" cy="1449705"/>
                <wp:effectExtent l="0" t="0" r="0" b="0"/>
                <wp:wrapNone/>
                <wp:docPr id="5" name="Zone de texte 37"/>
                <wp:cNvGraphicFramePr/>
                <a:graphic xmlns:a="http://schemas.openxmlformats.org/drawingml/2006/main">
                  <a:graphicData uri="http://schemas.microsoft.com/office/word/2010/wordprocessingShape">
                    <wps:wsp>
                      <wps:cNvSpPr txBox="1">
                        <a:spLocks noChangeArrowheads="1"/>
                      </wps:cNvSpPr>
                      <wps:spPr bwMode="auto">
                        <a:xfrm>
                          <a:off x="0" y="0"/>
                          <a:ext cx="1585595" cy="1449705"/>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9"/>
                              </w:numPr>
                              <w:rPr>
                                <w:rFonts w:ascii="Arial Narrow" w:hAnsi="Arial Narrow" w:cs="Arial"/>
                              </w:rPr>
                            </w:pPr>
                            <w:r>
                              <w:rPr>
                                <w:rFonts w:ascii="Arial Narrow" w:hAnsi="Arial Narrow" w:cs="Arial"/>
                              </w:rPr>
                              <w:t xml:space="preserve">MINMAP/MVILA </w:t>
                            </w:r>
                          </w:p>
                          <w:p>
                            <w:pPr>
                              <w:numPr>
                                <w:ilvl w:val="0"/>
                                <w:numId w:val="9"/>
                              </w:numPr>
                              <w:rPr>
                                <w:rFonts w:ascii="Arial Narrow" w:hAnsi="Arial Narrow" w:cs="Arial"/>
                              </w:rPr>
                            </w:pPr>
                            <w:r>
                              <w:rPr>
                                <w:rFonts w:ascii="Arial Narrow" w:hAnsi="Arial Narrow" w:cs="Arial"/>
                              </w:rPr>
                              <w:t>ARMP/SUD</w:t>
                            </w:r>
                          </w:p>
                          <w:p>
                            <w:pPr>
                              <w:numPr>
                                <w:ilvl w:val="0"/>
                                <w:numId w:val="9"/>
                              </w:numPr>
                              <w:rPr>
                                <w:rFonts w:ascii="Arial Narrow" w:hAnsi="Arial Narrow" w:cs="Arial"/>
                              </w:rPr>
                            </w:pPr>
                            <w:r>
                              <w:rPr>
                                <w:rFonts w:ascii="Arial Narrow" w:hAnsi="Arial Narrow" w:cs="Arial"/>
                              </w:rPr>
                              <w:t>CIPM</w:t>
                            </w:r>
                          </w:p>
                          <w:p>
                            <w:pPr>
                              <w:numPr>
                                <w:ilvl w:val="0"/>
                                <w:numId w:val="9"/>
                              </w:numPr>
                              <w:rPr>
                                <w:rFonts w:ascii="Arial Narrow" w:hAnsi="Arial Narrow" w:cs="Arial"/>
                              </w:rPr>
                            </w:pPr>
                            <w:r>
                              <w:rPr>
                                <w:rFonts w:ascii="Arial Narrow" w:hAnsi="Arial Narrow" w:cs="Arial"/>
                              </w:rPr>
                              <w:t xml:space="preserve">Affichage </w:t>
                            </w:r>
                          </w:p>
                          <w:p>
                            <w:pPr>
                              <w:numPr>
                                <w:ilvl w:val="0"/>
                                <w:numId w:val="9"/>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wps:txbx>
                      <wps:bodyPr rot="0" vert="horz" wrap="square" lIns="91440" tIns="45720" rIns="91440" bIns="45720" anchor="t" anchorCtr="0" upright="1">
                        <a:noAutofit/>
                      </wps:bodyPr>
                    </wps:wsp>
                  </a:graphicData>
                </a:graphic>
              </wp:anchor>
            </w:drawing>
          </mc:Choice>
          <mc:Fallback>
            <w:pict>
              <v:shape id="Zone de texte 37" o:spid="_x0000_s1026" o:spt="202" type="#_x0000_t202" style="position:absolute;left:0pt;margin-left:-15.8pt;margin-top:14.05pt;height:114.15pt;width:124.85pt;z-index:251664384;mso-width-relative:page;mso-height-relative:page;" fillcolor="#FFFFFF" filled="t" stroked="f" coordsize="21600,21600" o:gfxdata="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HPxDXAAAACgEAAA8AAAAAAAAAAQAgAAAAIgAAAGRy&#10;cy9kb3ducmV2LnhtbFBLAQIUABQAAAAIAIdO4kDQsaFxBgIAAPYDAAAOAAAAAAAAAAEAIAAAACYB&#10;AABkcnMvZTJvRG9jLnhtbFBLBQYAAAAABgAGAFkBAACeBQA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9"/>
                        </w:numPr>
                        <w:rPr>
                          <w:rFonts w:ascii="Arial Narrow" w:hAnsi="Arial Narrow" w:cs="Arial"/>
                        </w:rPr>
                      </w:pPr>
                      <w:r>
                        <w:rPr>
                          <w:rFonts w:ascii="Arial Narrow" w:hAnsi="Arial Narrow" w:cs="Arial"/>
                        </w:rPr>
                        <w:t xml:space="preserve">MINMAP/MVILA </w:t>
                      </w:r>
                    </w:p>
                    <w:p>
                      <w:pPr>
                        <w:numPr>
                          <w:ilvl w:val="0"/>
                          <w:numId w:val="9"/>
                        </w:numPr>
                        <w:rPr>
                          <w:rFonts w:ascii="Arial Narrow" w:hAnsi="Arial Narrow" w:cs="Arial"/>
                        </w:rPr>
                      </w:pPr>
                      <w:r>
                        <w:rPr>
                          <w:rFonts w:ascii="Arial Narrow" w:hAnsi="Arial Narrow" w:cs="Arial"/>
                        </w:rPr>
                        <w:t>ARMP/SUD</w:t>
                      </w:r>
                    </w:p>
                    <w:p>
                      <w:pPr>
                        <w:numPr>
                          <w:ilvl w:val="0"/>
                          <w:numId w:val="9"/>
                        </w:numPr>
                        <w:rPr>
                          <w:rFonts w:ascii="Arial Narrow" w:hAnsi="Arial Narrow" w:cs="Arial"/>
                        </w:rPr>
                      </w:pPr>
                      <w:r>
                        <w:rPr>
                          <w:rFonts w:ascii="Arial Narrow" w:hAnsi="Arial Narrow" w:cs="Arial"/>
                        </w:rPr>
                        <w:t>CIPM</w:t>
                      </w:r>
                    </w:p>
                    <w:p>
                      <w:pPr>
                        <w:numPr>
                          <w:ilvl w:val="0"/>
                          <w:numId w:val="9"/>
                        </w:numPr>
                        <w:rPr>
                          <w:rFonts w:ascii="Arial Narrow" w:hAnsi="Arial Narrow" w:cs="Arial"/>
                        </w:rPr>
                      </w:pPr>
                      <w:r>
                        <w:rPr>
                          <w:rFonts w:ascii="Arial Narrow" w:hAnsi="Arial Narrow" w:cs="Arial"/>
                        </w:rPr>
                        <w:t xml:space="preserve">Affichage </w:t>
                      </w:r>
                    </w:p>
                    <w:p>
                      <w:pPr>
                        <w:numPr>
                          <w:ilvl w:val="0"/>
                          <w:numId w:val="9"/>
                        </w:numPr>
                        <w:rPr>
                          <w:rFonts w:ascii="Arial Narrow" w:hAnsi="Arial Narrow" w:cs="Arial"/>
                        </w:rPr>
                      </w:pPr>
                      <w:r>
                        <w:rPr>
                          <w:rFonts w:ascii="Arial Narrow" w:hAnsi="Arial Narrow" w:cs="Arial"/>
                        </w:rPr>
                        <w:t>Chrono</w:t>
                      </w:r>
                    </w:p>
                    <w:p>
                      <w:pPr>
                        <w:ind w:left="360"/>
                        <w:rPr>
                          <w:rFonts w:ascii="Arial Narrow" w:hAnsi="Arial Narrow" w:cs="Arial"/>
                          <w:color w:val="FF0000"/>
                        </w:rPr>
                      </w:pPr>
                    </w:p>
                    <w:p>
                      <w:pPr>
                        <w:rPr>
                          <w:rFonts w:ascii="Arial" w:hAnsi="Arial" w:cs="Arial"/>
                          <w:sz w:val="20"/>
                        </w:rPr>
                      </w:pPr>
                    </w:p>
                  </w:txbxContent>
                </v:textbox>
              </v:shape>
            </w:pict>
          </mc:Fallback>
        </mc:AlternateContent>
      </w:r>
      <w:r>
        <w:rPr>
          <w:rFonts w:ascii="Arial Narrow" w:hAnsi="Arial Narrow"/>
          <w:iCs/>
          <w:color w:val="000000"/>
          <w:sz w:val="22"/>
        </w:rPr>
        <w:t xml:space="preserve">                                                                                                                             </w:t>
      </w:r>
      <w:r>
        <w:rPr>
          <w:rFonts w:ascii="Arial Narrow" w:hAnsi="Arial Narrow"/>
          <w:b/>
          <w:iCs/>
          <w:color w:val="000000"/>
          <w:sz w:val="22"/>
          <w:u w:val="single"/>
        </w:rPr>
        <w:t>LE MAIRE</w:t>
      </w:r>
      <w:r>
        <w:rPr>
          <w:rFonts w:ascii="Arial Narrow" w:hAnsi="Arial Narrow"/>
          <w:b/>
          <w:iCs/>
          <w:color w:val="000000"/>
          <w:sz w:val="22"/>
        </w:rPr>
        <w:t>,</w:t>
      </w:r>
    </w:p>
    <w:p>
      <w:pPr>
        <w:pStyle w:val="33"/>
        <w:jc w:val="both"/>
        <w:rPr>
          <w:rFonts w:ascii="Arial Narrow" w:hAnsi="Arial Narrow"/>
          <w:b/>
          <w:i/>
          <w:iCs/>
          <w:color w:val="000000"/>
          <w:sz w:val="16"/>
          <w:szCs w:val="16"/>
        </w:rPr>
      </w:pPr>
      <w:r>
        <w:rPr>
          <w:rFonts w:ascii="Arial Narrow" w:hAnsi="Arial Narrow"/>
          <w:iCs/>
          <w:color w:val="000000"/>
          <w:sz w:val="22"/>
        </w:rPr>
        <w:t xml:space="preserve">                                                                                                                     </w:t>
      </w:r>
      <w:r>
        <w:rPr>
          <w:rFonts w:ascii="Arial Narrow" w:hAnsi="Arial Narrow"/>
          <w:i/>
          <w:iCs/>
          <w:color w:val="000000"/>
          <w:sz w:val="16"/>
          <w:szCs w:val="16"/>
        </w:rPr>
        <w:t>(AUTORITE CONTRACTANTE)</w:t>
      </w:r>
    </w:p>
    <w:p>
      <w:pPr>
        <w:pStyle w:val="33"/>
        <w:jc w:val="both"/>
        <w:rPr>
          <w:rFonts w:ascii="Arial Narrow" w:hAnsi="Arial Narrow"/>
          <w:b/>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tbl>
      <w:tblPr>
        <w:tblStyle w:val="76"/>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p>
            <w:pPr>
              <w:keepNext/>
              <w:keepLines/>
              <w:rPr>
                <w:color w:val="262626"/>
              </w:rPr>
            </w:pPr>
          </w:p>
        </w:tc>
        <w:tc>
          <w:tcPr>
            <w:tcW w:w="2495" w:type="dxa"/>
            <w:shd w:val="clear" w:color="auto" w:fill="auto"/>
          </w:tcPr>
          <w:p>
            <w:pPr>
              <w:spacing w:line="259" w:lineRule="auto"/>
              <w:jc w:val="center"/>
              <w:rPr>
                <w:sz w:val="20"/>
                <w:szCs w:val="20"/>
                <w:lang w:val="en-GB"/>
              </w:rPr>
            </w:pPr>
            <w:r>
              <w:drawing>
                <wp:anchor distT="0" distB="0" distL="114300" distR="114300" simplePos="0" relativeHeight="251709440"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descr="Description : Description : D:\Images\Sceau.jpg"/>
                          <pic:cNvPicPr>
                            <a:picLocks noChangeAspect="1"/>
                          </pic:cNvPicPr>
                        </pic:nvPicPr>
                        <pic:blipFill>
                          <a:blip r:embed="rId6"/>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\o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tc>
      </w:tr>
    </w:tbl>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both"/>
        <w:rPr>
          <w:rFonts w:ascii="Arial Narrow" w:hAnsi="Arial Narrow"/>
          <w:iCs/>
          <w:color w:val="000000"/>
          <w:sz w:val="22"/>
        </w:rPr>
      </w:pPr>
    </w:p>
    <w:p>
      <w:pPr>
        <w:pStyle w:val="33"/>
        <w:jc w:val="center"/>
        <w:rPr>
          <w:rFonts w:ascii="Arial Narrow" w:hAnsi="Arial Narrow"/>
          <w:b/>
          <w:iCs/>
          <w:color w:val="000000"/>
          <w:sz w:val="22"/>
        </w:rPr>
      </w:pPr>
      <w:r>
        <w:rPr>
          <w:rFonts w:ascii="Arial Narrow" w:hAnsi="Arial Narrow"/>
          <w:b/>
          <w:iCs/>
          <w:color w:val="000000"/>
          <w:sz w:val="22"/>
        </w:rPr>
        <w:t>OPEN NATIONAL CALL FOR TENDER NOTICE</w:t>
      </w:r>
    </w:p>
    <w:p>
      <w:pPr>
        <w:pStyle w:val="33"/>
        <w:jc w:val="both"/>
        <w:rPr>
          <w:rFonts w:ascii="Arial Narrow" w:hAnsi="Arial Narrow"/>
          <w:b/>
          <w:iCs/>
          <w:color w:val="000000"/>
          <w:sz w:val="22"/>
        </w:rPr>
      </w:pPr>
      <w:r>
        <w:rPr>
          <w:rFonts w:ascii="Arial Narrow" w:hAnsi="Arial Narrow"/>
          <w:b/>
          <w:iCs/>
          <w:color w:val="000000"/>
          <w:sz w:val="22"/>
        </w:rPr>
        <w:t>N°__</w:t>
      </w:r>
      <w:r>
        <w:rPr>
          <w:rFonts w:ascii="Arial Narrow" w:hAnsi="Arial Narrow"/>
          <w:b/>
          <w:iCs/>
          <w:color w:val="000000"/>
          <w:sz w:val="22"/>
          <w:lang w:val="fr-FR"/>
        </w:rPr>
        <w:t>003</w:t>
      </w:r>
      <w:r>
        <w:rPr>
          <w:rFonts w:ascii="Arial Narrow" w:hAnsi="Arial Narrow"/>
          <w:b/>
          <w:iCs/>
          <w:color w:val="000000"/>
          <w:sz w:val="22"/>
        </w:rPr>
        <w:t>__/</w:t>
      </w:r>
      <w:r>
        <w:rPr>
          <w:rFonts w:ascii="Arial Narrow" w:hAnsi="Arial Narrow"/>
          <w:b/>
          <w:iCs/>
          <w:color w:val="000000"/>
          <w:sz w:val="22"/>
        </w:rPr>
        <w:t>ONIT</w:t>
      </w:r>
      <w:r>
        <w:rPr>
          <w:rFonts w:ascii="Arial Narrow" w:hAnsi="Arial Narrow"/>
          <w:b/>
          <w:iCs/>
          <w:color w:val="000000"/>
          <w:sz w:val="22"/>
        </w:rPr>
        <w:t xml:space="preserve">/PU/C-BBU/SG/SIGAMP/CIPM/2026 OF </w:t>
      </w:r>
      <w:r>
        <w:rPr>
          <w:rFonts w:ascii="Arial Narrow" w:hAnsi="Arial Narrow"/>
          <w:b/>
          <w:iCs/>
          <w:color w:val="000000"/>
          <w:sz w:val="22"/>
        </w:rPr>
        <w:t xml:space="preserve">01 APR </w:t>
      </w:r>
      <w:r>
        <w:rPr>
          <w:rFonts w:ascii="Arial Narrow" w:hAnsi="Arial Narrow"/>
          <w:b/>
          <w:iCs/>
          <w:color w:val="000000"/>
          <w:sz w:val="22"/>
        </w:rPr>
        <w:t xml:space="preserve">2026 FOR THE REHABILITATION WORK OF BIWONG BULU MUNICIPAL </w:t>
      </w:r>
      <w:r>
        <w:rPr>
          <w:rFonts w:ascii="Arial Narrow" w:hAnsi="Arial Narrow"/>
          <w:b/>
          <w:iCs/>
          <w:color w:val="000000"/>
          <w:sz w:val="22"/>
        </w:rPr>
        <w:t xml:space="preserve">COUNCIL  </w:t>
      </w:r>
      <w:r>
        <w:rPr>
          <w:rFonts w:ascii="Arial Narrow" w:hAnsi="Arial Narrow"/>
          <w:b/>
          <w:iCs/>
          <w:sz w:val="22"/>
        </w:rPr>
        <w:t>(2,200Km), AS</w:t>
      </w:r>
      <w:r>
        <w:rPr>
          <w:rFonts w:ascii="Arial Narrow" w:hAnsi="Arial Narrow"/>
          <w:b/>
          <w:iCs/>
          <w:color w:val="000000"/>
          <w:sz w:val="22"/>
        </w:rPr>
        <w:t xml:space="preserve"> A PROCEDURE OF EMERGENCY.</w:t>
      </w:r>
    </w:p>
    <w:p>
      <w:pPr>
        <w:pStyle w:val="33"/>
        <w:numPr>
          <w:ilvl w:val="0"/>
          <w:numId w:val="10"/>
        </w:numPr>
        <w:jc w:val="both"/>
        <w:rPr>
          <w:rFonts w:ascii="Arial Narrow" w:hAnsi="Arial Narrow"/>
          <w:iCs/>
          <w:color w:val="000000"/>
          <w:sz w:val="22"/>
        </w:rPr>
      </w:pPr>
      <w:r>
        <w:rPr>
          <w:rFonts w:ascii="Arial Narrow" w:hAnsi="Arial Narrow"/>
          <w:b/>
          <w:iCs/>
          <w:color w:val="000000"/>
          <w:sz w:val="22"/>
        </w:rPr>
        <w:t>Purpose</w:t>
      </w:r>
      <w:r>
        <w:rPr>
          <w:rFonts w:ascii="Arial Narrow" w:hAnsi="Arial Narrow"/>
          <w:b/>
          <w:iCs/>
          <w:color w:val="000000"/>
          <w:sz w:val="22"/>
        </w:rPr>
        <w:t xml:space="preserve"> of the Call for Tenders </w:t>
      </w:r>
    </w:p>
    <w:p>
      <w:pPr>
        <w:pStyle w:val="33"/>
        <w:jc w:val="both"/>
        <w:rPr>
          <w:rFonts w:ascii="Arial Narrow" w:hAnsi="Arial Narrow"/>
          <w:iCs/>
          <w:color w:val="000000"/>
          <w:sz w:val="22"/>
        </w:rPr>
      </w:pPr>
      <w:r>
        <w:rPr>
          <w:rFonts w:ascii="Arial Narrow" w:hAnsi="Arial Narrow"/>
          <w:iCs/>
          <w:color w:val="000000"/>
          <w:sz w:val="22"/>
        </w:rPr>
        <w:t xml:space="preserve">As part of the </w:t>
      </w:r>
      <w:r>
        <w:rPr>
          <w:rFonts w:ascii="Arial Narrow" w:hAnsi="Arial Narrow"/>
          <w:iCs/>
          <w:color w:val="000000"/>
          <w:sz w:val="22"/>
        </w:rPr>
        <w:t>execution</w:t>
      </w:r>
      <w:r>
        <w:rPr>
          <w:rFonts w:ascii="Arial Narrow" w:hAnsi="Arial Narrow"/>
          <w:iCs/>
          <w:color w:val="000000"/>
          <w:sz w:val="22"/>
        </w:rPr>
        <w:t xml:space="preserve"> of the BIP 2026, the Mayor of the </w:t>
      </w:r>
      <w:r>
        <w:rPr>
          <w:rFonts w:ascii="Arial Narrow" w:hAnsi="Arial Narrow"/>
          <w:iCs/>
          <w:color w:val="000000"/>
          <w:sz w:val="22"/>
        </w:rPr>
        <w:t>Municipality</w:t>
      </w:r>
      <w:r>
        <w:rPr>
          <w:rFonts w:ascii="Arial Narrow" w:hAnsi="Arial Narrow"/>
          <w:iCs/>
          <w:color w:val="000000"/>
          <w:sz w:val="22"/>
        </w:rPr>
        <w:t xml:space="preserve"> of </w:t>
      </w:r>
      <w:r>
        <w:rPr>
          <w:rFonts w:ascii="Arial Narrow" w:hAnsi="Arial Narrow"/>
          <w:iCs/>
          <w:color w:val="000000"/>
          <w:sz w:val="22"/>
        </w:rPr>
        <w:t>Biwong</w:t>
      </w:r>
      <w:r>
        <w:rPr>
          <w:rFonts w:ascii="Arial Narrow" w:hAnsi="Arial Narrow"/>
          <w:iCs/>
          <w:color w:val="000000"/>
          <w:sz w:val="22"/>
        </w:rPr>
        <w:t xml:space="preserve"> </w:t>
      </w:r>
      <w:r>
        <w:rPr>
          <w:rFonts w:ascii="Arial Narrow" w:hAnsi="Arial Narrow"/>
          <w:iCs/>
          <w:color w:val="000000"/>
          <w:sz w:val="22"/>
        </w:rPr>
        <w:t>Bulu</w:t>
      </w:r>
      <w:r>
        <w:rPr>
          <w:rFonts w:ascii="Arial Narrow" w:hAnsi="Arial Narrow"/>
          <w:iCs/>
          <w:color w:val="000000"/>
          <w:sz w:val="22"/>
        </w:rPr>
        <w:t xml:space="preserve"> </w:t>
      </w:r>
      <w:r>
        <w:rPr>
          <w:rFonts w:ascii="Arial Narrow" w:hAnsi="Arial Narrow"/>
          <w:iCs/>
          <w:color w:val="000000"/>
          <w:sz w:val="22"/>
        </w:rPr>
        <w:t>is</w:t>
      </w:r>
      <w:r>
        <w:rPr>
          <w:rFonts w:ascii="Arial Narrow" w:hAnsi="Arial Narrow"/>
          <w:iCs/>
          <w:color w:val="000000"/>
          <w:sz w:val="22"/>
        </w:rPr>
        <w:t xml:space="preserve"> </w:t>
      </w:r>
      <w:r>
        <w:rPr>
          <w:rFonts w:ascii="Arial Narrow" w:hAnsi="Arial Narrow"/>
          <w:iCs/>
          <w:color w:val="000000"/>
          <w:sz w:val="22"/>
        </w:rPr>
        <w:t>launching</w:t>
      </w:r>
      <w:r>
        <w:rPr>
          <w:rFonts w:ascii="Arial Narrow" w:hAnsi="Arial Narrow"/>
          <w:iCs/>
          <w:color w:val="000000"/>
          <w:sz w:val="22"/>
        </w:rPr>
        <w:t xml:space="preserve"> a National Open Call for Tenders in emergency </w:t>
      </w:r>
      <w:r>
        <w:rPr>
          <w:rFonts w:ascii="Arial Narrow" w:hAnsi="Arial Narrow"/>
          <w:iCs/>
          <w:color w:val="000000"/>
          <w:sz w:val="22"/>
        </w:rPr>
        <w:t>procedure</w:t>
      </w:r>
      <w:r>
        <w:rPr>
          <w:rFonts w:ascii="Arial Narrow" w:hAnsi="Arial Narrow"/>
          <w:iCs/>
          <w:color w:val="000000"/>
          <w:sz w:val="22"/>
        </w:rPr>
        <w:t xml:space="preserve"> for the </w:t>
      </w:r>
      <w:r>
        <w:rPr>
          <w:rFonts w:ascii="Arial Narrow" w:hAnsi="Arial Narrow"/>
          <w:iCs/>
          <w:color w:val="000000"/>
          <w:sz w:val="22"/>
        </w:rPr>
        <w:t>execution</w:t>
      </w:r>
      <w:r>
        <w:rPr>
          <w:rFonts w:ascii="Arial Narrow" w:hAnsi="Arial Narrow"/>
          <w:iCs/>
          <w:color w:val="000000"/>
          <w:sz w:val="22"/>
        </w:rPr>
        <w:t xml:space="preserve"> of </w:t>
      </w:r>
      <w:r>
        <w:rPr>
          <w:rFonts w:ascii="Arial Narrow" w:hAnsi="Arial Narrow"/>
          <w:iCs/>
          <w:color w:val="000000"/>
          <w:sz w:val="22"/>
        </w:rPr>
        <w:t>rehabilitation</w:t>
      </w:r>
      <w:r>
        <w:rPr>
          <w:rFonts w:ascii="Arial Narrow" w:hAnsi="Arial Narrow"/>
          <w:iCs/>
          <w:color w:val="000000"/>
          <w:sz w:val="22"/>
        </w:rPr>
        <w:t xml:space="preserve"> </w:t>
      </w:r>
      <w:r>
        <w:rPr>
          <w:rFonts w:ascii="Arial Narrow" w:hAnsi="Arial Narrow"/>
          <w:iCs/>
          <w:color w:val="000000"/>
          <w:sz w:val="22"/>
        </w:rPr>
        <w:t>works</w:t>
      </w:r>
      <w:r>
        <w:rPr>
          <w:rFonts w:ascii="Arial Narrow" w:hAnsi="Arial Narrow"/>
          <w:iCs/>
          <w:color w:val="000000"/>
          <w:sz w:val="22"/>
        </w:rPr>
        <w:t xml:space="preserve"> on a </w:t>
      </w:r>
      <w:r>
        <w:rPr>
          <w:rFonts w:ascii="Arial Narrow" w:hAnsi="Arial Narrow"/>
          <w:iCs/>
          <w:color w:val="000000"/>
          <w:sz w:val="22"/>
        </w:rPr>
        <w:t>biwong</w:t>
      </w:r>
      <w:r>
        <w:rPr>
          <w:rFonts w:ascii="Arial Narrow" w:hAnsi="Arial Narrow"/>
          <w:iCs/>
          <w:color w:val="000000"/>
          <w:sz w:val="22"/>
        </w:rPr>
        <w:t xml:space="preserve"> </w:t>
      </w:r>
      <w:r>
        <w:rPr>
          <w:rFonts w:ascii="Arial Narrow" w:hAnsi="Arial Narrow"/>
          <w:iCs/>
          <w:color w:val="000000"/>
          <w:sz w:val="22"/>
        </w:rPr>
        <w:t>bulu</w:t>
      </w:r>
      <w:r>
        <w:rPr>
          <w:rFonts w:ascii="Arial Narrow" w:hAnsi="Arial Narrow"/>
          <w:iCs/>
          <w:color w:val="000000"/>
          <w:sz w:val="22"/>
        </w:rPr>
        <w:t xml:space="preserve"> municipal </w:t>
      </w:r>
      <w:r>
        <w:rPr>
          <w:rFonts w:ascii="Arial Narrow" w:hAnsi="Arial Narrow"/>
          <w:iCs/>
          <w:color w:val="000000"/>
          <w:sz w:val="22"/>
        </w:rPr>
        <w:t>council</w:t>
      </w:r>
      <w:r>
        <w:rPr>
          <w:rFonts w:ascii="Arial Narrow" w:hAnsi="Arial Narrow"/>
          <w:b/>
          <w:bCs/>
          <w:iCs/>
          <w:color w:val="FF0000"/>
          <w:sz w:val="22"/>
        </w:rPr>
        <w:t xml:space="preserve"> </w:t>
      </w:r>
      <w:r>
        <w:rPr>
          <w:rFonts w:ascii="Arial Narrow" w:hAnsi="Arial Narrow"/>
          <w:b/>
          <w:bCs/>
          <w:iCs/>
          <w:color w:val="000000"/>
          <w:sz w:val="22"/>
        </w:rPr>
        <w:t xml:space="preserve">(2,200Km) </w:t>
      </w:r>
      <w:r>
        <w:rPr>
          <w:rFonts w:ascii="Arial Narrow" w:hAnsi="Arial Narrow"/>
          <w:iCs/>
          <w:color w:val="000000"/>
          <w:sz w:val="22"/>
        </w:rPr>
        <w:t>road .</w:t>
      </w:r>
      <w:r>
        <w:rPr>
          <w:rFonts w:ascii="Arial Narrow" w:hAnsi="Arial Narrow"/>
          <w:iCs/>
          <w:color w:val="000000"/>
          <w:sz w:val="22"/>
        </w:rPr>
        <w:t xml:space="preserve">  </w:t>
      </w:r>
    </w:p>
    <w:p>
      <w:pPr>
        <w:pStyle w:val="33"/>
        <w:numPr>
          <w:ilvl w:val="0"/>
          <w:numId w:val="10"/>
        </w:numPr>
        <w:jc w:val="both"/>
        <w:rPr>
          <w:rFonts w:ascii="Arial Narrow" w:hAnsi="Arial Narrow"/>
          <w:iCs/>
          <w:color w:val="000000"/>
          <w:sz w:val="22"/>
        </w:rPr>
      </w:pPr>
      <w:r>
        <w:rPr>
          <w:rFonts w:ascii="Arial Narrow" w:hAnsi="Arial Narrow"/>
          <w:b/>
          <w:iCs/>
          <w:color w:val="000000"/>
          <w:sz w:val="22"/>
        </w:rPr>
        <w:t>Consistency</w:t>
      </w:r>
      <w:r>
        <w:rPr>
          <w:rFonts w:ascii="Arial Narrow" w:hAnsi="Arial Narrow"/>
          <w:b/>
          <w:iCs/>
          <w:color w:val="000000"/>
          <w:sz w:val="22"/>
        </w:rPr>
        <w:t xml:space="preserve"> of the </w:t>
      </w:r>
      <w:r>
        <w:rPr>
          <w:rFonts w:ascii="Arial Narrow" w:hAnsi="Arial Narrow"/>
          <w:b/>
          <w:iCs/>
          <w:color w:val="000000"/>
          <w:sz w:val="22"/>
        </w:rPr>
        <w:t>work</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work</w:t>
      </w:r>
      <w:r>
        <w:rPr>
          <w:rFonts w:ascii="Arial Narrow" w:hAnsi="Arial Narrow"/>
          <w:iCs/>
          <w:color w:val="000000"/>
          <w:sz w:val="22"/>
        </w:rPr>
        <w:t xml:space="preserve">, </w:t>
      </w:r>
      <w:r>
        <w:rPr>
          <w:rFonts w:ascii="Arial Narrow" w:hAnsi="Arial Narrow"/>
          <w:iCs/>
          <w:color w:val="000000"/>
          <w:sz w:val="22"/>
        </w:rPr>
        <w:t>subject</w:t>
      </w:r>
      <w:r>
        <w:rPr>
          <w:rFonts w:ascii="Arial Narrow" w:hAnsi="Arial Narrow"/>
          <w:iCs/>
          <w:color w:val="000000"/>
          <w:sz w:val="22"/>
        </w:rPr>
        <w:t xml:space="preserve"> of </w:t>
      </w:r>
      <w:r>
        <w:rPr>
          <w:rFonts w:ascii="Arial Narrow" w:hAnsi="Arial Narrow"/>
          <w:iCs/>
          <w:color w:val="000000"/>
          <w:sz w:val="22"/>
        </w:rPr>
        <w:t>this</w:t>
      </w:r>
      <w:r>
        <w:rPr>
          <w:rFonts w:ascii="Arial Narrow" w:hAnsi="Arial Narrow"/>
          <w:iCs/>
          <w:color w:val="000000"/>
          <w:sz w:val="22"/>
        </w:rPr>
        <w:t xml:space="preserve"> Call for Tenders, </w:t>
      </w:r>
      <w:r>
        <w:rPr>
          <w:rFonts w:ascii="Arial Narrow" w:hAnsi="Arial Narrow"/>
          <w:iCs/>
          <w:color w:val="000000"/>
          <w:sz w:val="22"/>
        </w:rPr>
        <w:t>includes</w:t>
      </w:r>
      <w:r>
        <w:rPr>
          <w:rFonts w:ascii="Arial Narrow" w:hAnsi="Arial Narrow"/>
          <w:iCs/>
          <w:color w:val="000000"/>
          <w:sz w:val="22"/>
        </w:rPr>
        <w:t xml:space="preserve"> the bodies </w:t>
      </w:r>
      <w:r>
        <w:rPr>
          <w:rFonts w:ascii="Arial Narrow" w:hAnsi="Arial Narrow"/>
          <w:iCs/>
          <w:color w:val="000000"/>
          <w:sz w:val="22"/>
        </w:rPr>
        <w:t>planned</w:t>
      </w:r>
      <w:r>
        <w:rPr>
          <w:rFonts w:ascii="Arial Narrow" w:hAnsi="Arial Narrow"/>
          <w:iCs/>
          <w:color w:val="000000"/>
          <w:sz w:val="22"/>
        </w:rPr>
        <w:t xml:space="preserve"> and </w:t>
      </w:r>
      <w:r>
        <w:rPr>
          <w:rFonts w:ascii="Arial Narrow" w:hAnsi="Arial Narrow"/>
          <w:iCs/>
          <w:color w:val="000000"/>
          <w:sz w:val="22"/>
        </w:rPr>
        <w:t>detailed</w:t>
      </w:r>
      <w:r>
        <w:rPr>
          <w:rFonts w:ascii="Arial Narrow" w:hAnsi="Arial Narrow"/>
          <w:iCs/>
          <w:color w:val="000000"/>
          <w:sz w:val="22"/>
        </w:rPr>
        <w:t xml:space="preserve"> </w:t>
      </w:r>
      <w:r>
        <w:rPr>
          <w:rFonts w:ascii="Arial Narrow" w:hAnsi="Arial Narrow"/>
          <w:iCs/>
          <w:color w:val="000000"/>
          <w:sz w:val="22"/>
        </w:rPr>
        <w:t>within</w:t>
      </w:r>
      <w:r>
        <w:rPr>
          <w:rFonts w:ascii="Arial Narrow" w:hAnsi="Arial Narrow"/>
          <w:iCs/>
          <w:color w:val="000000"/>
          <w:sz w:val="22"/>
        </w:rPr>
        <w:t xml:space="preserve"> the </w:t>
      </w:r>
      <w:r>
        <w:rPr>
          <w:rFonts w:ascii="Arial Narrow" w:hAnsi="Arial Narrow"/>
          <w:iCs/>
          <w:color w:val="000000"/>
          <w:sz w:val="22"/>
        </w:rPr>
        <w:t>framework</w:t>
      </w:r>
      <w:r>
        <w:rPr>
          <w:rFonts w:ascii="Arial Narrow" w:hAnsi="Arial Narrow"/>
          <w:iCs/>
          <w:color w:val="000000"/>
          <w:sz w:val="22"/>
        </w:rPr>
        <w:t xml:space="preserve"> of the Quantitative and </w:t>
      </w:r>
      <w:r>
        <w:rPr>
          <w:rFonts w:ascii="Arial Narrow" w:hAnsi="Arial Narrow"/>
          <w:iCs/>
          <w:color w:val="000000"/>
          <w:sz w:val="22"/>
        </w:rPr>
        <w:t>Estimated</w:t>
      </w:r>
      <w:r>
        <w:rPr>
          <w:rFonts w:ascii="Arial Narrow" w:hAnsi="Arial Narrow"/>
          <w:iCs/>
          <w:color w:val="000000"/>
          <w:sz w:val="22"/>
        </w:rPr>
        <w:t xml:space="preserve"> </w:t>
      </w:r>
      <w:r>
        <w:rPr>
          <w:rFonts w:ascii="Arial Narrow" w:hAnsi="Arial Narrow"/>
          <w:iCs/>
          <w:color w:val="000000"/>
          <w:sz w:val="22"/>
        </w:rPr>
        <w:t>Estimate</w:t>
      </w:r>
      <w:r>
        <w:rPr>
          <w:rFonts w:ascii="Arial Narrow" w:hAnsi="Arial Narrow"/>
          <w:iCs/>
          <w:color w:val="000000"/>
          <w:sz w:val="22"/>
        </w:rPr>
        <w:t xml:space="preserve">, in </w:t>
      </w:r>
      <w:r>
        <w:rPr>
          <w:rFonts w:ascii="Arial Narrow" w:hAnsi="Arial Narrow"/>
          <w:iCs/>
          <w:color w:val="000000"/>
          <w:sz w:val="22"/>
        </w:rPr>
        <w:t>particular</w:t>
      </w:r>
      <w:r>
        <w:rPr>
          <w:rFonts w:ascii="Arial Narrow" w:hAnsi="Arial Narrow"/>
          <w:iCs/>
          <w:color w:val="000000"/>
          <w:sz w:val="22"/>
        </w:rPr>
        <w:t>:</w:t>
      </w:r>
      <w:r>
        <w:rPr>
          <w:rFonts w:ascii="Arial Narrow" w:hAnsi="Arial Narrow"/>
          <w:iCs/>
          <w:color w:val="000000"/>
          <w:sz w:val="22"/>
        </w:rPr>
        <w:t xml:space="preserve">  </w:t>
      </w:r>
    </w:p>
    <w:p>
      <w:pPr>
        <w:pStyle w:val="33"/>
        <w:numPr>
          <w:ilvl w:val="0"/>
          <w:numId w:val="11"/>
        </w:numPr>
        <w:jc w:val="both"/>
        <w:rPr>
          <w:rFonts w:ascii="Arial Narrow" w:hAnsi="Arial Narrow"/>
          <w:iCs/>
          <w:color w:val="000000"/>
          <w:sz w:val="22"/>
        </w:rPr>
      </w:pPr>
      <w:r>
        <w:rPr>
          <w:rFonts w:ascii="Arial Narrow" w:hAnsi="Arial Narrow"/>
          <w:b/>
          <w:iCs/>
          <w:color w:val="000000"/>
          <w:sz w:val="22"/>
        </w:rPr>
        <w:t>Series</w:t>
      </w:r>
      <w:r>
        <w:rPr>
          <w:rFonts w:ascii="Arial Narrow" w:hAnsi="Arial Narrow"/>
          <w:b/>
          <w:iCs/>
          <w:color w:val="000000"/>
          <w:sz w:val="22"/>
        </w:rPr>
        <w:t xml:space="preserve"> </w:t>
      </w:r>
      <w:r>
        <w:rPr>
          <w:rFonts w:ascii="Arial Narrow" w:hAnsi="Arial Narrow"/>
          <w:b/>
          <w:iCs/>
          <w:color w:val="000000"/>
          <w:sz w:val="22"/>
        </w:rPr>
        <w:t>000:</w:t>
      </w:r>
      <w:r>
        <w:rPr>
          <w:rFonts w:ascii="Arial Narrow" w:hAnsi="Arial Narrow"/>
          <w:b/>
          <w:iCs/>
          <w:color w:val="000000"/>
          <w:sz w:val="22"/>
        </w:rPr>
        <w:t xml:space="preserve"> INSTALLATIONS </w:t>
      </w:r>
    </w:p>
    <w:p>
      <w:pPr>
        <w:pStyle w:val="33"/>
        <w:numPr>
          <w:ilvl w:val="0"/>
          <w:numId w:val="11"/>
        </w:numPr>
        <w:jc w:val="both"/>
        <w:rPr>
          <w:rFonts w:ascii="Arial Narrow" w:hAnsi="Arial Narrow"/>
          <w:iCs/>
          <w:color w:val="000000"/>
          <w:sz w:val="22"/>
        </w:rPr>
      </w:pPr>
      <w:r>
        <w:rPr>
          <w:rFonts w:ascii="Arial Narrow" w:hAnsi="Arial Narrow"/>
          <w:b/>
          <w:iCs/>
          <w:color w:val="000000"/>
          <w:sz w:val="22"/>
        </w:rPr>
        <w:t>Series</w:t>
      </w:r>
      <w:r>
        <w:rPr>
          <w:rFonts w:ascii="Arial Narrow" w:hAnsi="Arial Narrow"/>
          <w:b/>
          <w:iCs/>
          <w:color w:val="000000"/>
          <w:sz w:val="22"/>
        </w:rPr>
        <w:t xml:space="preserve"> </w:t>
      </w:r>
      <w:r>
        <w:rPr>
          <w:rFonts w:ascii="Arial Narrow" w:hAnsi="Arial Narrow"/>
          <w:b/>
          <w:iCs/>
          <w:color w:val="000000"/>
          <w:sz w:val="22"/>
        </w:rPr>
        <w:t>100:</w:t>
      </w:r>
      <w:r>
        <w:rPr>
          <w:rFonts w:ascii="Arial Narrow" w:hAnsi="Arial Narrow"/>
          <w:b/>
          <w:iCs/>
          <w:color w:val="000000"/>
          <w:sz w:val="22"/>
        </w:rPr>
        <w:t xml:space="preserve"> CLEANING AND EARTHWORK  </w:t>
      </w:r>
    </w:p>
    <w:p>
      <w:pPr>
        <w:pStyle w:val="33"/>
        <w:numPr>
          <w:ilvl w:val="0"/>
          <w:numId w:val="11"/>
        </w:numPr>
        <w:jc w:val="both"/>
        <w:rPr>
          <w:rFonts w:ascii="Arial Narrow" w:hAnsi="Arial Narrow"/>
          <w:iCs/>
          <w:color w:val="000000"/>
          <w:sz w:val="22"/>
        </w:rPr>
      </w:pPr>
      <w:r>
        <w:rPr>
          <w:rFonts w:ascii="Arial Narrow" w:hAnsi="Arial Narrow"/>
          <w:b/>
          <w:iCs/>
          <w:color w:val="000000"/>
          <w:sz w:val="22"/>
        </w:rPr>
        <w:t>Series</w:t>
      </w:r>
      <w:r>
        <w:rPr>
          <w:rFonts w:ascii="Arial Narrow" w:hAnsi="Arial Narrow"/>
          <w:b/>
          <w:iCs/>
          <w:color w:val="000000"/>
          <w:sz w:val="22"/>
        </w:rPr>
        <w:t xml:space="preserve"> </w:t>
      </w:r>
      <w:r>
        <w:rPr>
          <w:rFonts w:ascii="Arial Narrow" w:hAnsi="Arial Narrow"/>
          <w:b/>
          <w:iCs/>
          <w:color w:val="000000"/>
          <w:sz w:val="22"/>
        </w:rPr>
        <w:t>300:</w:t>
      </w:r>
      <w:r>
        <w:rPr>
          <w:rFonts w:ascii="Arial Narrow" w:hAnsi="Arial Narrow"/>
          <w:b/>
          <w:iCs/>
          <w:color w:val="000000"/>
          <w:sz w:val="22"/>
        </w:rPr>
        <w:t xml:space="preserve"> SANITATION – DRAINAGE </w:t>
      </w:r>
    </w:p>
    <w:p>
      <w:pPr>
        <w:pStyle w:val="33"/>
        <w:numPr>
          <w:ilvl w:val="0"/>
          <w:numId w:val="11"/>
        </w:numPr>
        <w:jc w:val="both"/>
        <w:rPr>
          <w:rFonts w:ascii="Arial Narrow" w:hAnsi="Arial Narrow"/>
          <w:iCs/>
          <w:color w:val="000000"/>
          <w:sz w:val="22"/>
        </w:rPr>
      </w:pPr>
      <w:r>
        <w:rPr>
          <w:rFonts w:ascii="Arial Narrow" w:hAnsi="Arial Narrow"/>
          <w:b/>
          <w:iCs/>
          <w:color w:val="000000"/>
          <w:sz w:val="22"/>
        </w:rPr>
        <w:t>Series</w:t>
      </w:r>
      <w:r>
        <w:rPr>
          <w:rFonts w:ascii="Arial Narrow" w:hAnsi="Arial Narrow"/>
          <w:b/>
          <w:iCs/>
          <w:color w:val="000000"/>
          <w:sz w:val="22"/>
        </w:rPr>
        <w:t xml:space="preserve"> </w:t>
      </w:r>
      <w:r>
        <w:rPr>
          <w:rFonts w:ascii="Arial Narrow" w:hAnsi="Arial Narrow"/>
          <w:b/>
          <w:iCs/>
          <w:color w:val="000000"/>
          <w:sz w:val="22"/>
        </w:rPr>
        <w:t>400:</w:t>
      </w:r>
      <w:r>
        <w:rPr>
          <w:rFonts w:ascii="Arial Narrow" w:hAnsi="Arial Narrow"/>
          <w:b/>
          <w:iCs/>
          <w:color w:val="000000"/>
          <w:sz w:val="22"/>
        </w:rPr>
        <w:t xml:space="preserve"> WORK OF ART </w:t>
      </w:r>
    </w:p>
    <w:p>
      <w:pPr>
        <w:pStyle w:val="33"/>
        <w:numPr>
          <w:ilvl w:val="0"/>
          <w:numId w:val="11"/>
        </w:numPr>
        <w:jc w:val="both"/>
        <w:rPr>
          <w:rFonts w:ascii="Arial Narrow" w:hAnsi="Arial Narrow"/>
          <w:iCs/>
          <w:color w:val="000000"/>
          <w:sz w:val="22"/>
        </w:rPr>
      </w:pPr>
      <w:r>
        <w:rPr>
          <w:rFonts w:ascii="Arial Narrow" w:hAnsi="Arial Narrow"/>
          <w:b/>
          <w:iCs/>
          <w:color w:val="000000"/>
          <w:sz w:val="22"/>
        </w:rPr>
        <w:t>Series</w:t>
      </w:r>
      <w:r>
        <w:rPr>
          <w:rFonts w:ascii="Arial Narrow" w:hAnsi="Arial Narrow"/>
          <w:b/>
          <w:iCs/>
          <w:color w:val="000000"/>
          <w:sz w:val="22"/>
        </w:rPr>
        <w:t xml:space="preserve"> </w:t>
      </w:r>
      <w:r>
        <w:rPr>
          <w:rFonts w:ascii="Arial Narrow" w:hAnsi="Arial Narrow"/>
          <w:b/>
          <w:iCs/>
          <w:color w:val="000000"/>
          <w:sz w:val="22"/>
        </w:rPr>
        <w:t>500:</w:t>
      </w:r>
      <w:r>
        <w:rPr>
          <w:rFonts w:ascii="Arial Narrow" w:hAnsi="Arial Narrow"/>
          <w:b/>
          <w:iCs/>
          <w:color w:val="000000"/>
          <w:sz w:val="22"/>
        </w:rPr>
        <w:t xml:space="preserve"> SIGNALING AND SAFETY EQUIPMENT </w:t>
      </w:r>
    </w:p>
    <w:p>
      <w:pPr>
        <w:pStyle w:val="33"/>
        <w:numPr>
          <w:ilvl w:val="0"/>
          <w:numId w:val="12"/>
        </w:numPr>
        <w:jc w:val="both"/>
        <w:rPr>
          <w:rFonts w:ascii="Arial Narrow" w:hAnsi="Arial Narrow"/>
          <w:iCs/>
          <w:color w:val="000000"/>
          <w:sz w:val="22"/>
        </w:rPr>
      </w:pPr>
      <w:r>
        <w:rPr>
          <w:rFonts w:ascii="Arial Narrow" w:hAnsi="Arial Narrow"/>
          <w:b/>
          <w:iCs/>
          <w:color w:val="000000"/>
          <w:sz w:val="22"/>
        </w:rPr>
        <w:t>Sections/</w:t>
      </w:r>
      <w:r>
        <w:rPr>
          <w:rFonts w:ascii="Arial Narrow" w:hAnsi="Arial Narrow"/>
          <w:b/>
          <w:iCs/>
          <w:color w:val="000000"/>
          <w:sz w:val="22"/>
        </w:rPr>
        <w:t>Allotment</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Not applicable </w:t>
      </w:r>
    </w:p>
    <w:p>
      <w:pPr>
        <w:pStyle w:val="33"/>
        <w:numPr>
          <w:ilvl w:val="0"/>
          <w:numId w:val="12"/>
        </w:numPr>
        <w:jc w:val="both"/>
        <w:rPr>
          <w:rFonts w:ascii="Arial Narrow" w:hAnsi="Arial Narrow"/>
          <w:iCs/>
          <w:color w:val="000000"/>
          <w:sz w:val="22"/>
        </w:rPr>
      </w:pPr>
      <w:r>
        <w:rPr>
          <w:rFonts w:ascii="Arial Narrow" w:hAnsi="Arial Narrow"/>
          <w:b/>
          <w:iCs/>
          <w:color w:val="000000"/>
          <w:sz w:val="22"/>
        </w:rPr>
        <w:t>Estimated</w:t>
      </w:r>
      <w:r>
        <w:rPr>
          <w:rFonts w:ascii="Arial Narrow" w:hAnsi="Arial Narrow"/>
          <w:b/>
          <w:iCs/>
          <w:color w:val="000000"/>
          <w:sz w:val="22"/>
        </w:rPr>
        <w:t xml:space="preserve"> </w:t>
      </w:r>
      <w:r>
        <w:rPr>
          <w:rFonts w:ascii="Arial Narrow" w:hAnsi="Arial Narrow"/>
          <w:b/>
          <w:iCs/>
          <w:color w:val="000000"/>
          <w:sz w:val="22"/>
        </w:rPr>
        <w:t>cost</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estimated</w:t>
      </w:r>
      <w:r>
        <w:rPr>
          <w:rFonts w:ascii="Arial Narrow" w:hAnsi="Arial Narrow"/>
          <w:iCs/>
          <w:color w:val="000000"/>
          <w:sz w:val="22"/>
        </w:rPr>
        <w:t xml:space="preserve"> </w:t>
      </w:r>
      <w:r>
        <w:rPr>
          <w:rFonts w:ascii="Arial Narrow" w:hAnsi="Arial Narrow"/>
          <w:iCs/>
          <w:color w:val="000000"/>
          <w:sz w:val="22"/>
        </w:rPr>
        <w:t>cost</w:t>
      </w:r>
      <w:r>
        <w:rPr>
          <w:rFonts w:ascii="Arial Narrow" w:hAnsi="Arial Narrow"/>
          <w:iCs/>
          <w:color w:val="000000"/>
          <w:sz w:val="22"/>
        </w:rPr>
        <w:t xml:space="preserve"> of the </w:t>
      </w:r>
      <w:r>
        <w:rPr>
          <w:rFonts w:ascii="Arial Narrow" w:hAnsi="Arial Narrow"/>
          <w:iCs/>
          <w:color w:val="000000"/>
          <w:sz w:val="22"/>
        </w:rPr>
        <w:t>operation</w:t>
      </w:r>
      <w:r>
        <w:rPr>
          <w:rFonts w:ascii="Arial Narrow" w:hAnsi="Arial Narrow"/>
          <w:iCs/>
          <w:color w:val="000000"/>
          <w:sz w:val="22"/>
        </w:rPr>
        <w:t xml:space="preserve"> </w:t>
      </w:r>
      <w:r>
        <w:rPr>
          <w:rFonts w:ascii="Arial Narrow" w:hAnsi="Arial Narrow"/>
          <w:iCs/>
          <w:color w:val="000000"/>
          <w:sz w:val="22"/>
        </w:rPr>
        <w:t>following</w:t>
      </w:r>
      <w:r>
        <w:rPr>
          <w:rFonts w:ascii="Arial Narrow" w:hAnsi="Arial Narrow"/>
          <w:iCs/>
          <w:color w:val="000000"/>
          <w:sz w:val="22"/>
        </w:rPr>
        <w:t xml:space="preserve"> </w:t>
      </w:r>
      <w:r>
        <w:rPr>
          <w:rFonts w:ascii="Arial Narrow" w:hAnsi="Arial Narrow"/>
          <w:iCs/>
          <w:color w:val="000000"/>
          <w:sz w:val="22"/>
        </w:rPr>
        <w:t>preliminary</w:t>
      </w:r>
      <w:r>
        <w:rPr>
          <w:rFonts w:ascii="Arial Narrow" w:hAnsi="Arial Narrow"/>
          <w:iCs/>
          <w:color w:val="000000"/>
          <w:sz w:val="22"/>
        </w:rPr>
        <w:t xml:space="preserve"> </w:t>
      </w:r>
      <w:r>
        <w:rPr>
          <w:rFonts w:ascii="Arial Narrow" w:hAnsi="Arial Narrow"/>
          <w:iCs/>
          <w:color w:val="000000"/>
          <w:sz w:val="22"/>
        </w:rPr>
        <w:t>studies</w:t>
      </w:r>
      <w:r>
        <w:rPr>
          <w:rFonts w:ascii="Arial Narrow" w:hAnsi="Arial Narrow"/>
          <w:iCs/>
          <w:color w:val="000000"/>
          <w:sz w:val="22"/>
        </w:rPr>
        <w:t xml:space="preserve"> </w:t>
      </w:r>
      <w:r>
        <w:rPr>
          <w:rFonts w:ascii="Arial Narrow" w:hAnsi="Arial Narrow"/>
          <w:iCs/>
          <w:color w:val="000000"/>
          <w:sz w:val="22"/>
        </w:rPr>
        <w:t>is</w:t>
      </w:r>
      <w:r>
        <w:rPr>
          <w:rFonts w:ascii="Arial Narrow" w:hAnsi="Arial Narrow"/>
          <w:iCs/>
          <w:color w:val="000000"/>
          <w:sz w:val="22"/>
        </w:rPr>
        <w:t xml:space="preserve"> 50, 000,000 (</w:t>
      </w:r>
      <w:r>
        <w:rPr>
          <w:rFonts w:ascii="Arial Narrow" w:hAnsi="Arial Narrow"/>
          <w:iCs/>
          <w:color w:val="000000"/>
          <w:sz w:val="22"/>
        </w:rPr>
        <w:t>fifty</w:t>
      </w:r>
      <w:r>
        <w:rPr>
          <w:rFonts w:ascii="Arial Narrow" w:hAnsi="Arial Narrow"/>
          <w:iCs/>
          <w:color w:val="000000"/>
          <w:sz w:val="22"/>
        </w:rPr>
        <w:t xml:space="preserve"> millions) CFA francs. </w:t>
      </w:r>
    </w:p>
    <w:p>
      <w:pPr>
        <w:pStyle w:val="33"/>
        <w:numPr>
          <w:ilvl w:val="0"/>
          <w:numId w:val="12"/>
        </w:numPr>
        <w:jc w:val="both"/>
        <w:rPr>
          <w:rFonts w:ascii="Arial Narrow" w:hAnsi="Arial Narrow"/>
          <w:iCs/>
          <w:color w:val="000000"/>
          <w:sz w:val="22"/>
        </w:rPr>
      </w:pPr>
      <w:r>
        <w:rPr>
          <w:rFonts w:ascii="Arial Narrow" w:hAnsi="Arial Narrow"/>
          <w:b/>
          <w:iCs/>
          <w:color w:val="000000"/>
          <w:sz w:val="22"/>
        </w:rPr>
        <w:t>Estimated</w:t>
      </w:r>
      <w:r>
        <w:rPr>
          <w:rFonts w:ascii="Arial Narrow" w:hAnsi="Arial Narrow"/>
          <w:b/>
          <w:iCs/>
          <w:color w:val="000000"/>
          <w:sz w:val="22"/>
        </w:rPr>
        <w:t xml:space="preserve"> </w:t>
      </w:r>
      <w:r>
        <w:rPr>
          <w:rFonts w:ascii="Arial Narrow" w:hAnsi="Arial Narrow"/>
          <w:b/>
          <w:iCs/>
          <w:color w:val="000000"/>
          <w:sz w:val="22"/>
        </w:rPr>
        <w:t>execution</w:t>
      </w:r>
      <w:r>
        <w:rPr>
          <w:rFonts w:ascii="Arial Narrow" w:hAnsi="Arial Narrow"/>
          <w:b/>
          <w:iCs/>
          <w:color w:val="000000"/>
          <w:sz w:val="22"/>
        </w:rPr>
        <w:t xml:space="preserve"> time  </w:t>
      </w:r>
    </w:p>
    <w:p>
      <w:pPr>
        <w:pStyle w:val="33"/>
        <w:jc w:val="both"/>
        <w:rPr>
          <w:rFonts w:ascii="Arial Narrow" w:hAnsi="Arial Narrow"/>
          <w:iCs/>
          <w:color w:val="000000"/>
          <w:sz w:val="22"/>
        </w:rPr>
      </w:pPr>
      <w:r>
        <w:rPr>
          <w:rFonts w:ascii="Arial Narrow" w:hAnsi="Arial Narrow"/>
          <w:iCs/>
          <w:color w:val="000000"/>
          <w:sz w:val="22"/>
        </w:rPr>
        <w:t xml:space="preserve">The maximum </w:t>
      </w:r>
      <w:r>
        <w:rPr>
          <w:rFonts w:ascii="Arial Narrow" w:hAnsi="Arial Narrow"/>
          <w:iCs/>
          <w:color w:val="000000"/>
          <w:sz w:val="22"/>
        </w:rPr>
        <w:t>period</w:t>
      </w:r>
      <w:r>
        <w:rPr>
          <w:rFonts w:ascii="Arial Narrow" w:hAnsi="Arial Narrow"/>
          <w:iCs/>
          <w:color w:val="000000"/>
          <w:sz w:val="22"/>
        </w:rPr>
        <w:t xml:space="preserve"> </w:t>
      </w:r>
      <w:r>
        <w:rPr>
          <w:rFonts w:ascii="Arial Narrow" w:hAnsi="Arial Narrow"/>
          <w:iCs/>
          <w:color w:val="000000"/>
          <w:sz w:val="22"/>
        </w:rPr>
        <w:t>provided</w:t>
      </w:r>
      <w:r>
        <w:rPr>
          <w:rFonts w:ascii="Arial Narrow" w:hAnsi="Arial Narrow"/>
          <w:iCs/>
          <w:color w:val="000000"/>
          <w:sz w:val="22"/>
        </w:rPr>
        <w:t xml:space="preserve"> by the Project </w:t>
      </w:r>
      <w:r>
        <w:rPr>
          <w:rFonts w:ascii="Arial Narrow" w:hAnsi="Arial Narrow"/>
          <w:iCs/>
          <w:color w:val="000000"/>
          <w:sz w:val="22"/>
        </w:rPr>
        <w:t>Owner</w:t>
      </w:r>
      <w:r>
        <w:rPr>
          <w:rFonts w:ascii="Arial Narrow" w:hAnsi="Arial Narrow"/>
          <w:iCs/>
          <w:color w:val="000000"/>
          <w:sz w:val="22"/>
        </w:rPr>
        <w:t xml:space="preserve"> for the </w:t>
      </w:r>
      <w:r>
        <w:rPr>
          <w:rFonts w:ascii="Arial Narrow" w:hAnsi="Arial Narrow"/>
          <w:iCs/>
          <w:color w:val="000000"/>
          <w:sz w:val="22"/>
        </w:rPr>
        <w:t>completion</w:t>
      </w:r>
      <w:r>
        <w:rPr>
          <w:rFonts w:ascii="Arial Narrow" w:hAnsi="Arial Narrow"/>
          <w:iCs/>
          <w:color w:val="000000"/>
          <w:sz w:val="22"/>
        </w:rPr>
        <w:t xml:space="preserve"> of the </w:t>
      </w:r>
      <w:r>
        <w:rPr>
          <w:rFonts w:ascii="Arial Narrow" w:hAnsi="Arial Narrow"/>
          <w:iCs/>
          <w:color w:val="000000"/>
          <w:sz w:val="22"/>
        </w:rPr>
        <w:t>work</w:t>
      </w:r>
      <w:r>
        <w:rPr>
          <w:rFonts w:ascii="Arial Narrow" w:hAnsi="Arial Narrow"/>
          <w:iCs/>
          <w:color w:val="000000"/>
          <w:sz w:val="22"/>
        </w:rPr>
        <w:t xml:space="preserve">, </w:t>
      </w:r>
      <w:r>
        <w:rPr>
          <w:rFonts w:ascii="Arial Narrow" w:hAnsi="Arial Narrow"/>
          <w:iCs/>
          <w:color w:val="000000"/>
          <w:sz w:val="22"/>
        </w:rPr>
        <w:t>subject</w:t>
      </w:r>
      <w:r>
        <w:rPr>
          <w:rFonts w:ascii="Arial Narrow" w:hAnsi="Arial Narrow"/>
          <w:iCs/>
          <w:color w:val="000000"/>
          <w:sz w:val="22"/>
        </w:rPr>
        <w:t xml:space="preserve"> of </w:t>
      </w:r>
      <w:r>
        <w:rPr>
          <w:rFonts w:ascii="Arial Narrow" w:hAnsi="Arial Narrow"/>
          <w:iCs/>
          <w:color w:val="000000"/>
          <w:sz w:val="22"/>
        </w:rPr>
        <w:t>this</w:t>
      </w:r>
      <w:r>
        <w:rPr>
          <w:rFonts w:ascii="Arial Narrow" w:hAnsi="Arial Narrow"/>
          <w:iCs/>
          <w:color w:val="000000"/>
          <w:sz w:val="22"/>
        </w:rPr>
        <w:t xml:space="preserve"> Call for Tenders, </w:t>
      </w:r>
      <w:r>
        <w:rPr>
          <w:rFonts w:ascii="Arial Narrow" w:hAnsi="Arial Narrow"/>
          <w:iCs/>
          <w:color w:val="000000"/>
          <w:sz w:val="22"/>
        </w:rPr>
        <w:t>is</w:t>
      </w:r>
      <w:r>
        <w:rPr>
          <w:rFonts w:ascii="Arial Narrow" w:hAnsi="Arial Narrow"/>
          <w:iCs/>
          <w:color w:val="000000"/>
          <w:sz w:val="22"/>
        </w:rPr>
        <w:t xml:space="preserve"> 03 (</w:t>
      </w:r>
      <w:r>
        <w:rPr>
          <w:rFonts w:ascii="Arial Narrow" w:hAnsi="Arial Narrow"/>
          <w:iCs/>
          <w:color w:val="000000"/>
          <w:sz w:val="22"/>
        </w:rPr>
        <w:t>three</w:t>
      </w:r>
      <w:r>
        <w:rPr>
          <w:rFonts w:ascii="Arial Narrow" w:hAnsi="Arial Narrow"/>
          <w:iCs/>
          <w:color w:val="000000"/>
          <w:sz w:val="22"/>
        </w:rPr>
        <w:t xml:space="preserve">) </w:t>
      </w:r>
      <w:r>
        <w:rPr>
          <w:rFonts w:ascii="Arial Narrow" w:hAnsi="Arial Narrow"/>
          <w:iCs/>
          <w:color w:val="000000"/>
          <w:sz w:val="22"/>
        </w:rPr>
        <w:t>calendar</w:t>
      </w:r>
      <w:r>
        <w:rPr>
          <w:rFonts w:ascii="Arial Narrow" w:hAnsi="Arial Narrow"/>
          <w:iCs/>
          <w:color w:val="000000"/>
          <w:sz w:val="22"/>
        </w:rPr>
        <w:t xml:space="preserve"> </w:t>
      </w:r>
      <w:r>
        <w:rPr>
          <w:rFonts w:ascii="Arial Narrow" w:hAnsi="Arial Narrow"/>
          <w:iCs/>
          <w:color w:val="000000"/>
          <w:sz w:val="22"/>
        </w:rPr>
        <w:t>months</w:t>
      </w:r>
      <w:r>
        <w:rPr>
          <w:rFonts w:ascii="Arial Narrow" w:hAnsi="Arial Narrow"/>
          <w:iCs/>
          <w:color w:val="000000"/>
          <w:sz w:val="22"/>
        </w:rPr>
        <w:t xml:space="preserve">. This </w:t>
      </w:r>
      <w:r>
        <w:rPr>
          <w:rFonts w:ascii="Arial Narrow" w:hAnsi="Arial Narrow"/>
          <w:iCs/>
          <w:color w:val="000000"/>
          <w:sz w:val="22"/>
        </w:rPr>
        <w:t>period</w:t>
      </w:r>
      <w:r>
        <w:rPr>
          <w:rFonts w:ascii="Arial Narrow" w:hAnsi="Arial Narrow"/>
          <w:iCs/>
          <w:color w:val="000000"/>
          <w:sz w:val="22"/>
        </w:rPr>
        <w:t xml:space="preserve"> runs </w:t>
      </w:r>
      <w:r>
        <w:rPr>
          <w:rFonts w:ascii="Arial Narrow" w:hAnsi="Arial Narrow"/>
          <w:iCs/>
          <w:color w:val="000000"/>
          <w:sz w:val="22"/>
        </w:rPr>
        <w:t>from</w:t>
      </w:r>
      <w:r>
        <w:rPr>
          <w:rFonts w:ascii="Arial Narrow" w:hAnsi="Arial Narrow"/>
          <w:iCs/>
          <w:color w:val="000000"/>
          <w:sz w:val="22"/>
        </w:rPr>
        <w:t xml:space="preserve"> the date of notification of the Service </w:t>
      </w:r>
      <w:r>
        <w:rPr>
          <w:rFonts w:ascii="Arial Narrow" w:hAnsi="Arial Narrow"/>
          <w:iCs/>
          <w:color w:val="000000"/>
          <w:sz w:val="22"/>
        </w:rPr>
        <w:t>Order</w:t>
      </w:r>
      <w:r>
        <w:rPr>
          <w:rFonts w:ascii="Arial Narrow" w:hAnsi="Arial Narrow"/>
          <w:iCs/>
          <w:color w:val="000000"/>
          <w:sz w:val="22"/>
        </w:rPr>
        <w:t xml:space="preserve"> to </w:t>
      </w:r>
      <w:r>
        <w:rPr>
          <w:rFonts w:ascii="Arial Narrow" w:hAnsi="Arial Narrow"/>
          <w:iCs/>
          <w:color w:val="000000"/>
          <w:sz w:val="22"/>
        </w:rPr>
        <w:t>begin</w:t>
      </w:r>
      <w:r>
        <w:rPr>
          <w:rFonts w:ascii="Arial Narrow" w:hAnsi="Arial Narrow"/>
          <w:iCs/>
          <w:color w:val="000000"/>
          <w:sz w:val="22"/>
        </w:rPr>
        <w:t xml:space="preserve"> the services. </w:t>
      </w:r>
    </w:p>
    <w:p>
      <w:pPr>
        <w:pStyle w:val="33"/>
        <w:numPr>
          <w:ilvl w:val="0"/>
          <w:numId w:val="12"/>
        </w:numPr>
        <w:jc w:val="both"/>
        <w:rPr>
          <w:rFonts w:ascii="Arial Narrow" w:hAnsi="Arial Narrow"/>
          <w:iCs/>
          <w:color w:val="000000"/>
          <w:sz w:val="22"/>
        </w:rPr>
      </w:pPr>
      <w:r>
        <w:rPr>
          <w:rFonts w:ascii="Arial Narrow" w:hAnsi="Arial Narrow"/>
          <w:b/>
          <w:iCs/>
          <w:color w:val="000000"/>
          <w:sz w:val="22"/>
        </w:rPr>
        <w:t xml:space="preserve">Participation and </w:t>
      </w:r>
      <w:r>
        <w:rPr>
          <w:rFonts w:ascii="Arial Narrow" w:hAnsi="Arial Narrow"/>
          <w:b/>
          <w:iCs/>
          <w:color w:val="000000"/>
          <w:sz w:val="22"/>
        </w:rPr>
        <w:t>origin</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Participation in </w:t>
      </w:r>
      <w:r>
        <w:rPr>
          <w:rFonts w:ascii="Arial Narrow" w:hAnsi="Arial Narrow"/>
          <w:iCs/>
          <w:color w:val="000000"/>
          <w:sz w:val="22"/>
        </w:rPr>
        <w:t>this</w:t>
      </w:r>
      <w:r>
        <w:rPr>
          <w:rFonts w:ascii="Arial Narrow" w:hAnsi="Arial Narrow"/>
          <w:iCs/>
          <w:color w:val="000000"/>
          <w:sz w:val="22"/>
        </w:rPr>
        <w:t xml:space="preserve"> Call for Tenders </w:t>
      </w:r>
      <w:r>
        <w:rPr>
          <w:rFonts w:ascii="Arial Narrow" w:hAnsi="Arial Narrow"/>
          <w:iCs/>
          <w:color w:val="000000"/>
          <w:sz w:val="22"/>
        </w:rPr>
        <w:t>is</w:t>
      </w:r>
      <w:r>
        <w:rPr>
          <w:rFonts w:ascii="Arial Narrow" w:hAnsi="Arial Narrow"/>
          <w:iCs/>
          <w:color w:val="000000"/>
          <w:sz w:val="22"/>
        </w:rPr>
        <w:t xml:space="preserve"> open to </w:t>
      </w:r>
      <w:r>
        <w:rPr>
          <w:rFonts w:ascii="Arial Narrow" w:hAnsi="Arial Narrow"/>
          <w:iCs/>
          <w:color w:val="000000"/>
          <w:sz w:val="22"/>
        </w:rPr>
        <w:t>any</w:t>
      </w:r>
      <w:r>
        <w:rPr>
          <w:rFonts w:ascii="Arial Narrow" w:hAnsi="Arial Narrow"/>
          <w:iCs/>
          <w:color w:val="000000"/>
          <w:sz w:val="22"/>
        </w:rPr>
        <w:t xml:space="preserve"> </w:t>
      </w:r>
      <w:r>
        <w:rPr>
          <w:rFonts w:ascii="Arial Narrow" w:hAnsi="Arial Narrow"/>
          <w:iCs/>
          <w:color w:val="000000"/>
          <w:sz w:val="22"/>
        </w:rPr>
        <w:t>Company</w:t>
      </w:r>
      <w:r>
        <w:rPr>
          <w:rFonts w:ascii="Arial Narrow" w:hAnsi="Arial Narrow"/>
          <w:iCs/>
          <w:color w:val="000000"/>
          <w:sz w:val="22"/>
        </w:rPr>
        <w:t xml:space="preserve"> </w:t>
      </w:r>
      <w:r>
        <w:rPr>
          <w:rFonts w:ascii="Arial Narrow" w:hAnsi="Arial Narrow"/>
          <w:iCs/>
          <w:color w:val="000000"/>
          <w:sz w:val="22"/>
        </w:rPr>
        <w:t>under</w:t>
      </w:r>
      <w:r>
        <w:rPr>
          <w:rFonts w:ascii="Arial Narrow" w:hAnsi="Arial Narrow"/>
          <w:iCs/>
          <w:color w:val="000000"/>
          <w:sz w:val="22"/>
        </w:rPr>
        <w:t xml:space="preserve"> </w:t>
      </w:r>
      <w:r>
        <w:rPr>
          <w:rFonts w:ascii="Arial Narrow" w:hAnsi="Arial Narrow"/>
          <w:iCs/>
          <w:color w:val="000000"/>
          <w:sz w:val="22"/>
        </w:rPr>
        <w:t>Cameroonian</w:t>
      </w:r>
      <w:r>
        <w:rPr>
          <w:rFonts w:ascii="Arial Narrow" w:hAnsi="Arial Narrow"/>
          <w:iCs/>
          <w:color w:val="000000"/>
          <w:sz w:val="22"/>
        </w:rPr>
        <w:t xml:space="preserve"> </w:t>
      </w:r>
      <w:r>
        <w:rPr>
          <w:rFonts w:ascii="Arial Narrow" w:hAnsi="Arial Narrow"/>
          <w:iCs/>
          <w:color w:val="000000"/>
          <w:sz w:val="22"/>
        </w:rPr>
        <w:t>law</w:t>
      </w:r>
      <w:r>
        <w:rPr>
          <w:rFonts w:ascii="Arial Narrow" w:hAnsi="Arial Narrow"/>
          <w:iCs/>
          <w:color w:val="000000"/>
          <w:sz w:val="22"/>
        </w:rPr>
        <w:t xml:space="preserve"> </w:t>
      </w:r>
      <w:r>
        <w:rPr>
          <w:rFonts w:ascii="Arial Narrow" w:hAnsi="Arial Narrow"/>
          <w:iCs/>
          <w:color w:val="000000"/>
          <w:sz w:val="22"/>
        </w:rPr>
        <w:t>demonstrating</w:t>
      </w:r>
      <w:r>
        <w:rPr>
          <w:rFonts w:ascii="Arial Narrow" w:hAnsi="Arial Narrow"/>
          <w:iCs/>
          <w:color w:val="000000"/>
          <w:sz w:val="22"/>
        </w:rPr>
        <w:t xml:space="preserve"> </w:t>
      </w:r>
      <w:r>
        <w:rPr>
          <w:rFonts w:ascii="Arial Narrow" w:hAnsi="Arial Narrow"/>
          <w:iCs/>
          <w:color w:val="000000"/>
          <w:sz w:val="22"/>
        </w:rPr>
        <w:t>clear</w:t>
      </w:r>
      <w:r>
        <w:rPr>
          <w:rFonts w:ascii="Arial Narrow" w:hAnsi="Arial Narrow"/>
          <w:iCs/>
          <w:color w:val="000000"/>
          <w:sz w:val="22"/>
        </w:rPr>
        <w:t xml:space="preserve"> </w:t>
      </w:r>
      <w:r>
        <w:rPr>
          <w:rFonts w:ascii="Arial Narrow" w:hAnsi="Arial Narrow"/>
          <w:iCs/>
          <w:color w:val="000000"/>
          <w:sz w:val="22"/>
        </w:rPr>
        <w:t>experience</w:t>
      </w:r>
      <w:r>
        <w:rPr>
          <w:rFonts w:ascii="Arial Narrow" w:hAnsi="Arial Narrow"/>
          <w:iCs/>
          <w:color w:val="000000"/>
          <w:sz w:val="22"/>
        </w:rPr>
        <w:t xml:space="preserve"> and </w:t>
      </w:r>
      <w:r>
        <w:rPr>
          <w:rFonts w:ascii="Arial Narrow" w:hAnsi="Arial Narrow"/>
          <w:iCs/>
          <w:color w:val="000000"/>
          <w:sz w:val="22"/>
        </w:rPr>
        <w:t>technical</w:t>
      </w:r>
      <w:r>
        <w:rPr>
          <w:rFonts w:ascii="Arial Narrow" w:hAnsi="Arial Narrow"/>
          <w:iCs/>
          <w:color w:val="000000"/>
          <w:sz w:val="22"/>
        </w:rPr>
        <w:t xml:space="preserve"> aptitude (personnel and </w:t>
      </w:r>
      <w:r>
        <w:rPr>
          <w:rFonts w:ascii="Arial Narrow" w:hAnsi="Arial Narrow"/>
          <w:iCs/>
          <w:color w:val="000000"/>
          <w:sz w:val="22"/>
        </w:rPr>
        <w:t>equipment</w:t>
      </w:r>
      <w:r>
        <w:rPr>
          <w:rFonts w:ascii="Arial Narrow" w:hAnsi="Arial Narrow"/>
          <w:iCs/>
          <w:color w:val="000000"/>
          <w:sz w:val="22"/>
        </w:rPr>
        <w:t xml:space="preserve">) in construction </w:t>
      </w:r>
      <w:r>
        <w:rPr>
          <w:rFonts w:ascii="Arial Narrow" w:hAnsi="Arial Narrow"/>
          <w:iCs/>
          <w:color w:val="000000"/>
          <w:sz w:val="22"/>
        </w:rPr>
        <w:t>work</w:t>
      </w:r>
      <w:r>
        <w:rPr>
          <w:rFonts w:ascii="Arial Narrow" w:hAnsi="Arial Narrow"/>
          <w:iCs/>
          <w:color w:val="000000"/>
          <w:sz w:val="22"/>
        </w:rPr>
        <w:t xml:space="preserve">, in rural and </w:t>
      </w:r>
      <w:r>
        <w:rPr>
          <w:rFonts w:ascii="Arial Narrow" w:hAnsi="Arial Narrow"/>
          <w:iCs/>
          <w:color w:val="000000"/>
          <w:sz w:val="22"/>
        </w:rPr>
        <w:t>urban</w:t>
      </w:r>
      <w:r>
        <w:rPr>
          <w:rFonts w:ascii="Arial Narrow" w:hAnsi="Arial Narrow"/>
          <w:iCs/>
          <w:color w:val="000000"/>
          <w:sz w:val="22"/>
        </w:rPr>
        <w:t xml:space="preserve"> areas, and </w:t>
      </w:r>
      <w:r>
        <w:rPr>
          <w:rFonts w:ascii="Arial Narrow" w:hAnsi="Arial Narrow"/>
          <w:iCs/>
          <w:color w:val="000000"/>
          <w:sz w:val="22"/>
        </w:rPr>
        <w:t>having</w:t>
      </w:r>
      <w:r>
        <w:rPr>
          <w:rFonts w:ascii="Arial Narrow" w:hAnsi="Arial Narrow"/>
          <w:iCs/>
          <w:color w:val="000000"/>
          <w:sz w:val="22"/>
        </w:rPr>
        <w:t xml:space="preserve"> no </w:t>
      </w:r>
      <w:r>
        <w:rPr>
          <w:rFonts w:ascii="Arial Narrow" w:hAnsi="Arial Narrow"/>
          <w:iCs/>
          <w:color w:val="000000"/>
          <w:sz w:val="22"/>
        </w:rPr>
        <w:t>history</w:t>
      </w:r>
      <w:r>
        <w:rPr>
          <w:rFonts w:ascii="Arial Narrow" w:hAnsi="Arial Narrow"/>
          <w:iCs/>
          <w:color w:val="000000"/>
          <w:sz w:val="22"/>
        </w:rPr>
        <w:t xml:space="preserve"> </w:t>
      </w:r>
      <w:r>
        <w:rPr>
          <w:rFonts w:ascii="Arial Narrow" w:hAnsi="Arial Narrow"/>
          <w:iCs/>
          <w:color w:val="000000"/>
          <w:sz w:val="22"/>
        </w:rPr>
        <w:t>linked</w:t>
      </w:r>
      <w:r>
        <w:rPr>
          <w:rFonts w:ascii="Arial Narrow" w:hAnsi="Arial Narrow"/>
          <w:iCs/>
          <w:color w:val="000000"/>
          <w:sz w:val="22"/>
        </w:rPr>
        <w:t xml:space="preserve"> to practices of </w:t>
      </w:r>
      <w:r>
        <w:rPr>
          <w:rFonts w:ascii="Arial Narrow" w:hAnsi="Arial Narrow"/>
          <w:iCs/>
          <w:color w:val="000000"/>
          <w:sz w:val="22"/>
        </w:rPr>
        <w:t>fraud</w:t>
      </w:r>
      <w:r>
        <w:rPr>
          <w:rFonts w:ascii="Arial Narrow" w:hAnsi="Arial Narrow"/>
          <w:iCs/>
          <w:color w:val="000000"/>
          <w:sz w:val="22"/>
        </w:rPr>
        <w:t xml:space="preserve">, </w:t>
      </w:r>
      <w:r>
        <w:rPr>
          <w:rFonts w:ascii="Arial Narrow" w:hAnsi="Arial Narrow"/>
          <w:iCs/>
          <w:color w:val="000000"/>
          <w:sz w:val="22"/>
        </w:rPr>
        <w:t>abandonment</w:t>
      </w:r>
      <w:r>
        <w:rPr>
          <w:rFonts w:ascii="Arial Narrow" w:hAnsi="Arial Narrow"/>
          <w:iCs/>
          <w:color w:val="000000"/>
          <w:sz w:val="22"/>
        </w:rPr>
        <w:t xml:space="preserve"> of construction sites, </w:t>
      </w:r>
      <w:r>
        <w:rPr>
          <w:rFonts w:ascii="Arial Narrow" w:hAnsi="Arial Narrow"/>
          <w:iCs/>
          <w:color w:val="000000"/>
          <w:sz w:val="22"/>
        </w:rPr>
        <w:t>enlarged</w:t>
      </w:r>
      <w:r>
        <w:rPr>
          <w:rFonts w:ascii="Arial Narrow" w:hAnsi="Arial Narrow"/>
          <w:iCs/>
          <w:color w:val="000000"/>
          <w:sz w:val="22"/>
        </w:rPr>
        <w:t xml:space="preserve"> construction sites over </w:t>
      </w:r>
      <w:r>
        <w:rPr>
          <w:rFonts w:ascii="Arial Narrow" w:hAnsi="Arial Narrow"/>
          <w:iCs/>
          <w:color w:val="000000"/>
          <w:sz w:val="22"/>
        </w:rPr>
        <w:t>several</w:t>
      </w:r>
      <w:r>
        <w:rPr>
          <w:rFonts w:ascii="Arial Narrow" w:hAnsi="Arial Narrow"/>
          <w:iCs/>
          <w:color w:val="000000"/>
          <w:sz w:val="22"/>
        </w:rPr>
        <w:t xml:space="preserve"> budget </w:t>
      </w:r>
      <w:r>
        <w:rPr>
          <w:rFonts w:ascii="Arial Narrow" w:hAnsi="Arial Narrow"/>
          <w:iCs/>
          <w:color w:val="000000"/>
          <w:sz w:val="22"/>
        </w:rPr>
        <w:t>years</w:t>
      </w:r>
      <w:r>
        <w:rPr>
          <w:rFonts w:ascii="Arial Narrow" w:hAnsi="Arial Narrow"/>
          <w:iCs/>
          <w:color w:val="000000"/>
          <w:sz w:val="22"/>
        </w:rPr>
        <w:t xml:space="preserve"> </w:t>
      </w:r>
      <w:r>
        <w:rPr>
          <w:rFonts w:ascii="Arial Narrow" w:hAnsi="Arial Narrow"/>
          <w:iCs/>
          <w:color w:val="000000"/>
          <w:sz w:val="22"/>
        </w:rPr>
        <w:t>observed</w:t>
      </w:r>
      <w:r>
        <w:rPr>
          <w:rFonts w:ascii="Arial Narrow" w:hAnsi="Arial Narrow"/>
          <w:iCs/>
          <w:color w:val="000000"/>
          <w:sz w:val="22"/>
        </w:rPr>
        <w:t xml:space="preserve"> over the last five </w:t>
      </w:r>
      <w:r>
        <w:rPr>
          <w:rFonts w:ascii="Arial Narrow" w:hAnsi="Arial Narrow"/>
          <w:iCs/>
          <w:color w:val="000000"/>
          <w:sz w:val="22"/>
        </w:rPr>
        <w:t>years</w:t>
      </w:r>
      <w:r>
        <w:rPr>
          <w:rFonts w:ascii="Arial Narrow" w:hAnsi="Arial Narrow"/>
          <w:iCs/>
          <w:color w:val="000000"/>
          <w:sz w:val="22"/>
        </w:rPr>
        <w:t xml:space="preserve"> in the </w:t>
      </w:r>
      <w:r>
        <w:rPr>
          <w:rFonts w:ascii="Arial Narrow" w:hAnsi="Arial Narrow"/>
          <w:iCs/>
          <w:color w:val="000000"/>
          <w:sz w:val="22"/>
        </w:rPr>
        <w:t>Mvila</w:t>
      </w:r>
      <w:r>
        <w:rPr>
          <w:rFonts w:ascii="Arial Narrow" w:hAnsi="Arial Narrow"/>
          <w:iCs/>
          <w:color w:val="000000"/>
          <w:sz w:val="22"/>
        </w:rPr>
        <w:t xml:space="preserve"> </w:t>
      </w:r>
      <w:r>
        <w:rPr>
          <w:rFonts w:ascii="Arial Narrow" w:hAnsi="Arial Narrow"/>
          <w:iCs/>
          <w:color w:val="000000"/>
          <w:sz w:val="22"/>
        </w:rPr>
        <w:t>Department</w:t>
      </w:r>
      <w:r>
        <w:rPr>
          <w:rFonts w:ascii="Arial Narrow" w:hAnsi="Arial Narrow"/>
          <w:iCs/>
          <w:color w:val="000000"/>
          <w:sz w:val="22"/>
        </w:rPr>
        <w:t xml:space="preserve"> and </w:t>
      </w:r>
      <w:r>
        <w:rPr>
          <w:rFonts w:ascii="Arial Narrow" w:hAnsi="Arial Narrow"/>
          <w:iCs/>
          <w:color w:val="000000"/>
          <w:sz w:val="22"/>
        </w:rPr>
        <w:t>elsewhere</w:t>
      </w:r>
      <w:r>
        <w:rPr>
          <w:rFonts w:ascii="Arial Narrow" w:hAnsi="Arial Narrow"/>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Any</w:t>
      </w:r>
      <w:r>
        <w:rPr>
          <w:rFonts w:ascii="Arial Narrow" w:hAnsi="Arial Narrow"/>
          <w:iCs/>
          <w:color w:val="000000"/>
          <w:sz w:val="22"/>
        </w:rPr>
        <w:t xml:space="preserve"> </w:t>
      </w:r>
      <w:r>
        <w:rPr>
          <w:rFonts w:ascii="Arial Narrow" w:hAnsi="Arial Narrow"/>
          <w:iCs/>
          <w:color w:val="000000"/>
          <w:sz w:val="22"/>
        </w:rPr>
        <w:t>history</w:t>
      </w:r>
      <w:r>
        <w:rPr>
          <w:rFonts w:ascii="Arial Narrow" w:hAnsi="Arial Narrow"/>
          <w:iCs/>
          <w:color w:val="000000"/>
          <w:sz w:val="22"/>
        </w:rPr>
        <w:t xml:space="preserve"> </w:t>
      </w:r>
      <w:r>
        <w:rPr>
          <w:rFonts w:ascii="Arial Narrow" w:hAnsi="Arial Narrow"/>
          <w:iCs/>
          <w:color w:val="000000"/>
          <w:sz w:val="22"/>
        </w:rPr>
        <w:t>identified</w:t>
      </w:r>
      <w:r>
        <w:rPr>
          <w:rFonts w:ascii="Arial Narrow" w:hAnsi="Arial Narrow"/>
          <w:iCs/>
          <w:color w:val="000000"/>
          <w:sz w:val="22"/>
        </w:rPr>
        <w:t xml:space="preserve"> and </w:t>
      </w:r>
      <w:r>
        <w:rPr>
          <w:rFonts w:ascii="Arial Narrow" w:hAnsi="Arial Narrow"/>
          <w:iCs/>
          <w:color w:val="000000"/>
          <w:sz w:val="22"/>
        </w:rPr>
        <w:t>verified</w:t>
      </w:r>
      <w:r>
        <w:rPr>
          <w:rFonts w:ascii="Arial Narrow" w:hAnsi="Arial Narrow"/>
          <w:iCs/>
          <w:color w:val="000000"/>
          <w:sz w:val="22"/>
        </w:rPr>
        <w:t xml:space="preserve"> </w:t>
      </w:r>
      <w:r>
        <w:rPr>
          <w:rFonts w:ascii="Arial Narrow" w:hAnsi="Arial Narrow"/>
          <w:iCs/>
          <w:color w:val="000000"/>
          <w:sz w:val="22"/>
        </w:rPr>
        <w:t>relating</w:t>
      </w:r>
      <w:r>
        <w:rPr>
          <w:rFonts w:ascii="Arial Narrow" w:hAnsi="Arial Narrow"/>
          <w:iCs/>
          <w:color w:val="000000"/>
          <w:sz w:val="22"/>
        </w:rPr>
        <w:t xml:space="preserve"> to the </w:t>
      </w:r>
      <w:r>
        <w:rPr>
          <w:rFonts w:ascii="Arial Narrow" w:hAnsi="Arial Narrow"/>
          <w:iCs/>
          <w:color w:val="000000"/>
          <w:sz w:val="22"/>
        </w:rPr>
        <w:t>above</w:t>
      </w:r>
      <w:r>
        <w:rPr>
          <w:rFonts w:ascii="Arial Narrow" w:hAnsi="Arial Narrow"/>
          <w:iCs/>
          <w:color w:val="000000"/>
          <w:sz w:val="22"/>
        </w:rPr>
        <w:t xml:space="preserve"> </w:t>
      </w:r>
      <w:r>
        <w:rPr>
          <w:rFonts w:ascii="Arial Narrow" w:hAnsi="Arial Narrow"/>
          <w:iCs/>
          <w:color w:val="000000"/>
          <w:sz w:val="22"/>
        </w:rPr>
        <w:t>reasons</w:t>
      </w:r>
      <w:r>
        <w:rPr>
          <w:rFonts w:ascii="Arial Narrow" w:hAnsi="Arial Narrow"/>
          <w:iCs/>
          <w:color w:val="000000"/>
          <w:sz w:val="22"/>
        </w:rPr>
        <w:t xml:space="preserve"> </w:t>
      </w:r>
      <w:r>
        <w:rPr>
          <w:rFonts w:ascii="Arial Narrow" w:hAnsi="Arial Narrow"/>
          <w:iCs/>
          <w:color w:val="000000"/>
          <w:sz w:val="22"/>
        </w:rPr>
        <w:t>will</w:t>
      </w:r>
      <w:r>
        <w:rPr>
          <w:rFonts w:ascii="Arial Narrow" w:hAnsi="Arial Narrow"/>
          <w:iCs/>
          <w:color w:val="000000"/>
          <w:sz w:val="22"/>
        </w:rPr>
        <w:t xml:space="preserve"> </w:t>
      </w:r>
      <w:r>
        <w:rPr>
          <w:rFonts w:ascii="Arial Narrow" w:hAnsi="Arial Narrow"/>
          <w:iCs/>
          <w:color w:val="000000"/>
          <w:sz w:val="22"/>
        </w:rPr>
        <w:t>result</w:t>
      </w:r>
      <w:r>
        <w:rPr>
          <w:rFonts w:ascii="Arial Narrow" w:hAnsi="Arial Narrow"/>
          <w:iCs/>
          <w:color w:val="000000"/>
          <w:sz w:val="22"/>
        </w:rPr>
        <w:t xml:space="preserve"> in the disqualification of the </w:t>
      </w:r>
      <w:r>
        <w:rPr>
          <w:rFonts w:ascii="Arial Narrow" w:hAnsi="Arial Narrow"/>
          <w:iCs/>
          <w:color w:val="000000"/>
          <w:sz w:val="22"/>
        </w:rPr>
        <w:t>offer</w:t>
      </w:r>
      <w:r>
        <w:rPr>
          <w:rFonts w:ascii="Arial Narrow" w:hAnsi="Arial Narrow"/>
          <w:iCs/>
          <w:color w:val="000000"/>
          <w:sz w:val="22"/>
        </w:rPr>
        <w:t xml:space="preserve"> </w:t>
      </w:r>
      <w:r>
        <w:rPr>
          <w:rFonts w:ascii="Arial Narrow" w:hAnsi="Arial Narrow"/>
          <w:iCs/>
          <w:color w:val="000000"/>
          <w:sz w:val="22"/>
        </w:rPr>
        <w:t>from</w:t>
      </w:r>
      <w:r>
        <w:rPr>
          <w:rFonts w:ascii="Arial Narrow" w:hAnsi="Arial Narrow"/>
          <w:iCs/>
          <w:color w:val="000000"/>
          <w:sz w:val="22"/>
        </w:rPr>
        <w:t xml:space="preserve"> the </w:t>
      </w:r>
      <w:r>
        <w:rPr>
          <w:rFonts w:ascii="Arial Narrow" w:hAnsi="Arial Narrow"/>
          <w:iCs/>
          <w:color w:val="000000"/>
          <w:sz w:val="22"/>
        </w:rPr>
        <w:t>Company</w:t>
      </w:r>
      <w:r>
        <w:rPr>
          <w:rFonts w:ascii="Arial Narrow" w:hAnsi="Arial Narrow"/>
          <w:iCs/>
          <w:color w:val="000000"/>
          <w:sz w:val="22"/>
        </w:rPr>
        <w:t xml:space="preserve"> </w:t>
      </w:r>
      <w:r>
        <w:rPr>
          <w:rFonts w:ascii="Arial Narrow" w:hAnsi="Arial Narrow"/>
          <w:iCs/>
          <w:color w:val="000000"/>
          <w:sz w:val="22"/>
        </w:rPr>
        <w:t>concerned</w:t>
      </w:r>
      <w:r>
        <w:rPr>
          <w:rFonts w:ascii="Arial Narrow" w:hAnsi="Arial Narrow"/>
          <w:iCs/>
          <w:color w:val="000000"/>
          <w:sz w:val="22"/>
        </w:rPr>
        <w:t xml:space="preserve">.    </w:t>
      </w:r>
    </w:p>
    <w:p>
      <w:pPr>
        <w:pStyle w:val="33"/>
        <w:numPr>
          <w:ilvl w:val="0"/>
          <w:numId w:val="12"/>
        </w:numPr>
        <w:jc w:val="both"/>
        <w:rPr>
          <w:rFonts w:ascii="Arial Narrow" w:hAnsi="Arial Narrow"/>
          <w:iCs/>
          <w:color w:val="000000"/>
          <w:sz w:val="22"/>
        </w:rPr>
      </w:pPr>
      <w:r>
        <w:rPr>
          <w:rFonts w:ascii="Arial Narrow" w:hAnsi="Arial Narrow"/>
          <w:b/>
          <w:iCs/>
          <w:color w:val="000000"/>
          <w:sz w:val="22"/>
        </w:rPr>
        <w:t>Financing</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works</w:t>
      </w:r>
      <w:r>
        <w:rPr>
          <w:rFonts w:ascii="Arial Narrow" w:hAnsi="Arial Narrow"/>
          <w:iCs/>
          <w:color w:val="000000"/>
          <w:sz w:val="22"/>
        </w:rPr>
        <w:t xml:space="preserve"> </w:t>
      </w:r>
      <w:r>
        <w:rPr>
          <w:rFonts w:ascii="Arial Narrow" w:hAnsi="Arial Narrow"/>
          <w:iCs/>
          <w:color w:val="000000"/>
          <w:sz w:val="22"/>
        </w:rPr>
        <w:t>subject</w:t>
      </w:r>
      <w:r>
        <w:rPr>
          <w:rFonts w:ascii="Arial Narrow" w:hAnsi="Arial Narrow"/>
          <w:iCs/>
          <w:color w:val="000000"/>
          <w:sz w:val="22"/>
        </w:rPr>
        <w:t xml:space="preserve"> to </w:t>
      </w:r>
      <w:r>
        <w:rPr>
          <w:rFonts w:ascii="Arial Narrow" w:hAnsi="Arial Narrow"/>
          <w:iCs/>
          <w:color w:val="000000"/>
          <w:sz w:val="22"/>
        </w:rPr>
        <w:t>this</w:t>
      </w:r>
      <w:r>
        <w:rPr>
          <w:rFonts w:ascii="Arial Narrow" w:hAnsi="Arial Narrow"/>
          <w:iCs/>
          <w:color w:val="000000"/>
          <w:sz w:val="22"/>
        </w:rPr>
        <w:t xml:space="preserve"> Call for Tenders are </w:t>
      </w:r>
      <w:r>
        <w:rPr>
          <w:rFonts w:ascii="Arial Narrow" w:hAnsi="Arial Narrow"/>
          <w:iCs/>
          <w:color w:val="000000"/>
          <w:sz w:val="22"/>
        </w:rPr>
        <w:t>financed</w:t>
      </w:r>
      <w:r>
        <w:rPr>
          <w:rFonts w:ascii="Arial Narrow" w:hAnsi="Arial Narrow"/>
          <w:iCs/>
          <w:color w:val="000000"/>
          <w:sz w:val="22"/>
        </w:rPr>
        <w:t xml:space="preserve"> by the Public Investment Budget, </w:t>
      </w:r>
      <w:r>
        <w:rPr>
          <w:rFonts w:ascii="Arial Narrow" w:hAnsi="Arial Narrow"/>
          <w:iCs/>
          <w:color w:val="000000"/>
          <w:sz w:val="22"/>
        </w:rPr>
        <w:t>financial</w:t>
      </w:r>
      <w:r>
        <w:rPr>
          <w:rFonts w:ascii="Arial Narrow" w:hAnsi="Arial Narrow"/>
          <w:iCs/>
          <w:color w:val="000000"/>
          <w:sz w:val="22"/>
        </w:rPr>
        <w:t xml:space="preserve"> </w:t>
      </w:r>
      <w:r>
        <w:rPr>
          <w:rFonts w:ascii="Arial Narrow" w:hAnsi="Arial Narrow"/>
          <w:iCs/>
          <w:color w:val="000000"/>
          <w:sz w:val="22"/>
        </w:rPr>
        <w:t>year</w:t>
      </w:r>
      <w:r>
        <w:rPr>
          <w:rFonts w:ascii="Arial Narrow" w:hAnsi="Arial Narrow"/>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2026 of the Ministry of Public Works (MINTP) on budget allocation line no. </w:t>
      </w:r>
      <w:r>
        <w:rPr>
          <w:rFonts w:ascii="Arial Narrow" w:hAnsi="Arial Narrow"/>
          <w:b/>
          <w:iCs/>
          <w:color w:val="000000"/>
          <w:sz w:val="22"/>
        </w:rPr>
        <w:t xml:space="preserve">_____________________________________  </w:t>
      </w:r>
    </w:p>
    <w:p>
      <w:pPr>
        <w:pStyle w:val="33"/>
        <w:numPr>
          <w:ilvl w:val="0"/>
          <w:numId w:val="13"/>
        </w:numPr>
        <w:jc w:val="both"/>
        <w:rPr>
          <w:rFonts w:ascii="Arial Narrow" w:hAnsi="Arial Narrow"/>
          <w:iCs/>
          <w:color w:val="000000"/>
          <w:sz w:val="22"/>
        </w:rPr>
      </w:pPr>
      <w:r>
        <w:rPr>
          <w:rFonts w:ascii="Arial Narrow" w:hAnsi="Arial Narrow"/>
          <w:b/>
          <w:iCs/>
          <w:color w:val="000000"/>
          <w:sz w:val="22"/>
        </w:rPr>
        <w:t xml:space="preserve">Method of </w:t>
      </w:r>
      <w:r>
        <w:rPr>
          <w:rFonts w:ascii="Arial Narrow" w:hAnsi="Arial Narrow"/>
          <w:b/>
          <w:iCs/>
          <w:color w:val="000000"/>
          <w:sz w:val="22"/>
        </w:rPr>
        <w:t>submission</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submission</w:t>
      </w:r>
      <w:r>
        <w:rPr>
          <w:rFonts w:ascii="Arial Narrow" w:hAnsi="Arial Narrow"/>
          <w:iCs/>
          <w:color w:val="000000"/>
          <w:sz w:val="22"/>
        </w:rPr>
        <w:t xml:space="preserve"> </w:t>
      </w:r>
      <w:r>
        <w:rPr>
          <w:rFonts w:ascii="Arial Narrow" w:hAnsi="Arial Narrow"/>
          <w:iCs/>
          <w:color w:val="000000"/>
          <w:sz w:val="22"/>
        </w:rPr>
        <w:t>method</w:t>
      </w:r>
      <w:r>
        <w:rPr>
          <w:rFonts w:ascii="Arial Narrow" w:hAnsi="Arial Narrow"/>
          <w:iCs/>
          <w:color w:val="000000"/>
          <w:sz w:val="22"/>
        </w:rPr>
        <w:t xml:space="preserve"> </w:t>
      </w:r>
      <w:r>
        <w:rPr>
          <w:rFonts w:ascii="Arial Narrow" w:hAnsi="Arial Narrow"/>
          <w:iCs/>
          <w:color w:val="000000"/>
          <w:sz w:val="22"/>
        </w:rPr>
        <w:t>chosen</w:t>
      </w:r>
      <w:r>
        <w:rPr>
          <w:rFonts w:ascii="Arial Narrow" w:hAnsi="Arial Narrow"/>
          <w:iCs/>
          <w:color w:val="000000"/>
          <w:sz w:val="22"/>
        </w:rPr>
        <w:t xml:space="preserve"> for </w:t>
      </w:r>
      <w:r>
        <w:rPr>
          <w:rFonts w:ascii="Arial Narrow" w:hAnsi="Arial Narrow"/>
          <w:iCs/>
          <w:color w:val="000000"/>
          <w:sz w:val="22"/>
        </w:rPr>
        <w:t>this</w:t>
      </w:r>
      <w:r>
        <w:rPr>
          <w:rFonts w:ascii="Arial Narrow" w:hAnsi="Arial Narrow"/>
          <w:iCs/>
          <w:color w:val="000000"/>
          <w:sz w:val="22"/>
        </w:rPr>
        <w:t xml:space="preserve"> consultation </w:t>
      </w:r>
      <w:r>
        <w:rPr>
          <w:rFonts w:ascii="Arial Narrow" w:hAnsi="Arial Narrow"/>
          <w:iCs/>
          <w:color w:val="000000"/>
          <w:sz w:val="22"/>
        </w:rPr>
        <w:t>is</w:t>
      </w:r>
      <w:r>
        <w:rPr>
          <w:rFonts w:ascii="Arial Narrow" w:hAnsi="Arial Narrow"/>
          <w:iCs/>
          <w:color w:val="000000"/>
          <w:sz w:val="22"/>
        </w:rPr>
        <w:t xml:space="preserve"> offline. </w:t>
      </w:r>
    </w:p>
    <w:p>
      <w:pPr>
        <w:pStyle w:val="33"/>
        <w:numPr>
          <w:ilvl w:val="0"/>
          <w:numId w:val="13"/>
        </w:numPr>
        <w:jc w:val="both"/>
        <w:rPr>
          <w:rFonts w:ascii="Arial Narrow" w:hAnsi="Arial Narrow"/>
          <w:iCs/>
          <w:color w:val="000000"/>
          <w:sz w:val="22"/>
        </w:rPr>
      </w:pPr>
      <w:r>
        <w:rPr>
          <w:rFonts w:ascii="Arial Narrow" w:hAnsi="Arial Narrow"/>
          <w:b/>
          <w:iCs/>
          <w:color w:val="000000"/>
          <w:sz w:val="22"/>
        </w:rPr>
        <w:t>Submission</w:t>
      </w:r>
      <w:r>
        <w:rPr>
          <w:rFonts w:ascii="Arial Narrow" w:hAnsi="Arial Narrow"/>
          <w:b/>
          <w:iCs/>
          <w:color w:val="000000"/>
          <w:sz w:val="22"/>
        </w:rPr>
        <w:t xml:space="preserve"> bond  </w:t>
      </w:r>
    </w:p>
    <w:p>
      <w:pPr>
        <w:ind w:left="388"/>
      </w:pPr>
      <w:r>
        <w:t xml:space="preserve">Each bidder must attach to their administrative documents a bid bond, duly signed, issued by a financial institution approved by the Minister of Finance to issue guarantees in public procurement. The amount is </w:t>
      </w:r>
      <w:r>
        <w:rPr>
          <w:b/>
          <w:bCs/>
        </w:rPr>
        <w:t>500,000 (Five hundred thousand) CFA francs,</w:t>
      </w:r>
      <w:r>
        <w:t xml:space="preserve"> equal to 1% of the estimated project cost inclusive of taxes. The bond must be valid for thirty (30) days beyond the initial validity date of the bids and accompanied by the CDEC receipt. Absence or non-conformity of the bid bond will result in outright rejection of the bid.</w:t>
      </w:r>
    </w:p>
    <w:p>
      <w:pPr>
        <w:pStyle w:val="33"/>
        <w:ind w:left="388"/>
        <w:jc w:val="both"/>
        <w:rPr>
          <w:rFonts w:ascii="Arial Narrow" w:hAnsi="Arial Narrow"/>
          <w:iCs/>
          <w:color w:val="000000"/>
          <w:sz w:val="22"/>
        </w:rPr>
      </w:pPr>
    </w:p>
    <w:p>
      <w:pPr>
        <w:pStyle w:val="33"/>
        <w:numPr>
          <w:ilvl w:val="0"/>
          <w:numId w:val="13"/>
        </w:numPr>
        <w:jc w:val="both"/>
        <w:rPr>
          <w:rFonts w:ascii="Arial Narrow" w:hAnsi="Arial Narrow"/>
          <w:iCs/>
          <w:color w:val="000000"/>
          <w:sz w:val="22"/>
        </w:rPr>
      </w:pPr>
      <w:r>
        <w:rPr>
          <w:rFonts w:ascii="Arial Narrow" w:hAnsi="Arial Narrow"/>
          <w:b/>
          <w:iCs/>
          <w:color w:val="000000"/>
          <w:sz w:val="22"/>
        </w:rPr>
        <w:t xml:space="preserve">Consultation of the Tender File </w:t>
      </w:r>
    </w:p>
    <w:p>
      <w:pPr>
        <w:pStyle w:val="219"/>
        <w:ind w:left="388"/>
      </w:pPr>
      <w:r>
        <w:t>The physical file can be consulted free of charge at the Project Owner’s Secretariat, BP: 657 Ebolowa, Tel: 672726077 / 683689096, or at the SIGAMP of Biwong Bulu Commune, Tel: 699601138 / 679624437, during working hours. It can also be consulted online at http://www.marchespublics.cm, http://www.publiccontracts.cm, and www.armp.cm.</w:t>
      </w:r>
    </w:p>
    <w:p>
      <w:pPr>
        <w:pStyle w:val="33"/>
        <w:ind w:left="388"/>
        <w:jc w:val="both"/>
        <w:rPr>
          <w:rFonts w:ascii="Arial Narrow" w:hAnsi="Arial Narrow"/>
          <w:iCs/>
          <w:color w:val="000000"/>
          <w:sz w:val="22"/>
        </w:rPr>
      </w:pPr>
    </w:p>
    <w:p>
      <w:pPr>
        <w:pStyle w:val="33"/>
        <w:numPr>
          <w:ilvl w:val="0"/>
          <w:numId w:val="13"/>
        </w:numPr>
        <w:jc w:val="both"/>
        <w:rPr>
          <w:rFonts w:ascii="Arial Narrow" w:hAnsi="Arial Narrow"/>
          <w:iCs/>
          <w:color w:val="000000"/>
          <w:sz w:val="22"/>
        </w:rPr>
      </w:pPr>
      <w:r>
        <w:rPr>
          <w:rFonts w:ascii="Arial Narrow" w:hAnsi="Arial Narrow"/>
          <w:b/>
          <w:iCs/>
          <w:color w:val="000000"/>
          <w:sz w:val="22"/>
        </w:rPr>
        <w:t xml:space="preserve">Acquisition of the Tender File </w:t>
      </w:r>
    </w:p>
    <w:p>
      <w:pPr>
        <w:ind w:left="388"/>
      </w:pPr>
      <w:r>
        <w:t>The Tender Documents can be consulted and obtained at the Biwong Bulu Town Hall (General Secretariat) upon presentation of a receipt confirming payment of a non-refundable fee of</w:t>
      </w:r>
      <w:r>
        <w:rPr>
          <w:lang w:val="fr-FR"/>
        </w:rPr>
        <w:t>seventy-five</w:t>
      </w:r>
      <w:r>
        <w:rPr>
          <w:b/>
          <w:bCs/>
        </w:rPr>
        <w:t xml:space="preserve"> </w:t>
      </w:r>
      <w:r>
        <w:rPr>
          <w:b/>
          <w:bCs/>
          <w:lang w:val="fr-FR"/>
        </w:rPr>
        <w:t>(7</w:t>
      </w:r>
      <w:r>
        <w:rPr>
          <w:b/>
          <w:bCs/>
        </w:rPr>
        <w:t xml:space="preserve">5,000 </w:t>
      </w:r>
      <w:r>
        <w:rPr>
          <w:b/>
          <w:bCs/>
          <w:lang w:val="fr-FR"/>
        </w:rPr>
        <w:t>)</w:t>
      </w:r>
      <w:bookmarkStart w:id="0" w:name="_GoBack"/>
      <w:bookmarkEnd w:id="0"/>
      <w:r>
        <w:rPr>
          <w:b/>
          <w:bCs/>
        </w:rPr>
        <w:t xml:space="preserve">CFA </w:t>
      </w:r>
      <w:r>
        <w:t>francs per lot at the Municipal Revenue Office or the Public Treasury. Electronic versions are available online, but submission requires proof of payment of the acquisition fee.</w:t>
      </w:r>
    </w:p>
    <w:p>
      <w:pPr>
        <w:pStyle w:val="33"/>
        <w:ind w:left="388"/>
        <w:jc w:val="both"/>
        <w:rPr>
          <w:rFonts w:ascii="Arial Narrow" w:hAnsi="Arial Narrow"/>
          <w:iCs/>
          <w:color w:val="000000"/>
          <w:sz w:val="22"/>
        </w:rPr>
      </w:pPr>
      <w:r>
        <w:rPr>
          <w:rFonts w:ascii="Arial Narrow" w:hAnsi="Arial Narrow"/>
          <w:b/>
          <w:iCs/>
          <w:color w:val="000000"/>
          <w:sz w:val="22"/>
        </w:rPr>
        <w:t xml:space="preserve"> </w:t>
      </w:r>
    </w:p>
    <w:p>
      <w:pPr>
        <w:pStyle w:val="33"/>
        <w:numPr>
          <w:ilvl w:val="0"/>
          <w:numId w:val="13"/>
        </w:numPr>
        <w:jc w:val="both"/>
        <w:rPr>
          <w:rFonts w:ascii="Arial Narrow" w:hAnsi="Arial Narrow"/>
          <w:iCs/>
          <w:color w:val="000000"/>
          <w:sz w:val="22"/>
        </w:rPr>
      </w:pPr>
      <w:r>
        <w:rPr>
          <w:rFonts w:ascii="Arial Narrow" w:hAnsi="Arial Narrow"/>
          <w:b/>
          <w:iCs/>
          <w:color w:val="000000"/>
          <w:sz w:val="22"/>
        </w:rPr>
        <w:t>Submission</w:t>
      </w:r>
      <w:r>
        <w:rPr>
          <w:rFonts w:ascii="Arial Narrow" w:hAnsi="Arial Narrow"/>
          <w:b/>
          <w:iCs/>
          <w:color w:val="000000"/>
          <w:sz w:val="22"/>
        </w:rPr>
        <w:t xml:space="preserve"> of </w:t>
      </w:r>
      <w:r>
        <w:rPr>
          <w:rFonts w:ascii="Arial Narrow" w:hAnsi="Arial Narrow"/>
          <w:b/>
          <w:iCs/>
          <w:color w:val="000000"/>
          <w:sz w:val="22"/>
        </w:rPr>
        <w:t>offers</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For offline </w:t>
      </w:r>
      <w:r>
        <w:rPr>
          <w:rFonts w:ascii="Arial Narrow" w:hAnsi="Arial Narrow"/>
          <w:iCs/>
          <w:color w:val="000000"/>
          <w:sz w:val="22"/>
        </w:rPr>
        <w:t>submission</w:t>
      </w:r>
      <w:r>
        <w:rPr>
          <w:rFonts w:ascii="Arial Narrow" w:hAnsi="Arial Narrow"/>
          <w:iCs/>
          <w:color w:val="000000"/>
          <w:sz w:val="22"/>
        </w:rPr>
        <w:t xml:space="preserve">, the </w:t>
      </w:r>
      <w:r>
        <w:rPr>
          <w:rFonts w:ascii="Arial Narrow" w:hAnsi="Arial Narrow"/>
          <w:iCs/>
          <w:color w:val="000000"/>
          <w:sz w:val="22"/>
        </w:rPr>
        <w:t>offer</w:t>
      </w:r>
      <w:r>
        <w:rPr>
          <w:rFonts w:ascii="Arial Narrow" w:hAnsi="Arial Narrow"/>
          <w:iCs/>
          <w:color w:val="000000"/>
          <w:sz w:val="22"/>
        </w:rPr>
        <w:t xml:space="preserve"> in </w:t>
      </w:r>
      <w:r>
        <w:rPr>
          <w:rFonts w:ascii="Arial Narrow" w:hAnsi="Arial Narrow"/>
          <w:iCs/>
          <w:color w:val="000000"/>
          <w:sz w:val="22"/>
        </w:rPr>
        <w:t>seven</w:t>
      </w:r>
      <w:r>
        <w:rPr>
          <w:rFonts w:ascii="Arial Narrow" w:hAnsi="Arial Narrow"/>
          <w:iCs/>
          <w:color w:val="000000"/>
          <w:sz w:val="22"/>
        </w:rPr>
        <w:t xml:space="preserve"> (07) copies, </w:t>
      </w:r>
      <w:r>
        <w:rPr>
          <w:rFonts w:ascii="Arial Narrow" w:hAnsi="Arial Narrow"/>
          <w:iCs/>
          <w:color w:val="000000"/>
          <w:sz w:val="22"/>
        </w:rPr>
        <w:t>including</w:t>
      </w:r>
      <w:r>
        <w:rPr>
          <w:rFonts w:ascii="Arial Narrow" w:hAnsi="Arial Narrow"/>
          <w:iCs/>
          <w:color w:val="000000"/>
          <w:sz w:val="22"/>
        </w:rPr>
        <w:t xml:space="preserve"> one (01) original and six (06) copies </w:t>
      </w:r>
      <w:r>
        <w:rPr>
          <w:rFonts w:ascii="Arial Narrow" w:hAnsi="Arial Narrow"/>
          <w:iCs/>
          <w:color w:val="000000"/>
          <w:sz w:val="22"/>
        </w:rPr>
        <w:t>marked</w:t>
      </w:r>
      <w:r>
        <w:rPr>
          <w:rFonts w:ascii="Arial Narrow" w:hAnsi="Arial Narrow"/>
          <w:iCs/>
          <w:color w:val="000000"/>
          <w:sz w:val="22"/>
        </w:rPr>
        <w:t xml:space="preserve"> as </w:t>
      </w:r>
      <w:r>
        <w:rPr>
          <w:rFonts w:ascii="Arial Narrow" w:hAnsi="Arial Narrow"/>
          <w:iCs/>
          <w:color w:val="000000"/>
          <w:sz w:val="22"/>
        </w:rPr>
        <w:t>such</w:t>
      </w:r>
      <w:r>
        <w:rPr>
          <w:rFonts w:ascii="Arial Narrow" w:hAnsi="Arial Narrow"/>
          <w:iCs/>
          <w:color w:val="000000"/>
          <w:sz w:val="22"/>
        </w:rPr>
        <w:t xml:space="preserve">, must </w:t>
      </w:r>
      <w:r>
        <w:rPr>
          <w:rFonts w:ascii="Arial Narrow" w:hAnsi="Arial Narrow"/>
          <w:iCs/>
          <w:color w:val="000000"/>
          <w:sz w:val="22"/>
        </w:rPr>
        <w:t>reach</w:t>
      </w:r>
      <w:r>
        <w:rPr>
          <w:rFonts w:ascii="Arial Narrow" w:hAnsi="Arial Narrow"/>
          <w:iCs/>
          <w:color w:val="000000"/>
          <w:sz w:val="22"/>
        </w:rPr>
        <w:t xml:space="preserve"> the </w:t>
      </w:r>
      <w:r>
        <w:rPr>
          <w:rFonts w:ascii="Arial Narrow" w:hAnsi="Arial Narrow"/>
          <w:iCs/>
          <w:color w:val="000000"/>
          <w:sz w:val="22"/>
        </w:rPr>
        <w:t>procurement</w:t>
      </w:r>
      <w:r>
        <w:rPr>
          <w:rFonts w:ascii="Arial Narrow" w:hAnsi="Arial Narrow"/>
          <w:iCs/>
          <w:color w:val="000000"/>
          <w:sz w:val="22"/>
        </w:rPr>
        <w:t xml:space="preserve"> </w:t>
      </w:r>
      <w:r>
        <w:rPr>
          <w:rFonts w:ascii="Arial Narrow" w:hAnsi="Arial Narrow"/>
          <w:iCs/>
          <w:color w:val="000000"/>
          <w:sz w:val="22"/>
        </w:rPr>
        <w:t>department</w:t>
      </w:r>
      <w:r>
        <w:rPr>
          <w:rFonts w:ascii="Arial Narrow" w:hAnsi="Arial Narrow"/>
          <w:iCs/>
          <w:color w:val="000000"/>
          <w:sz w:val="22"/>
        </w:rPr>
        <w:t xml:space="preserve"> no </w:t>
      </w:r>
      <w:r>
        <w:rPr>
          <w:rFonts w:ascii="Arial Narrow" w:hAnsi="Arial Narrow"/>
          <w:iCs/>
          <w:color w:val="000000"/>
          <w:sz w:val="22"/>
        </w:rPr>
        <w:t>later</w:t>
      </w:r>
      <w:r>
        <w:rPr>
          <w:rFonts w:ascii="Arial Narrow" w:hAnsi="Arial Narrow"/>
          <w:iCs/>
          <w:color w:val="000000"/>
          <w:sz w:val="22"/>
        </w:rPr>
        <w:t xml:space="preserve"> </w:t>
      </w:r>
      <w:r>
        <w:rPr>
          <w:rFonts w:ascii="Arial Narrow" w:hAnsi="Arial Narrow"/>
          <w:iCs/>
          <w:color w:val="000000"/>
          <w:sz w:val="22"/>
        </w:rPr>
        <w:t>than</w:t>
      </w:r>
      <w:r>
        <w:rPr>
          <w:rFonts w:ascii="Arial Narrow" w:hAnsi="Arial Narrow"/>
          <w:iCs/>
          <w:color w:val="000000"/>
          <w:sz w:val="22"/>
        </w:rPr>
        <w:t xml:space="preserve"> </w:t>
      </w:r>
      <w:r>
        <w:rPr>
          <w:rFonts w:ascii="Arial Narrow" w:hAnsi="Arial Narrow"/>
          <w:iCs/>
          <w:color w:val="000000"/>
          <w:sz w:val="22"/>
        </w:rPr>
        <w:t xml:space="preserve"> 05 </w:t>
      </w:r>
      <w:r>
        <w:rPr>
          <w:rFonts w:ascii="Arial Narrow" w:hAnsi="Arial Narrow"/>
          <w:iCs/>
          <w:color w:val="000000"/>
          <w:sz w:val="22"/>
        </w:rPr>
        <w:t>MAY</w:t>
      </w:r>
      <w:r>
        <w:rPr>
          <w:rFonts w:ascii="Arial Narrow" w:hAnsi="Arial Narrow"/>
          <w:iCs/>
          <w:color w:val="000000"/>
          <w:sz w:val="22"/>
        </w:rPr>
        <w:t xml:space="preserve"> </w:t>
      </w:r>
      <w:r>
        <w:rPr>
          <w:rFonts w:ascii="Arial Narrow" w:hAnsi="Arial Narrow"/>
          <w:iCs/>
          <w:color w:val="000000"/>
          <w:sz w:val="22"/>
        </w:rPr>
        <w:t xml:space="preserve">2026 at 2 p.m. and must </w:t>
      </w:r>
      <w:r>
        <w:rPr>
          <w:rFonts w:ascii="Arial Narrow" w:hAnsi="Arial Narrow"/>
          <w:iCs/>
          <w:color w:val="000000"/>
          <w:sz w:val="22"/>
        </w:rPr>
        <w:t>bear</w:t>
      </w:r>
      <w:r>
        <w:rPr>
          <w:rFonts w:ascii="Arial Narrow" w:hAnsi="Arial Narrow"/>
          <w:iCs/>
          <w:color w:val="000000"/>
          <w:sz w:val="22"/>
        </w:rPr>
        <w:t xml:space="preserve"> the </w:t>
      </w:r>
      <w:r>
        <w:rPr>
          <w:rFonts w:ascii="Arial Narrow" w:hAnsi="Arial Narrow"/>
          <w:iCs/>
          <w:color w:val="000000"/>
          <w:sz w:val="22"/>
        </w:rPr>
        <w:t>words</w:t>
      </w:r>
      <w:r>
        <w:rPr>
          <w:rFonts w:ascii="Arial Narrow" w:hAnsi="Arial Narrow"/>
          <w:iCs/>
          <w:color w:val="000000"/>
          <w:sz w:val="22"/>
        </w:rPr>
        <w:t>:</w:t>
      </w:r>
      <w:r>
        <w:rPr>
          <w:rFonts w:ascii="Arial Narrow" w:hAnsi="Arial Narrow"/>
          <w:iCs/>
          <w:color w:val="000000"/>
          <w:sz w:val="22"/>
        </w:rPr>
        <w:t xml:space="preserve"> </w:t>
      </w:r>
    </w:p>
    <w:p>
      <w:pPr/>
      <w:r>
        <w:t>“NOTICE OF NATIONAL OPEN TENDER UNDER EMERGENCY PROCEDURE No. 003 ONIT/PU/C-BBU/SG/SIGAMP/CIPM/2026 OF  01 APR 2026 FOR THE REHABILITATION OF THE MUNICIPAL ROAD IN BIWONG BULU, MVILA DIVISION, SOUTH REGION.</w:t>
      </w:r>
    </w:p>
    <w:p>
      <w:pPr/>
      <w:r>
        <w:t>‘To be opened only during bid opening session.’”</w:t>
      </w:r>
    </w:p>
    <w:p>
      <w:pPr/>
    </w:p>
    <w:p>
      <w:pPr/>
      <w:r>
        <w:rPr>
          <w:rFonts w:ascii="Arial Narrow" w:hAnsi="Arial Narrow"/>
          <w:b/>
          <w:iCs/>
          <w:color w:val="000000"/>
          <w:sz w:val="22"/>
        </w:rPr>
        <w:t xml:space="preserve">13. </w:t>
      </w:r>
      <w:r>
        <w:rPr>
          <w:rFonts w:ascii="Arial Narrow" w:hAnsi="Arial Narrow"/>
          <w:b/>
          <w:iCs/>
          <w:color w:val="000000"/>
          <w:sz w:val="22"/>
        </w:rPr>
        <w:t>Admissibility</w:t>
      </w:r>
      <w:r>
        <w:rPr>
          <w:rFonts w:ascii="Arial Narrow" w:hAnsi="Arial Narrow"/>
          <w:b/>
          <w:iCs/>
          <w:color w:val="000000"/>
          <w:sz w:val="22"/>
        </w:rPr>
        <w:t xml:space="preserve"> of </w:t>
      </w:r>
      <w:r>
        <w:rPr>
          <w:rFonts w:ascii="Arial Narrow" w:hAnsi="Arial Narrow"/>
          <w:b/>
          <w:iCs/>
          <w:color w:val="000000"/>
          <w:sz w:val="22"/>
        </w:rPr>
        <w:t>submissions</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administrative documents, the </w:t>
      </w:r>
      <w:r>
        <w:rPr>
          <w:rFonts w:ascii="Arial Narrow" w:hAnsi="Arial Narrow"/>
          <w:iCs/>
          <w:color w:val="000000"/>
          <w:sz w:val="22"/>
        </w:rPr>
        <w:t>technical</w:t>
      </w:r>
      <w:r>
        <w:rPr>
          <w:rFonts w:ascii="Arial Narrow" w:hAnsi="Arial Narrow"/>
          <w:iCs/>
          <w:color w:val="000000"/>
          <w:sz w:val="22"/>
        </w:rPr>
        <w:t xml:space="preserve"> </w:t>
      </w:r>
      <w:r>
        <w:rPr>
          <w:rFonts w:ascii="Arial Narrow" w:hAnsi="Arial Narrow"/>
          <w:iCs/>
          <w:color w:val="000000"/>
          <w:sz w:val="22"/>
        </w:rPr>
        <w:t>offer</w:t>
      </w:r>
      <w:r>
        <w:rPr>
          <w:rFonts w:ascii="Arial Narrow" w:hAnsi="Arial Narrow"/>
          <w:iCs/>
          <w:color w:val="000000"/>
          <w:sz w:val="22"/>
        </w:rPr>
        <w:t xml:space="preserve"> and the </w:t>
      </w:r>
      <w:r>
        <w:rPr>
          <w:rFonts w:ascii="Arial Narrow" w:hAnsi="Arial Narrow"/>
          <w:iCs/>
          <w:color w:val="000000"/>
          <w:sz w:val="22"/>
        </w:rPr>
        <w:t>financial</w:t>
      </w:r>
      <w:r>
        <w:rPr>
          <w:rFonts w:ascii="Arial Narrow" w:hAnsi="Arial Narrow"/>
          <w:iCs/>
          <w:color w:val="000000"/>
          <w:sz w:val="22"/>
        </w:rPr>
        <w:t xml:space="preserve"> </w:t>
      </w:r>
      <w:r>
        <w:rPr>
          <w:rFonts w:ascii="Arial Narrow" w:hAnsi="Arial Narrow"/>
          <w:iCs/>
          <w:color w:val="000000"/>
          <w:sz w:val="22"/>
        </w:rPr>
        <w:t>offer</w:t>
      </w:r>
      <w:r>
        <w:rPr>
          <w:rFonts w:ascii="Arial Narrow" w:hAnsi="Arial Narrow"/>
          <w:iCs/>
          <w:color w:val="000000"/>
          <w:sz w:val="22"/>
        </w:rPr>
        <w:t xml:space="preserve"> must </w:t>
      </w:r>
      <w:r>
        <w:rPr>
          <w:rFonts w:ascii="Arial Narrow" w:hAnsi="Arial Narrow"/>
          <w:iCs/>
          <w:color w:val="000000"/>
          <w:sz w:val="22"/>
        </w:rPr>
        <w:t>be</w:t>
      </w:r>
      <w:r>
        <w:rPr>
          <w:rFonts w:ascii="Arial Narrow" w:hAnsi="Arial Narrow"/>
          <w:iCs/>
          <w:color w:val="000000"/>
          <w:sz w:val="22"/>
        </w:rPr>
        <w:t xml:space="preserve"> </w:t>
      </w:r>
      <w:r>
        <w:rPr>
          <w:rFonts w:ascii="Arial Narrow" w:hAnsi="Arial Narrow"/>
          <w:iCs/>
          <w:color w:val="000000"/>
          <w:sz w:val="22"/>
        </w:rPr>
        <w:t>placed</w:t>
      </w:r>
      <w:r>
        <w:rPr>
          <w:rFonts w:ascii="Arial Narrow" w:hAnsi="Arial Narrow"/>
          <w:iCs/>
          <w:color w:val="000000"/>
          <w:sz w:val="22"/>
        </w:rPr>
        <w:t xml:space="preserve"> in </w:t>
      </w:r>
      <w:r>
        <w:rPr>
          <w:rFonts w:ascii="Arial Narrow" w:hAnsi="Arial Narrow"/>
          <w:iCs/>
          <w:color w:val="000000"/>
          <w:sz w:val="22"/>
        </w:rPr>
        <w:t>different</w:t>
      </w:r>
      <w:r>
        <w:rPr>
          <w:rFonts w:ascii="Arial Narrow" w:hAnsi="Arial Narrow"/>
          <w:iCs/>
          <w:color w:val="000000"/>
          <w:sz w:val="22"/>
        </w:rPr>
        <w:t xml:space="preserve"> </w:t>
      </w:r>
      <w:r>
        <w:rPr>
          <w:rFonts w:ascii="Arial Narrow" w:hAnsi="Arial Narrow"/>
          <w:iCs/>
          <w:color w:val="000000"/>
          <w:sz w:val="22"/>
        </w:rPr>
        <w:t>separate</w:t>
      </w:r>
      <w:r>
        <w:rPr>
          <w:rFonts w:ascii="Arial Narrow" w:hAnsi="Arial Narrow"/>
          <w:iCs/>
          <w:color w:val="000000"/>
          <w:sz w:val="22"/>
        </w:rPr>
        <w:t xml:space="preserve"> </w:t>
      </w:r>
      <w:r>
        <w:rPr>
          <w:rFonts w:ascii="Arial Narrow" w:hAnsi="Arial Narrow"/>
          <w:iCs/>
          <w:color w:val="000000"/>
          <w:sz w:val="22"/>
        </w:rPr>
        <w:t>envelopes</w:t>
      </w:r>
      <w:r>
        <w:rPr>
          <w:rFonts w:ascii="Arial Narrow" w:hAnsi="Arial Narrow"/>
          <w:iCs/>
          <w:color w:val="000000"/>
          <w:sz w:val="22"/>
        </w:rPr>
        <w:t xml:space="preserve"> and </w:t>
      </w:r>
      <w:r>
        <w:rPr>
          <w:rFonts w:ascii="Arial Narrow" w:hAnsi="Arial Narrow"/>
          <w:iCs/>
          <w:color w:val="000000"/>
          <w:sz w:val="22"/>
        </w:rPr>
        <w:t>delivered</w:t>
      </w:r>
      <w:r>
        <w:rPr>
          <w:rFonts w:ascii="Arial Narrow" w:hAnsi="Arial Narrow"/>
          <w:iCs/>
          <w:color w:val="000000"/>
          <w:sz w:val="22"/>
        </w:rPr>
        <w:t xml:space="preserve"> in a </w:t>
      </w:r>
      <w:r>
        <w:rPr>
          <w:rFonts w:ascii="Arial Narrow" w:hAnsi="Arial Narrow"/>
          <w:iCs/>
          <w:color w:val="000000"/>
          <w:sz w:val="22"/>
        </w:rPr>
        <w:t>sealed</w:t>
      </w:r>
      <w:r>
        <w:rPr>
          <w:rFonts w:ascii="Arial Narrow" w:hAnsi="Arial Narrow"/>
          <w:iCs/>
          <w:color w:val="000000"/>
          <w:sz w:val="22"/>
        </w:rPr>
        <w:t xml:space="preserve"> </w:t>
      </w:r>
      <w:r>
        <w:rPr>
          <w:rFonts w:ascii="Arial Narrow" w:hAnsi="Arial Narrow"/>
          <w:iCs/>
          <w:color w:val="000000"/>
          <w:sz w:val="22"/>
        </w:rPr>
        <w:t>envelope</w:t>
      </w:r>
      <w:r>
        <w:rPr>
          <w:rFonts w:ascii="Arial Narrow" w:hAnsi="Arial Narrow"/>
          <w:iCs/>
          <w:color w:val="000000"/>
          <w:sz w:val="22"/>
        </w:rPr>
        <w:t xml:space="preserve">. The </w:t>
      </w:r>
      <w:r>
        <w:rPr>
          <w:rFonts w:ascii="Arial Narrow" w:hAnsi="Arial Narrow"/>
          <w:iCs/>
          <w:color w:val="000000"/>
          <w:sz w:val="22"/>
        </w:rPr>
        <w:t>following</w:t>
      </w:r>
      <w:r>
        <w:rPr>
          <w:rFonts w:ascii="Arial Narrow" w:hAnsi="Arial Narrow"/>
          <w:iCs/>
          <w:color w:val="000000"/>
          <w:sz w:val="22"/>
        </w:rPr>
        <w:t xml:space="preserve"> </w:t>
      </w:r>
      <w:r>
        <w:rPr>
          <w:rFonts w:ascii="Arial Narrow" w:hAnsi="Arial Narrow"/>
          <w:iCs/>
          <w:color w:val="000000"/>
          <w:sz w:val="22"/>
        </w:rPr>
        <w:t>will</w:t>
      </w:r>
      <w:r>
        <w:rPr>
          <w:rFonts w:ascii="Arial Narrow" w:hAnsi="Arial Narrow"/>
          <w:iCs/>
          <w:color w:val="000000"/>
          <w:sz w:val="22"/>
        </w:rPr>
        <w:t xml:space="preserve"> </w:t>
      </w:r>
      <w:r>
        <w:rPr>
          <w:rFonts w:ascii="Arial Narrow" w:hAnsi="Arial Narrow"/>
          <w:iCs/>
          <w:color w:val="000000"/>
          <w:sz w:val="22"/>
        </w:rPr>
        <w:t>be</w:t>
      </w:r>
      <w:r>
        <w:rPr>
          <w:rFonts w:ascii="Arial Narrow" w:hAnsi="Arial Narrow"/>
          <w:iCs/>
          <w:color w:val="000000"/>
          <w:sz w:val="22"/>
        </w:rPr>
        <w:t xml:space="preserve"> inadmissible by the Project </w:t>
      </w:r>
      <w:r>
        <w:rPr>
          <w:rFonts w:ascii="Arial Narrow" w:hAnsi="Arial Narrow"/>
          <w:iCs/>
          <w:color w:val="000000"/>
          <w:sz w:val="22"/>
        </w:rPr>
        <w:t>Owner</w:t>
      </w:r>
      <w:r>
        <w:rPr>
          <w:rFonts w:ascii="Arial Narrow" w:hAnsi="Arial Narrow"/>
          <w:iCs/>
          <w:color w:val="000000"/>
          <w:sz w:val="22"/>
        </w:rPr>
        <w:t>:</w:t>
      </w:r>
      <w:r>
        <w:rPr>
          <w:rFonts w:ascii="Arial Narrow" w:hAnsi="Arial Narrow"/>
          <w:iCs/>
          <w:color w:val="000000"/>
          <w:sz w:val="22"/>
        </w:rPr>
        <w:t xml:space="preserve"> </w:t>
      </w:r>
    </w:p>
    <w:p>
      <w:pPr>
        <w:pStyle w:val="33"/>
        <w:numPr>
          <w:ilvl w:val="0"/>
          <w:numId w:val="14"/>
        </w:numPr>
        <w:jc w:val="both"/>
        <w:rPr>
          <w:rFonts w:ascii="Arial Narrow" w:hAnsi="Arial Narrow"/>
          <w:iCs/>
          <w:color w:val="000000"/>
          <w:sz w:val="22"/>
        </w:rPr>
      </w:pPr>
      <w:r>
        <w:rPr>
          <w:rFonts w:ascii="Arial Narrow" w:hAnsi="Arial Narrow"/>
          <w:iCs/>
          <w:color w:val="000000"/>
          <w:sz w:val="22"/>
        </w:rPr>
        <w:t>envelopes</w:t>
      </w:r>
      <w:r>
        <w:rPr>
          <w:rFonts w:ascii="Arial Narrow" w:hAnsi="Arial Narrow"/>
          <w:iCs/>
          <w:color w:val="000000"/>
          <w:sz w:val="22"/>
        </w:rPr>
        <w:t xml:space="preserve"> </w:t>
      </w:r>
      <w:r>
        <w:rPr>
          <w:rFonts w:ascii="Arial Narrow" w:hAnsi="Arial Narrow"/>
          <w:iCs/>
          <w:color w:val="000000"/>
          <w:sz w:val="22"/>
        </w:rPr>
        <w:t>bearing</w:t>
      </w:r>
      <w:r>
        <w:rPr>
          <w:rFonts w:ascii="Arial Narrow" w:hAnsi="Arial Narrow"/>
          <w:iCs/>
          <w:color w:val="000000"/>
          <w:sz w:val="22"/>
        </w:rPr>
        <w:t xml:space="preserve"> information on the </w:t>
      </w:r>
      <w:r>
        <w:rPr>
          <w:rFonts w:ascii="Arial Narrow" w:hAnsi="Arial Narrow"/>
          <w:iCs/>
          <w:color w:val="000000"/>
          <w:sz w:val="22"/>
        </w:rPr>
        <w:t>identity</w:t>
      </w:r>
      <w:r>
        <w:rPr>
          <w:rFonts w:ascii="Arial Narrow" w:hAnsi="Arial Narrow"/>
          <w:iCs/>
          <w:color w:val="000000"/>
          <w:sz w:val="22"/>
        </w:rPr>
        <w:t xml:space="preserve"> of the </w:t>
      </w:r>
      <w:r>
        <w:rPr>
          <w:rFonts w:ascii="Arial Narrow" w:hAnsi="Arial Narrow"/>
          <w:iCs/>
          <w:color w:val="000000"/>
          <w:sz w:val="22"/>
        </w:rPr>
        <w:t>tenderer</w:t>
      </w:r>
      <w:r>
        <w:rPr>
          <w:rFonts w:ascii="Arial Narrow" w:hAnsi="Arial Narrow"/>
          <w:iCs/>
          <w:color w:val="000000"/>
          <w:sz w:val="22"/>
        </w:rPr>
        <w:t xml:space="preserve">; </w:t>
      </w:r>
    </w:p>
    <w:p>
      <w:pPr>
        <w:pStyle w:val="33"/>
        <w:numPr>
          <w:ilvl w:val="0"/>
          <w:numId w:val="14"/>
        </w:numPr>
        <w:jc w:val="both"/>
        <w:rPr>
          <w:rFonts w:ascii="Arial Narrow" w:hAnsi="Arial Narrow"/>
          <w:iCs/>
          <w:color w:val="000000"/>
          <w:sz w:val="22"/>
        </w:rPr>
      </w:pPr>
      <w:r>
        <w:rPr>
          <w:rFonts w:ascii="Arial Narrow" w:hAnsi="Arial Narrow"/>
          <w:iCs/>
          <w:color w:val="000000"/>
          <w:sz w:val="22"/>
        </w:rPr>
        <w:t>envelopes</w:t>
      </w:r>
      <w:r>
        <w:rPr>
          <w:rFonts w:ascii="Arial Narrow" w:hAnsi="Arial Narrow"/>
          <w:iCs/>
          <w:color w:val="000000"/>
          <w:sz w:val="22"/>
        </w:rPr>
        <w:t xml:space="preserve"> </w:t>
      </w:r>
      <w:r>
        <w:rPr>
          <w:rFonts w:ascii="Arial Narrow" w:hAnsi="Arial Narrow"/>
          <w:iCs/>
          <w:color w:val="000000"/>
          <w:sz w:val="22"/>
        </w:rPr>
        <w:t>received</w:t>
      </w:r>
      <w:r>
        <w:rPr>
          <w:rFonts w:ascii="Arial Narrow" w:hAnsi="Arial Narrow"/>
          <w:iCs/>
          <w:color w:val="000000"/>
          <w:sz w:val="22"/>
        </w:rPr>
        <w:t xml:space="preserve"> </w:t>
      </w:r>
      <w:r>
        <w:rPr>
          <w:rFonts w:ascii="Arial Narrow" w:hAnsi="Arial Narrow"/>
          <w:iCs/>
          <w:color w:val="000000"/>
          <w:sz w:val="22"/>
        </w:rPr>
        <w:t>after</w:t>
      </w:r>
      <w:r>
        <w:rPr>
          <w:rFonts w:ascii="Arial Narrow" w:hAnsi="Arial Narrow"/>
          <w:iCs/>
          <w:color w:val="000000"/>
          <w:sz w:val="22"/>
        </w:rPr>
        <w:t xml:space="preserve"> the </w:t>
      </w:r>
      <w:r>
        <w:rPr>
          <w:rFonts w:ascii="Arial Narrow" w:hAnsi="Arial Narrow"/>
          <w:iCs/>
          <w:color w:val="000000"/>
          <w:sz w:val="22"/>
        </w:rPr>
        <w:t>submission</w:t>
      </w:r>
      <w:r>
        <w:rPr>
          <w:rFonts w:ascii="Arial Narrow" w:hAnsi="Arial Narrow"/>
          <w:iCs/>
          <w:color w:val="000000"/>
          <w:sz w:val="22"/>
        </w:rPr>
        <w:t xml:space="preserve"> deadlines and times; </w:t>
      </w:r>
    </w:p>
    <w:p>
      <w:pPr>
        <w:pStyle w:val="33"/>
        <w:numPr>
          <w:ilvl w:val="0"/>
          <w:numId w:val="14"/>
        </w:numPr>
        <w:jc w:val="both"/>
        <w:rPr>
          <w:rFonts w:ascii="Arial Narrow" w:hAnsi="Arial Narrow"/>
          <w:iCs/>
          <w:color w:val="000000"/>
          <w:sz w:val="22"/>
        </w:rPr>
      </w:pPr>
      <w:r>
        <w:rPr>
          <w:rFonts w:ascii="Arial Narrow" w:hAnsi="Arial Narrow"/>
          <w:iCs/>
          <w:color w:val="000000"/>
          <w:sz w:val="22"/>
        </w:rPr>
        <w:t>envelopes</w:t>
      </w:r>
      <w:r>
        <w:rPr>
          <w:rFonts w:ascii="Arial Narrow" w:hAnsi="Arial Narrow"/>
          <w:iCs/>
          <w:color w:val="000000"/>
          <w:sz w:val="22"/>
        </w:rPr>
        <w:t xml:space="preserve"> </w:t>
      </w:r>
      <w:r>
        <w:rPr>
          <w:rFonts w:ascii="Arial Narrow" w:hAnsi="Arial Narrow"/>
          <w:iCs/>
          <w:color w:val="000000"/>
          <w:sz w:val="22"/>
        </w:rPr>
        <w:t>that</w:t>
      </w:r>
      <w:r>
        <w:rPr>
          <w:rFonts w:ascii="Arial Narrow" w:hAnsi="Arial Narrow"/>
          <w:iCs/>
          <w:color w:val="000000"/>
          <w:sz w:val="22"/>
        </w:rPr>
        <w:t xml:space="preserve"> do not </w:t>
      </w:r>
      <w:r>
        <w:rPr>
          <w:rFonts w:ascii="Arial Narrow" w:hAnsi="Arial Narrow"/>
          <w:iCs/>
          <w:color w:val="000000"/>
          <w:sz w:val="22"/>
        </w:rPr>
        <w:t>comply</w:t>
      </w:r>
      <w:r>
        <w:rPr>
          <w:rFonts w:ascii="Arial Narrow" w:hAnsi="Arial Narrow"/>
          <w:iCs/>
          <w:color w:val="000000"/>
          <w:sz w:val="22"/>
        </w:rPr>
        <w:t xml:space="preserve"> </w:t>
      </w:r>
      <w:r>
        <w:rPr>
          <w:rFonts w:ascii="Arial Narrow" w:hAnsi="Arial Narrow"/>
          <w:iCs/>
          <w:color w:val="000000"/>
          <w:sz w:val="22"/>
        </w:rPr>
        <w:t>with</w:t>
      </w:r>
      <w:r>
        <w:rPr>
          <w:rFonts w:ascii="Arial Narrow" w:hAnsi="Arial Narrow"/>
          <w:iCs/>
          <w:color w:val="000000"/>
          <w:sz w:val="22"/>
        </w:rPr>
        <w:t xml:space="preserve"> the </w:t>
      </w:r>
      <w:r>
        <w:rPr>
          <w:rFonts w:ascii="Arial Narrow" w:hAnsi="Arial Narrow"/>
          <w:iCs/>
          <w:color w:val="000000"/>
          <w:sz w:val="22"/>
        </w:rPr>
        <w:t>submission</w:t>
      </w:r>
      <w:r>
        <w:rPr>
          <w:rFonts w:ascii="Arial Narrow" w:hAnsi="Arial Narrow"/>
          <w:iCs/>
          <w:color w:val="000000"/>
          <w:sz w:val="22"/>
        </w:rPr>
        <w:t xml:space="preserve"> </w:t>
      </w:r>
      <w:r>
        <w:rPr>
          <w:rFonts w:ascii="Arial Narrow" w:hAnsi="Arial Narrow"/>
          <w:iCs/>
          <w:color w:val="000000"/>
          <w:sz w:val="22"/>
        </w:rPr>
        <w:t>method</w:t>
      </w:r>
      <w:r>
        <w:rPr>
          <w:rFonts w:ascii="Arial Narrow" w:hAnsi="Arial Narrow"/>
          <w:iCs/>
          <w:color w:val="000000"/>
          <w:sz w:val="22"/>
        </w:rPr>
        <w:t xml:space="preserve">; </w:t>
      </w:r>
    </w:p>
    <w:p>
      <w:pPr>
        <w:pStyle w:val="33"/>
        <w:numPr>
          <w:ilvl w:val="0"/>
          <w:numId w:val="14"/>
        </w:numPr>
        <w:jc w:val="both"/>
        <w:rPr>
          <w:rFonts w:ascii="Arial Narrow" w:hAnsi="Arial Narrow"/>
          <w:iCs/>
          <w:color w:val="000000"/>
          <w:sz w:val="22"/>
        </w:rPr>
      </w:pPr>
      <w:r>
        <w:rPr>
          <w:rFonts w:ascii="Arial Narrow" w:hAnsi="Arial Narrow"/>
          <w:iCs/>
          <w:color w:val="000000"/>
          <w:sz w:val="22"/>
        </w:rPr>
        <w:t>folds</w:t>
      </w:r>
      <w:r>
        <w:rPr>
          <w:rFonts w:ascii="Arial Narrow" w:hAnsi="Arial Narrow"/>
          <w:iCs/>
          <w:color w:val="000000"/>
          <w:sz w:val="22"/>
        </w:rPr>
        <w:t xml:space="preserve"> </w:t>
      </w:r>
      <w:r>
        <w:rPr>
          <w:rFonts w:ascii="Arial Narrow" w:hAnsi="Arial Narrow"/>
          <w:iCs/>
          <w:color w:val="000000"/>
          <w:sz w:val="22"/>
        </w:rPr>
        <w:t>without</w:t>
      </w:r>
      <w:r>
        <w:rPr>
          <w:rFonts w:ascii="Arial Narrow" w:hAnsi="Arial Narrow"/>
          <w:iCs/>
          <w:color w:val="000000"/>
          <w:sz w:val="22"/>
        </w:rPr>
        <w:t xml:space="preserve"> indication of the </w:t>
      </w:r>
      <w:r>
        <w:rPr>
          <w:rFonts w:ascii="Arial Narrow" w:hAnsi="Arial Narrow"/>
          <w:iCs/>
          <w:color w:val="000000"/>
          <w:sz w:val="22"/>
        </w:rPr>
        <w:t>identity</w:t>
      </w:r>
      <w:r>
        <w:rPr>
          <w:rFonts w:ascii="Arial Narrow" w:hAnsi="Arial Narrow"/>
          <w:iCs/>
          <w:color w:val="000000"/>
          <w:sz w:val="22"/>
        </w:rPr>
        <w:t xml:space="preserve"> of the Call for Tenders; </w:t>
      </w:r>
    </w:p>
    <w:p>
      <w:pPr>
        <w:pStyle w:val="33"/>
        <w:jc w:val="both"/>
        <w:rPr>
          <w:rFonts w:ascii="Arial Narrow" w:hAnsi="Arial Narrow"/>
          <w:iCs/>
          <w:color w:val="000000"/>
          <w:sz w:val="22"/>
        </w:rPr>
      </w:pPr>
      <w:r>
        <w:rPr>
          <w:rFonts w:ascii="Arial Narrow" w:hAnsi="Arial Narrow"/>
          <w:b/>
          <w:iCs/>
          <w:color w:val="000000"/>
          <w:sz w:val="22"/>
        </w:rPr>
        <w:t xml:space="preserve">14. </w:t>
      </w:r>
      <w:r>
        <w:rPr>
          <w:rFonts w:ascii="Arial Narrow" w:hAnsi="Arial Narrow"/>
          <w:b/>
          <w:iCs/>
          <w:color w:val="000000"/>
          <w:sz w:val="22"/>
        </w:rPr>
        <w:t>Opening</w:t>
      </w:r>
      <w:r>
        <w:rPr>
          <w:rFonts w:ascii="Arial Narrow" w:hAnsi="Arial Narrow"/>
          <w:b/>
          <w:iCs/>
          <w:color w:val="000000"/>
          <w:sz w:val="22"/>
        </w:rPr>
        <w:t xml:space="preserve"> of </w:t>
      </w:r>
      <w:r>
        <w:rPr>
          <w:rFonts w:ascii="Arial Narrow" w:hAnsi="Arial Narrow"/>
          <w:b/>
          <w:iCs/>
          <w:color w:val="000000"/>
          <w:sz w:val="22"/>
        </w:rPr>
        <w:t>folds</w:t>
      </w:r>
      <w:r>
        <w:rPr>
          <w:rFonts w:ascii="Arial Narrow" w:hAnsi="Arial Narrow"/>
          <w:b/>
          <w:iCs/>
          <w:color w:val="000000"/>
          <w:sz w:val="22"/>
        </w:rPr>
        <w:t xml:space="preserve"> </w:t>
      </w:r>
    </w:p>
    <w:p>
      <w:pPr/>
    </w:p>
    <w:p>
      <w:pPr/>
      <w:r>
        <w:t>The opening of bids will take place in one session at the Conference Hall of Biwong Bulu Commune or exceptionally at the Prefecture Conference Hall in Ebolowa by the Internal Tender Board on</w:t>
      </w:r>
      <w:r>
        <w:rPr>
          <w:b/>
          <w:bCs/>
        </w:rPr>
        <w:t xml:space="preserve">  05 MAY 2026 at </w:t>
      </w:r>
      <w:r>
        <w:rPr>
          <w:b/>
          <w:bCs/>
          <w:lang w:val="fr-FR"/>
        </w:rPr>
        <w:t>2pm</w:t>
      </w:r>
      <w:r>
        <w:rPr>
          <w:b/>
          <w:bCs/>
        </w:rPr>
        <w:t>__</w:t>
      </w:r>
      <w:r>
        <w:t xml:space="preserve"> hours local time, in the presence or absence of bidders or their duly authorized representatives.</w:t>
      </w:r>
    </w:p>
    <w:p>
      <w:pPr>
        <w:pStyle w:val="33"/>
        <w:jc w:val="both"/>
        <w:rPr>
          <w:rFonts w:ascii="Arial Narrow" w:hAnsi="Arial Narrow"/>
          <w:iCs/>
          <w:color w:val="000000"/>
          <w:sz w:val="22"/>
        </w:rPr>
      </w:pPr>
      <w:r>
        <w:rPr>
          <w:rFonts w:ascii="Arial Narrow" w:hAnsi="Arial Narrow"/>
          <w:iCs/>
          <w:color w:val="000000"/>
          <w:sz w:val="22"/>
        </w:rPr>
        <w:t>Only</w:t>
      </w:r>
      <w:r>
        <w:rPr>
          <w:rFonts w:ascii="Arial Narrow" w:hAnsi="Arial Narrow"/>
          <w:iCs/>
          <w:color w:val="000000"/>
          <w:sz w:val="22"/>
        </w:rPr>
        <w:t xml:space="preserve"> </w:t>
      </w:r>
      <w:r>
        <w:rPr>
          <w:rFonts w:ascii="Arial Narrow" w:hAnsi="Arial Narrow"/>
          <w:iCs/>
          <w:color w:val="000000"/>
          <w:sz w:val="22"/>
        </w:rPr>
        <w:t>bidders</w:t>
      </w:r>
      <w:r>
        <w:rPr>
          <w:rFonts w:ascii="Arial Narrow" w:hAnsi="Arial Narrow"/>
          <w:iCs/>
          <w:color w:val="000000"/>
          <w:sz w:val="22"/>
        </w:rPr>
        <w:t xml:space="preserve"> </w:t>
      </w:r>
      <w:r>
        <w:rPr>
          <w:rFonts w:ascii="Arial Narrow" w:hAnsi="Arial Narrow"/>
          <w:iCs/>
          <w:color w:val="000000"/>
          <w:sz w:val="22"/>
        </w:rPr>
        <w:t>may</w:t>
      </w:r>
      <w:r>
        <w:rPr>
          <w:rFonts w:ascii="Arial Narrow" w:hAnsi="Arial Narrow"/>
          <w:iCs/>
          <w:color w:val="000000"/>
          <w:sz w:val="22"/>
        </w:rPr>
        <w:t xml:space="preserve"> attend </w:t>
      </w:r>
      <w:r>
        <w:rPr>
          <w:rFonts w:ascii="Arial Narrow" w:hAnsi="Arial Narrow"/>
          <w:iCs/>
          <w:color w:val="000000"/>
          <w:sz w:val="22"/>
        </w:rPr>
        <w:t>this</w:t>
      </w:r>
      <w:r>
        <w:rPr>
          <w:rFonts w:ascii="Arial Narrow" w:hAnsi="Arial Narrow"/>
          <w:iCs/>
          <w:color w:val="000000"/>
          <w:sz w:val="22"/>
        </w:rPr>
        <w:t xml:space="preserve"> </w:t>
      </w:r>
      <w:r>
        <w:rPr>
          <w:rFonts w:ascii="Arial Narrow" w:hAnsi="Arial Narrow"/>
          <w:iCs/>
          <w:color w:val="000000"/>
          <w:sz w:val="22"/>
        </w:rPr>
        <w:t>opening</w:t>
      </w:r>
      <w:r>
        <w:rPr>
          <w:rFonts w:ascii="Arial Narrow" w:hAnsi="Arial Narrow"/>
          <w:iCs/>
          <w:color w:val="000000"/>
          <w:sz w:val="22"/>
        </w:rPr>
        <w:t xml:space="preserve"> session or </w:t>
      </w:r>
      <w:r>
        <w:rPr>
          <w:rFonts w:ascii="Arial Narrow" w:hAnsi="Arial Narrow"/>
          <w:iCs/>
          <w:color w:val="000000"/>
          <w:sz w:val="22"/>
        </w:rPr>
        <w:t>be</w:t>
      </w:r>
      <w:r>
        <w:rPr>
          <w:rFonts w:ascii="Arial Narrow" w:hAnsi="Arial Narrow"/>
          <w:iCs/>
          <w:color w:val="000000"/>
          <w:sz w:val="22"/>
        </w:rPr>
        <w:t xml:space="preserve"> </w:t>
      </w:r>
      <w:r>
        <w:rPr>
          <w:rFonts w:ascii="Arial Narrow" w:hAnsi="Arial Narrow"/>
          <w:iCs/>
          <w:color w:val="000000"/>
          <w:sz w:val="22"/>
        </w:rPr>
        <w:t>represented</w:t>
      </w:r>
      <w:r>
        <w:rPr>
          <w:rFonts w:ascii="Arial Narrow" w:hAnsi="Arial Narrow"/>
          <w:iCs/>
          <w:color w:val="000000"/>
          <w:sz w:val="22"/>
        </w:rPr>
        <w:t xml:space="preserve"> by a single </w:t>
      </w:r>
      <w:r>
        <w:rPr>
          <w:rFonts w:ascii="Arial Narrow" w:hAnsi="Arial Narrow"/>
          <w:iCs/>
          <w:color w:val="000000"/>
          <w:sz w:val="22"/>
        </w:rPr>
        <w:t>duly</w:t>
      </w:r>
      <w:r>
        <w:rPr>
          <w:rFonts w:ascii="Arial Narrow" w:hAnsi="Arial Narrow"/>
          <w:iCs/>
          <w:color w:val="000000"/>
          <w:sz w:val="22"/>
        </w:rPr>
        <w:t xml:space="preserve"> </w:t>
      </w:r>
      <w:r>
        <w:rPr>
          <w:rFonts w:ascii="Arial Narrow" w:hAnsi="Arial Narrow"/>
          <w:iCs/>
          <w:color w:val="000000"/>
          <w:sz w:val="22"/>
        </w:rPr>
        <w:t>authorized</w:t>
      </w:r>
      <w:r>
        <w:rPr>
          <w:rFonts w:ascii="Arial Narrow" w:hAnsi="Arial Narrow"/>
          <w:iCs/>
          <w:color w:val="000000"/>
          <w:sz w:val="22"/>
        </w:rPr>
        <w:t xml:space="preserve"> </w:t>
      </w:r>
      <w:r>
        <w:rPr>
          <w:rFonts w:ascii="Arial Narrow" w:hAnsi="Arial Narrow"/>
          <w:iCs/>
          <w:color w:val="000000"/>
          <w:sz w:val="22"/>
        </w:rPr>
        <w:t>person</w:t>
      </w:r>
      <w:r>
        <w:rPr>
          <w:rFonts w:ascii="Arial Narrow" w:hAnsi="Arial Narrow"/>
          <w:iCs/>
          <w:color w:val="000000"/>
          <w:sz w:val="22"/>
        </w:rPr>
        <w:t xml:space="preserve"> of </w:t>
      </w:r>
      <w:r>
        <w:rPr>
          <w:rFonts w:ascii="Arial Narrow" w:hAnsi="Arial Narrow"/>
          <w:iCs/>
          <w:color w:val="000000"/>
          <w:sz w:val="22"/>
        </w:rPr>
        <w:t>their</w:t>
      </w:r>
      <w:r>
        <w:rPr>
          <w:rFonts w:ascii="Arial Narrow" w:hAnsi="Arial Narrow"/>
          <w:iCs/>
          <w:color w:val="000000"/>
          <w:sz w:val="22"/>
        </w:rPr>
        <w:t xml:space="preserve"> </w:t>
      </w:r>
      <w:r>
        <w:rPr>
          <w:rFonts w:ascii="Arial Narrow" w:hAnsi="Arial Narrow"/>
          <w:iCs/>
          <w:color w:val="000000"/>
          <w:sz w:val="22"/>
        </w:rPr>
        <w:t>choice</w:t>
      </w:r>
      <w:r>
        <w:rPr>
          <w:rFonts w:ascii="Arial Narrow" w:hAnsi="Arial Narrow"/>
          <w:iCs/>
          <w:color w:val="000000"/>
          <w:sz w:val="22"/>
        </w:rPr>
        <w:t xml:space="preserve">, </w:t>
      </w:r>
      <w:r>
        <w:rPr>
          <w:rFonts w:ascii="Arial Narrow" w:hAnsi="Arial Narrow"/>
          <w:iCs/>
          <w:color w:val="000000"/>
          <w:sz w:val="22"/>
        </w:rPr>
        <w:t>even</w:t>
      </w:r>
      <w:r>
        <w:rPr>
          <w:rFonts w:ascii="Arial Narrow" w:hAnsi="Arial Narrow"/>
          <w:iCs/>
          <w:color w:val="000000"/>
          <w:sz w:val="22"/>
        </w:rPr>
        <w:t xml:space="preserve"> in the case of a group of </w:t>
      </w:r>
      <w:r>
        <w:rPr>
          <w:rFonts w:ascii="Arial Narrow" w:hAnsi="Arial Narrow"/>
          <w:iCs/>
          <w:color w:val="000000"/>
          <w:sz w:val="22"/>
        </w:rPr>
        <w:t>companies</w:t>
      </w:r>
      <w:r>
        <w:rPr>
          <w:rFonts w:ascii="Arial Narrow" w:hAnsi="Arial Narrow"/>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Under penalty of rejection, the </w:t>
      </w:r>
      <w:r>
        <w:rPr>
          <w:rFonts w:ascii="Arial Narrow" w:hAnsi="Arial Narrow"/>
          <w:iCs/>
          <w:color w:val="000000"/>
          <w:sz w:val="22"/>
        </w:rPr>
        <w:t>required</w:t>
      </w:r>
      <w:r>
        <w:rPr>
          <w:rFonts w:ascii="Arial Narrow" w:hAnsi="Arial Narrow"/>
          <w:iCs/>
          <w:color w:val="000000"/>
          <w:sz w:val="22"/>
        </w:rPr>
        <w:t xml:space="preserve"> administrative file documents must </w:t>
      </w:r>
      <w:r>
        <w:rPr>
          <w:rFonts w:ascii="Arial Narrow" w:hAnsi="Arial Narrow"/>
          <w:iCs/>
          <w:color w:val="000000"/>
          <w:sz w:val="22"/>
        </w:rPr>
        <w:t>be</w:t>
      </w:r>
      <w:r>
        <w:rPr>
          <w:rFonts w:ascii="Arial Narrow" w:hAnsi="Arial Narrow"/>
          <w:iCs/>
          <w:color w:val="000000"/>
          <w:sz w:val="22"/>
        </w:rPr>
        <w:t xml:space="preserve"> </w:t>
      </w:r>
      <w:r>
        <w:rPr>
          <w:rFonts w:ascii="Arial Narrow" w:hAnsi="Arial Narrow"/>
          <w:iCs/>
          <w:color w:val="000000"/>
          <w:sz w:val="22"/>
        </w:rPr>
        <w:t>produced</w:t>
      </w:r>
      <w:r>
        <w:rPr>
          <w:rFonts w:ascii="Arial Narrow" w:hAnsi="Arial Narrow"/>
          <w:iCs/>
          <w:color w:val="000000"/>
          <w:sz w:val="22"/>
        </w:rPr>
        <w:t xml:space="preserve"> in </w:t>
      </w:r>
      <w:r>
        <w:rPr>
          <w:rFonts w:ascii="Arial Narrow" w:hAnsi="Arial Narrow"/>
          <w:iCs/>
          <w:color w:val="000000"/>
          <w:sz w:val="22"/>
        </w:rPr>
        <w:t>originals</w:t>
      </w:r>
      <w:r>
        <w:rPr>
          <w:rFonts w:ascii="Arial Narrow" w:hAnsi="Arial Narrow"/>
          <w:iCs/>
          <w:color w:val="000000"/>
          <w:sz w:val="22"/>
        </w:rPr>
        <w:t xml:space="preserve"> or </w:t>
      </w:r>
      <w:r>
        <w:rPr>
          <w:rFonts w:ascii="Arial Narrow" w:hAnsi="Arial Narrow"/>
          <w:iCs/>
          <w:color w:val="000000"/>
          <w:sz w:val="22"/>
        </w:rPr>
        <w:t>certified</w:t>
      </w:r>
      <w:r>
        <w:rPr>
          <w:rFonts w:ascii="Arial Narrow" w:hAnsi="Arial Narrow"/>
          <w:iCs/>
          <w:color w:val="000000"/>
          <w:sz w:val="22"/>
        </w:rPr>
        <w:t xml:space="preserve"> </w:t>
      </w:r>
      <w:r>
        <w:rPr>
          <w:rFonts w:ascii="Arial Narrow" w:hAnsi="Arial Narrow"/>
          <w:iCs/>
          <w:color w:val="000000"/>
          <w:sz w:val="22"/>
        </w:rPr>
        <w:t>true</w:t>
      </w:r>
      <w:r>
        <w:rPr>
          <w:rFonts w:ascii="Arial Narrow" w:hAnsi="Arial Narrow"/>
          <w:iCs/>
          <w:color w:val="000000"/>
          <w:sz w:val="22"/>
        </w:rPr>
        <w:t xml:space="preserve"> copies by the </w:t>
      </w:r>
      <w:r>
        <w:rPr>
          <w:rFonts w:ascii="Arial Narrow" w:hAnsi="Arial Narrow"/>
          <w:iCs/>
          <w:color w:val="000000"/>
          <w:sz w:val="22"/>
        </w:rPr>
        <w:t>issuing</w:t>
      </w:r>
      <w:r>
        <w:rPr>
          <w:rFonts w:ascii="Arial Narrow" w:hAnsi="Arial Narrow"/>
          <w:iCs/>
          <w:color w:val="000000"/>
          <w:sz w:val="22"/>
        </w:rPr>
        <w:t xml:space="preserve"> service or the </w:t>
      </w:r>
      <w:r>
        <w:rPr>
          <w:rFonts w:ascii="Arial Narrow" w:hAnsi="Arial Narrow"/>
          <w:iCs/>
          <w:color w:val="000000"/>
          <w:sz w:val="22"/>
        </w:rPr>
        <w:t>competent</w:t>
      </w:r>
      <w:r>
        <w:rPr>
          <w:rFonts w:ascii="Arial Narrow" w:hAnsi="Arial Narrow"/>
          <w:iCs/>
          <w:color w:val="000000"/>
          <w:sz w:val="22"/>
        </w:rPr>
        <w:t xml:space="preserve"> administrative </w:t>
      </w:r>
      <w:r>
        <w:rPr>
          <w:rFonts w:ascii="Arial Narrow" w:hAnsi="Arial Narrow"/>
          <w:iCs/>
          <w:color w:val="000000"/>
          <w:sz w:val="22"/>
        </w:rPr>
        <w:t>authority</w:t>
      </w:r>
      <w:r>
        <w:rPr>
          <w:rFonts w:ascii="Arial Narrow" w:hAnsi="Arial Narrow"/>
          <w:iCs/>
          <w:color w:val="000000"/>
          <w:sz w:val="22"/>
        </w:rPr>
        <w:t xml:space="preserve">, in accordance </w:t>
      </w:r>
      <w:r>
        <w:rPr>
          <w:rFonts w:ascii="Arial Narrow" w:hAnsi="Arial Narrow"/>
          <w:iCs/>
          <w:color w:val="000000"/>
          <w:sz w:val="22"/>
        </w:rPr>
        <w:t>with</w:t>
      </w:r>
      <w:r>
        <w:rPr>
          <w:rFonts w:ascii="Arial Narrow" w:hAnsi="Arial Narrow"/>
          <w:iCs/>
          <w:color w:val="000000"/>
          <w:sz w:val="22"/>
        </w:rPr>
        <w:t xml:space="preserve"> the provisions of the </w:t>
      </w:r>
      <w:r>
        <w:rPr>
          <w:rFonts w:ascii="Arial Narrow" w:hAnsi="Arial Narrow"/>
          <w:iCs/>
          <w:color w:val="000000"/>
          <w:sz w:val="22"/>
        </w:rPr>
        <w:t>Special</w:t>
      </w:r>
      <w:r>
        <w:rPr>
          <w:rFonts w:ascii="Arial Narrow" w:hAnsi="Arial Narrow"/>
          <w:iCs/>
          <w:color w:val="000000"/>
          <w:sz w:val="22"/>
        </w:rPr>
        <w:t xml:space="preserve"> </w:t>
      </w:r>
      <w:r>
        <w:rPr>
          <w:rFonts w:ascii="Arial Narrow" w:hAnsi="Arial Narrow"/>
          <w:iCs/>
          <w:color w:val="000000"/>
          <w:sz w:val="22"/>
        </w:rPr>
        <w:t>Regulations</w:t>
      </w:r>
      <w:r>
        <w:rPr>
          <w:rFonts w:ascii="Arial Narrow" w:hAnsi="Arial Narrow"/>
          <w:iCs/>
          <w:color w:val="000000"/>
          <w:sz w:val="22"/>
        </w:rPr>
        <w:t xml:space="preserve"> of the Call for Tenders. </w:t>
      </w:r>
      <w:r>
        <w:rPr>
          <w:rFonts w:ascii="Arial Narrow" w:hAnsi="Arial Narrow"/>
          <w:iCs/>
          <w:color w:val="000000"/>
          <w:sz w:val="22"/>
        </w:rPr>
        <w:t>They</w:t>
      </w:r>
      <w:r>
        <w:rPr>
          <w:rFonts w:ascii="Arial Narrow" w:hAnsi="Arial Narrow"/>
          <w:iCs/>
          <w:color w:val="000000"/>
          <w:sz w:val="22"/>
        </w:rPr>
        <w:t xml:space="preserve"> must </w:t>
      </w:r>
      <w:r>
        <w:rPr>
          <w:rFonts w:ascii="Arial Narrow" w:hAnsi="Arial Narrow"/>
          <w:iCs/>
          <w:color w:val="000000"/>
          <w:sz w:val="22"/>
        </w:rPr>
        <w:t>be</w:t>
      </w:r>
      <w:r>
        <w:rPr>
          <w:rFonts w:ascii="Arial Narrow" w:hAnsi="Arial Narrow"/>
          <w:iCs/>
          <w:color w:val="000000"/>
          <w:sz w:val="22"/>
        </w:rPr>
        <w:t xml:space="preserve"> </w:t>
      </w:r>
      <w:r>
        <w:rPr>
          <w:rFonts w:ascii="Arial Narrow" w:hAnsi="Arial Narrow"/>
          <w:iCs/>
          <w:color w:val="000000"/>
          <w:sz w:val="22"/>
        </w:rPr>
        <w:t>less</w:t>
      </w:r>
      <w:r>
        <w:rPr>
          <w:rFonts w:ascii="Arial Narrow" w:hAnsi="Arial Narrow"/>
          <w:iCs/>
          <w:color w:val="000000"/>
          <w:sz w:val="22"/>
        </w:rPr>
        <w:t xml:space="preserve"> </w:t>
      </w:r>
      <w:r>
        <w:rPr>
          <w:rFonts w:ascii="Arial Narrow" w:hAnsi="Arial Narrow"/>
          <w:iCs/>
          <w:color w:val="000000"/>
          <w:sz w:val="22"/>
        </w:rPr>
        <w:t>than</w:t>
      </w:r>
      <w:r>
        <w:rPr>
          <w:rFonts w:ascii="Arial Narrow" w:hAnsi="Arial Narrow"/>
          <w:iCs/>
          <w:color w:val="000000"/>
          <w:sz w:val="22"/>
        </w:rPr>
        <w:t xml:space="preserve"> </w:t>
      </w:r>
      <w:r>
        <w:rPr>
          <w:rFonts w:ascii="Arial Narrow" w:hAnsi="Arial Narrow"/>
          <w:iCs/>
          <w:color w:val="000000"/>
          <w:sz w:val="22"/>
        </w:rPr>
        <w:t>three</w:t>
      </w:r>
      <w:r>
        <w:rPr>
          <w:rFonts w:ascii="Arial Narrow" w:hAnsi="Arial Narrow"/>
          <w:iCs/>
          <w:color w:val="000000"/>
          <w:sz w:val="22"/>
        </w:rPr>
        <w:t xml:space="preserve"> (03) </w:t>
      </w:r>
      <w:r>
        <w:rPr>
          <w:rFonts w:ascii="Arial Narrow" w:hAnsi="Arial Narrow"/>
          <w:iCs/>
          <w:color w:val="000000"/>
          <w:sz w:val="22"/>
        </w:rPr>
        <w:t>months</w:t>
      </w:r>
      <w:r>
        <w:rPr>
          <w:rFonts w:ascii="Arial Narrow" w:hAnsi="Arial Narrow"/>
          <w:iCs/>
          <w:color w:val="000000"/>
          <w:sz w:val="22"/>
        </w:rPr>
        <w:t xml:space="preserve"> </w:t>
      </w:r>
      <w:r>
        <w:rPr>
          <w:rFonts w:ascii="Arial Narrow" w:hAnsi="Arial Narrow"/>
          <w:iCs/>
          <w:color w:val="000000"/>
          <w:sz w:val="22"/>
        </w:rPr>
        <w:t>old</w:t>
      </w:r>
      <w:r>
        <w:rPr>
          <w:rFonts w:ascii="Arial Narrow" w:hAnsi="Arial Narrow"/>
          <w:iCs/>
          <w:color w:val="000000"/>
          <w:sz w:val="22"/>
        </w:rPr>
        <w:t xml:space="preserve"> or have been </w:t>
      </w:r>
      <w:r>
        <w:rPr>
          <w:rFonts w:ascii="Arial Narrow" w:hAnsi="Arial Narrow"/>
          <w:iCs/>
          <w:color w:val="000000"/>
          <w:sz w:val="22"/>
        </w:rPr>
        <w:t>established</w:t>
      </w:r>
      <w:r>
        <w:rPr>
          <w:rFonts w:ascii="Arial Narrow" w:hAnsi="Arial Narrow"/>
          <w:iCs/>
          <w:color w:val="000000"/>
          <w:sz w:val="22"/>
        </w:rPr>
        <w:t xml:space="preserve"> </w:t>
      </w:r>
      <w:r>
        <w:rPr>
          <w:rFonts w:ascii="Arial Narrow" w:hAnsi="Arial Narrow"/>
          <w:iCs/>
          <w:color w:val="000000"/>
          <w:sz w:val="22"/>
        </w:rPr>
        <w:t>after</w:t>
      </w:r>
      <w:r>
        <w:rPr>
          <w:rFonts w:ascii="Arial Narrow" w:hAnsi="Arial Narrow"/>
          <w:iCs/>
          <w:color w:val="000000"/>
          <w:sz w:val="22"/>
        </w:rPr>
        <w:t xml:space="preserve"> the date of signature of the Invitation to Tender notice. </w:t>
      </w:r>
    </w:p>
    <w:p>
      <w:pPr>
        <w:pStyle w:val="33"/>
        <w:jc w:val="both"/>
      </w:pPr>
      <w:r>
        <w:rPr>
          <w:rFonts w:ascii="Arial Narrow"/>
          <w:b/>
          <w:color w:val="000000"/>
          <w:sz w:val="22"/>
        </w:rPr>
        <w:t xml:space="preserve">15. Evaluation </w:t>
      </w:r>
      <w:r>
        <w:rPr>
          <w:rFonts w:ascii="Arial Narrow"/>
          <w:b/>
          <w:color w:val="000000"/>
          <w:sz w:val="22"/>
        </w:rPr>
        <w:t>criteria</w:t>
      </w:r>
      <w:r>
        <w:rPr>
          <w:rFonts w:ascii="Arial Narrow"/>
          <w:b/>
          <w:color w:val="000000"/>
          <w:sz w:val="22"/>
        </w:rPr>
        <w:t xml:space="preserve"> </w:t>
      </w:r>
    </w:p>
    <w:p>
      <w:pPr>
        <w:pStyle w:val="33"/>
        <w:jc w:val="both"/>
      </w:pPr>
      <w:r>
        <w:t xml:space="preserve">15.1 Elimination criteria </w:t>
      </w:r>
      <w:r>
        <w:rPr>
          <w:rFonts w:ascii="Arial Narrow" w:hAnsi="Arial Narrow"/>
          <w:iCs/>
          <w:color w:val="000000"/>
          <w:sz w:val="22"/>
        </w:rPr>
        <w:t>These</w:t>
      </w:r>
      <w:r>
        <w:rPr>
          <w:rFonts w:ascii="Arial Narrow" w:hAnsi="Arial Narrow"/>
          <w:iCs/>
          <w:color w:val="000000"/>
          <w:sz w:val="22"/>
        </w:rPr>
        <w:t xml:space="preserve"> </w:t>
      </w:r>
      <w:r>
        <w:rPr>
          <w:rFonts w:ascii="Arial Narrow" w:hAnsi="Arial Narrow"/>
          <w:iCs/>
          <w:color w:val="000000"/>
          <w:sz w:val="22"/>
        </w:rPr>
        <w:t>include</w:t>
      </w:r>
      <w:r>
        <w:rPr>
          <w:rFonts w:ascii="Arial Narrow" w:hAnsi="Arial Narrow"/>
          <w:iCs/>
          <w:color w:val="000000"/>
          <w:sz w:val="22"/>
        </w:rPr>
        <w:t>:</w:t>
      </w:r>
      <w:r>
        <w:rPr>
          <w:rFonts w:ascii="Arial Narrow" w:hAnsi="Arial Narrow"/>
          <w:iCs/>
          <w:color w:val="000000"/>
          <w:sz w:val="22"/>
        </w:rPr>
        <w:t xml:space="preserve">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the </w:t>
      </w:r>
      <w:r>
        <w:rPr>
          <w:rFonts w:ascii="Arial Narrow" w:hAnsi="Arial Narrow"/>
          <w:iCs/>
          <w:color w:val="000000"/>
          <w:sz w:val="22"/>
        </w:rPr>
        <w:t>bid</w:t>
      </w:r>
      <w:r>
        <w:rPr>
          <w:rFonts w:ascii="Arial Narrow" w:hAnsi="Arial Narrow"/>
          <w:iCs/>
          <w:color w:val="000000"/>
          <w:sz w:val="22"/>
        </w:rPr>
        <w:t xml:space="preserve"> bond at the </w:t>
      </w:r>
      <w:r>
        <w:rPr>
          <w:rFonts w:ascii="Arial Narrow" w:hAnsi="Arial Narrow"/>
          <w:iCs/>
          <w:color w:val="000000"/>
          <w:sz w:val="22"/>
        </w:rPr>
        <w:t>opening</w:t>
      </w:r>
      <w:r>
        <w:rPr>
          <w:rFonts w:ascii="Arial Narrow" w:hAnsi="Arial Narrow"/>
          <w:iCs/>
          <w:color w:val="000000"/>
          <w:sz w:val="22"/>
        </w:rPr>
        <w:t xml:space="preserve"> of the </w:t>
      </w:r>
      <w:r>
        <w:rPr>
          <w:rFonts w:ascii="Arial Narrow" w:hAnsi="Arial Narrow"/>
          <w:iCs/>
          <w:color w:val="000000"/>
          <w:sz w:val="22"/>
        </w:rPr>
        <w:t>bids</w:t>
      </w:r>
      <w:r>
        <w:rPr>
          <w:rFonts w:ascii="Arial Narrow" w:hAnsi="Arial Narrow"/>
          <w:iCs/>
          <w:color w:val="000000"/>
          <w:sz w:val="22"/>
        </w:rPr>
        <w:t xml:space="preserve">; </w:t>
      </w:r>
    </w:p>
    <w:p>
      <w:pPr>
        <w:pStyle w:val="33"/>
        <w:numPr>
          <w:ilvl w:val="0"/>
          <w:numId w:val="15"/>
        </w:numPr>
        <w:jc w:val="both"/>
      </w:pPr>
      <w:r>
        <w:rPr>
          <w:rFonts w:ascii="Arial Narrow"/>
          <w:color w:val="000000"/>
          <w:sz w:val="22"/>
        </w:rPr>
        <w:t xml:space="preserve">The absence of </w:t>
      </w:r>
      <w:r>
        <w:rPr>
          <w:rFonts w:ascii="Arial Narrow"/>
          <w:color w:val="000000"/>
          <w:sz w:val="22"/>
        </w:rPr>
        <w:t>categorisationor</w:t>
      </w:r>
      <w:r>
        <w:rPr>
          <w:rFonts w:ascii="Arial Narrow"/>
          <w:color w:val="000000"/>
          <w:sz w:val="22"/>
        </w:rPr>
        <w:t xml:space="preserve">, </w:t>
      </w:r>
      <w:r>
        <w:rPr>
          <w:rFonts w:ascii="Arial Narrow"/>
          <w:color w:val="000000"/>
          <w:sz w:val="22"/>
        </w:rPr>
        <w:t>where</w:t>
      </w:r>
      <w:r>
        <w:rPr>
          <w:rFonts w:ascii="Arial Narrow"/>
          <w:color w:val="000000"/>
          <w:sz w:val="22"/>
        </w:rPr>
        <w:t xml:space="preserve"> </w:t>
      </w:r>
      <w:r>
        <w:rPr>
          <w:rFonts w:ascii="Arial Narrow"/>
          <w:color w:val="000000"/>
          <w:sz w:val="22"/>
        </w:rPr>
        <w:t>applicable,the</w:t>
      </w:r>
      <w:r>
        <w:rPr>
          <w:rFonts w:ascii="Arial Narrow"/>
          <w:color w:val="000000"/>
          <w:sz w:val="22"/>
        </w:rPr>
        <w:t xml:space="preserve"> </w:t>
      </w:r>
      <w:r>
        <w:rPr>
          <w:rFonts w:ascii="Arial Narrow"/>
          <w:color w:val="000000"/>
          <w:sz w:val="22"/>
        </w:rPr>
        <w:t>deposit</w:t>
      </w:r>
      <w:r>
        <w:rPr>
          <w:rFonts w:ascii="Arial Narrow"/>
          <w:color w:val="000000"/>
          <w:sz w:val="22"/>
        </w:rPr>
        <w:t xml:space="preserve"> </w:t>
      </w:r>
      <w:r>
        <w:rPr>
          <w:rFonts w:ascii="Arial Narrow"/>
          <w:color w:val="000000"/>
          <w:sz w:val="22"/>
        </w:rPr>
        <w:t>receipt</w:t>
      </w:r>
      <w:r>
        <w:rPr>
          <w:rFonts w:ascii="Arial Narrow"/>
          <w:color w:val="000000"/>
          <w:sz w:val="22"/>
        </w:rPr>
        <w:t>.</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non-production </w:t>
      </w:r>
      <w:r>
        <w:rPr>
          <w:rFonts w:ascii="Arial Narrow" w:hAnsi="Arial Narrow"/>
          <w:iCs/>
          <w:color w:val="000000"/>
          <w:sz w:val="22"/>
        </w:rPr>
        <w:t>beyond</w:t>
      </w:r>
      <w:r>
        <w:rPr>
          <w:rFonts w:ascii="Arial Narrow" w:hAnsi="Arial Narrow"/>
          <w:iCs/>
          <w:color w:val="000000"/>
          <w:sz w:val="22"/>
        </w:rPr>
        <w:t xml:space="preserve"> the deadline of 48 </w:t>
      </w:r>
      <w:r>
        <w:rPr>
          <w:rFonts w:ascii="Arial Narrow" w:hAnsi="Arial Narrow"/>
          <w:iCs/>
          <w:color w:val="000000"/>
          <w:sz w:val="22"/>
        </w:rPr>
        <w:t>hours</w:t>
      </w:r>
      <w:r>
        <w:rPr>
          <w:rFonts w:ascii="Arial Narrow" w:hAnsi="Arial Narrow"/>
          <w:iCs/>
          <w:color w:val="000000"/>
          <w:sz w:val="22"/>
        </w:rPr>
        <w:t xml:space="preserve"> </w:t>
      </w:r>
      <w:r>
        <w:rPr>
          <w:rFonts w:ascii="Arial Narrow" w:hAnsi="Arial Narrow"/>
          <w:iCs/>
          <w:color w:val="000000"/>
          <w:sz w:val="22"/>
        </w:rPr>
        <w:t>after</w:t>
      </w:r>
      <w:r>
        <w:rPr>
          <w:rFonts w:ascii="Arial Narrow" w:hAnsi="Arial Narrow"/>
          <w:iCs/>
          <w:color w:val="000000"/>
          <w:sz w:val="22"/>
        </w:rPr>
        <w:t xml:space="preserve"> the </w:t>
      </w:r>
      <w:r>
        <w:rPr>
          <w:rFonts w:ascii="Arial Narrow" w:hAnsi="Arial Narrow"/>
          <w:iCs/>
          <w:color w:val="000000"/>
          <w:sz w:val="22"/>
        </w:rPr>
        <w:t>opening</w:t>
      </w:r>
      <w:r>
        <w:rPr>
          <w:rFonts w:ascii="Arial Narrow" w:hAnsi="Arial Narrow"/>
          <w:iCs/>
          <w:color w:val="000000"/>
          <w:sz w:val="22"/>
        </w:rPr>
        <w:t xml:space="preserve"> of the </w:t>
      </w:r>
      <w:r>
        <w:rPr>
          <w:rFonts w:ascii="Arial Narrow" w:hAnsi="Arial Narrow"/>
          <w:iCs/>
          <w:color w:val="000000"/>
          <w:sz w:val="22"/>
        </w:rPr>
        <w:t>envelopes</w:t>
      </w:r>
      <w:r>
        <w:rPr>
          <w:rFonts w:ascii="Arial Narrow" w:hAnsi="Arial Narrow"/>
          <w:iCs/>
          <w:color w:val="000000"/>
          <w:sz w:val="22"/>
        </w:rPr>
        <w:t xml:space="preserve">, of a </w:t>
      </w:r>
      <w:r>
        <w:rPr>
          <w:rFonts w:ascii="Arial Narrow" w:hAnsi="Arial Narrow"/>
          <w:iCs/>
          <w:color w:val="000000"/>
          <w:sz w:val="22"/>
        </w:rPr>
        <w:t>piece</w:t>
      </w:r>
      <w:r>
        <w:rPr>
          <w:rFonts w:ascii="Arial Narrow" w:hAnsi="Arial Narrow"/>
          <w:iCs/>
          <w:color w:val="000000"/>
          <w:sz w:val="22"/>
        </w:rPr>
        <w:t xml:space="preserve"> of the administrative file </w:t>
      </w:r>
      <w:r>
        <w:rPr>
          <w:rFonts w:ascii="Arial Narrow" w:hAnsi="Arial Narrow"/>
          <w:iCs/>
          <w:color w:val="000000"/>
          <w:sz w:val="22"/>
        </w:rPr>
        <w:t>deemed</w:t>
      </w:r>
      <w:r>
        <w:rPr>
          <w:rFonts w:ascii="Arial Narrow" w:hAnsi="Arial Narrow"/>
          <w:iCs/>
          <w:color w:val="000000"/>
          <w:sz w:val="22"/>
        </w:rPr>
        <w:t xml:space="preserve"> non-compliant or absent </w:t>
      </w:r>
      <w:r>
        <w:rPr>
          <w:rFonts w:ascii="Arial Narrow" w:hAnsi="Arial Narrow"/>
          <w:iCs/>
          <w:color w:val="000000"/>
          <w:sz w:val="22"/>
        </w:rPr>
        <w:t>when</w:t>
      </w:r>
      <w:r>
        <w:rPr>
          <w:rFonts w:ascii="Arial Narrow" w:hAnsi="Arial Narrow"/>
          <w:iCs/>
          <w:color w:val="000000"/>
          <w:sz w:val="22"/>
        </w:rPr>
        <w:t xml:space="preserve"> the </w:t>
      </w:r>
      <w:r>
        <w:rPr>
          <w:rFonts w:ascii="Arial Narrow" w:hAnsi="Arial Narrow"/>
          <w:iCs/>
          <w:color w:val="000000"/>
          <w:sz w:val="22"/>
        </w:rPr>
        <w:t>envelopes</w:t>
      </w:r>
      <w:r>
        <w:rPr>
          <w:rFonts w:ascii="Arial Narrow" w:hAnsi="Arial Narrow"/>
          <w:iCs/>
          <w:color w:val="000000"/>
          <w:sz w:val="22"/>
        </w:rPr>
        <w:t xml:space="preserve"> </w:t>
      </w:r>
      <w:r>
        <w:rPr>
          <w:rFonts w:ascii="Arial Narrow" w:hAnsi="Arial Narrow"/>
          <w:iCs/>
          <w:color w:val="000000"/>
          <w:sz w:val="22"/>
        </w:rPr>
        <w:t>were</w:t>
      </w:r>
      <w:r>
        <w:rPr>
          <w:rFonts w:ascii="Arial Narrow" w:hAnsi="Arial Narrow"/>
          <w:iCs/>
          <w:color w:val="000000"/>
          <w:sz w:val="22"/>
        </w:rPr>
        <w:t xml:space="preserve"> </w:t>
      </w:r>
      <w:r>
        <w:rPr>
          <w:rFonts w:ascii="Arial Narrow" w:hAnsi="Arial Narrow"/>
          <w:iCs/>
          <w:color w:val="000000"/>
          <w:sz w:val="22"/>
        </w:rPr>
        <w:t>opened</w:t>
      </w:r>
      <w:r>
        <w:rPr>
          <w:rFonts w:ascii="Arial Narrow" w:hAnsi="Arial Narrow"/>
          <w:iCs/>
          <w:color w:val="000000"/>
          <w:sz w:val="22"/>
        </w:rPr>
        <w:t>, (</w:t>
      </w:r>
      <w:r>
        <w:rPr>
          <w:rFonts w:ascii="Arial Narrow" w:hAnsi="Arial Narrow"/>
          <w:iCs/>
          <w:color w:val="000000"/>
          <w:sz w:val="22"/>
        </w:rPr>
        <w:t>except</w:t>
      </w:r>
      <w:r>
        <w:rPr>
          <w:rFonts w:ascii="Arial Narrow" w:hAnsi="Arial Narrow"/>
          <w:iCs/>
          <w:color w:val="000000"/>
          <w:sz w:val="22"/>
        </w:rPr>
        <w:t xml:space="preserve"> the </w:t>
      </w:r>
      <w:r>
        <w:rPr>
          <w:rFonts w:ascii="Arial Narrow" w:hAnsi="Arial Narrow"/>
          <w:iCs/>
          <w:color w:val="000000"/>
          <w:sz w:val="22"/>
        </w:rPr>
        <w:t>bid</w:t>
      </w:r>
      <w:r>
        <w:rPr>
          <w:rFonts w:ascii="Arial Narrow" w:hAnsi="Arial Narrow"/>
          <w:iCs/>
          <w:color w:val="000000"/>
          <w:sz w:val="22"/>
        </w:rPr>
        <w:t xml:space="preserve"> bond);  </w:t>
      </w:r>
    </w:p>
    <w:p>
      <w:pPr>
        <w:pStyle w:val="33"/>
        <w:numPr>
          <w:ilvl w:val="0"/>
          <w:numId w:val="15"/>
        </w:numPr>
        <w:jc w:val="both"/>
        <w:rPr>
          <w:rFonts w:ascii="Arial Narrow" w:hAnsi="Arial Narrow"/>
          <w:iCs/>
          <w:color w:val="000000"/>
          <w:sz w:val="22"/>
        </w:rPr>
      </w:pPr>
      <w:r>
        <w:rPr>
          <w:rFonts w:ascii="Arial Narrow" w:hAnsi="Arial Narrow"/>
          <w:iCs/>
          <w:color w:val="000000"/>
          <w:sz w:val="22"/>
        </w:rPr>
        <w:t>false</w:t>
      </w:r>
      <w:r>
        <w:rPr>
          <w:rFonts w:ascii="Arial Narrow" w:hAnsi="Arial Narrow"/>
          <w:iCs/>
          <w:color w:val="000000"/>
          <w:sz w:val="22"/>
        </w:rPr>
        <w:t xml:space="preserve"> </w:t>
      </w:r>
      <w:r>
        <w:rPr>
          <w:rFonts w:ascii="Arial Narrow" w:hAnsi="Arial Narrow"/>
          <w:iCs/>
          <w:color w:val="000000"/>
          <w:sz w:val="22"/>
        </w:rPr>
        <w:t>declarations</w:t>
      </w:r>
      <w:r>
        <w:rPr>
          <w:rFonts w:ascii="Arial Narrow" w:hAnsi="Arial Narrow"/>
          <w:iCs/>
          <w:color w:val="000000"/>
          <w:sz w:val="22"/>
        </w:rPr>
        <w:t xml:space="preserve">, </w:t>
      </w:r>
      <w:r>
        <w:rPr>
          <w:rFonts w:ascii="Arial Narrow" w:hAnsi="Arial Narrow"/>
          <w:iCs/>
          <w:color w:val="000000"/>
          <w:sz w:val="22"/>
        </w:rPr>
        <w:t>fraudulent</w:t>
      </w:r>
      <w:r>
        <w:rPr>
          <w:rFonts w:ascii="Arial Narrow" w:hAnsi="Arial Narrow"/>
          <w:iCs/>
          <w:color w:val="000000"/>
          <w:sz w:val="22"/>
        </w:rPr>
        <w:t xml:space="preserve"> </w:t>
      </w:r>
      <w:r>
        <w:rPr>
          <w:rFonts w:ascii="Arial Narrow" w:hAnsi="Arial Narrow"/>
          <w:iCs/>
          <w:color w:val="000000"/>
          <w:sz w:val="22"/>
        </w:rPr>
        <w:t>maneuvers</w:t>
      </w:r>
      <w:r>
        <w:rPr>
          <w:rFonts w:ascii="Arial Narrow" w:hAnsi="Arial Narrow"/>
          <w:iCs/>
          <w:color w:val="000000"/>
          <w:sz w:val="22"/>
        </w:rPr>
        <w:t xml:space="preserve"> or </w:t>
      </w:r>
      <w:r>
        <w:rPr>
          <w:rFonts w:ascii="Arial Narrow" w:hAnsi="Arial Narrow"/>
          <w:iCs/>
          <w:color w:val="000000"/>
          <w:sz w:val="22"/>
        </w:rPr>
        <w:t>falsified</w:t>
      </w:r>
      <w:r>
        <w:rPr>
          <w:rFonts w:ascii="Arial Narrow" w:hAnsi="Arial Narrow"/>
          <w:iCs/>
          <w:color w:val="000000"/>
          <w:sz w:val="22"/>
        </w:rPr>
        <w:t xml:space="preserve"> documents; </w:t>
      </w:r>
    </w:p>
    <w:p>
      <w:pPr>
        <w:pStyle w:val="33"/>
        <w:numPr>
          <w:ilvl w:val="0"/>
          <w:numId w:val="15"/>
        </w:numPr>
        <w:jc w:val="both"/>
        <w:rPr>
          <w:rFonts w:ascii="Arial Narrow" w:hAnsi="Arial Narrow"/>
          <w:iCs/>
          <w:color w:val="000000"/>
          <w:sz w:val="22"/>
        </w:rPr>
      </w:pPr>
      <w:r>
        <w:rPr>
          <w:rFonts w:ascii="Arial Narrow" w:hAnsi="Arial Narrow"/>
          <w:iCs/>
          <w:color w:val="000000"/>
          <w:sz w:val="22"/>
        </w:rPr>
        <w:t>non</w:t>
      </w:r>
      <w:r>
        <w:rPr>
          <w:rFonts w:ascii="Arial Narrow" w:hAnsi="Arial Narrow"/>
          <w:iCs/>
          <w:color w:val="000000"/>
          <w:sz w:val="22"/>
        </w:rPr>
        <w:t xml:space="preserve">-compliance </w:t>
      </w:r>
      <w:r>
        <w:rPr>
          <w:rFonts w:ascii="Arial Narrow" w:hAnsi="Arial Narrow"/>
          <w:iCs/>
          <w:color w:val="000000"/>
          <w:sz w:val="22"/>
        </w:rPr>
        <w:t>with</w:t>
      </w:r>
      <w:r>
        <w:rPr>
          <w:rFonts w:ascii="Arial Narrow" w:hAnsi="Arial Narrow"/>
          <w:iCs/>
          <w:color w:val="000000"/>
          <w:sz w:val="22"/>
        </w:rPr>
        <w:t xml:space="preserve"> five (05) essential </w:t>
      </w:r>
      <w:r>
        <w:rPr>
          <w:rFonts w:ascii="Arial Narrow" w:hAnsi="Arial Narrow"/>
          <w:iCs/>
          <w:color w:val="000000"/>
          <w:sz w:val="22"/>
        </w:rPr>
        <w:t>criteria</w:t>
      </w:r>
      <w:r>
        <w:rPr>
          <w:rFonts w:ascii="Arial Narrow" w:hAnsi="Arial Narrow"/>
          <w:iCs/>
          <w:color w:val="000000"/>
          <w:sz w:val="22"/>
        </w:rPr>
        <w:t xml:space="preserve"> out of </w:t>
      </w:r>
      <w:r>
        <w:rPr>
          <w:rFonts w:ascii="Arial Narrow" w:hAnsi="Arial Narrow"/>
          <w:iCs/>
          <w:color w:val="000000"/>
          <w:sz w:val="22"/>
        </w:rPr>
        <w:t>seven</w:t>
      </w:r>
      <w:r>
        <w:rPr>
          <w:rFonts w:ascii="Arial Narrow" w:hAnsi="Arial Narrow"/>
          <w:iCs/>
          <w:color w:val="000000"/>
          <w:sz w:val="22"/>
        </w:rPr>
        <w:t xml:space="preserve"> (07);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a </w:t>
      </w:r>
      <w:r>
        <w:rPr>
          <w:rFonts w:ascii="Arial Narrow" w:hAnsi="Arial Narrow"/>
          <w:iCs/>
          <w:color w:val="000000"/>
          <w:sz w:val="22"/>
        </w:rPr>
        <w:t>sworn</w:t>
      </w:r>
      <w:r>
        <w:rPr>
          <w:rFonts w:ascii="Arial Narrow" w:hAnsi="Arial Narrow"/>
          <w:iCs/>
          <w:color w:val="000000"/>
          <w:sz w:val="22"/>
        </w:rPr>
        <w:t xml:space="preserve"> </w:t>
      </w:r>
      <w:r>
        <w:rPr>
          <w:rFonts w:ascii="Arial Narrow" w:hAnsi="Arial Narrow"/>
          <w:iCs/>
          <w:color w:val="000000"/>
          <w:sz w:val="22"/>
        </w:rPr>
        <w:t>declaration</w:t>
      </w:r>
      <w:r>
        <w:rPr>
          <w:rFonts w:ascii="Arial Narrow" w:hAnsi="Arial Narrow"/>
          <w:iCs/>
          <w:color w:val="000000"/>
          <w:sz w:val="22"/>
        </w:rPr>
        <w:t xml:space="preserve"> of non-</w:t>
      </w:r>
      <w:r>
        <w:rPr>
          <w:rFonts w:ascii="Arial Narrow" w:hAnsi="Arial Narrow"/>
          <w:iCs/>
          <w:color w:val="000000"/>
          <w:sz w:val="22"/>
        </w:rPr>
        <w:t>abandonment</w:t>
      </w:r>
      <w:r>
        <w:rPr>
          <w:rFonts w:ascii="Arial Narrow" w:hAnsi="Arial Narrow"/>
          <w:iCs/>
          <w:color w:val="000000"/>
          <w:sz w:val="22"/>
        </w:rPr>
        <w:t xml:space="preserve"> of construction sites over the last </w:t>
      </w:r>
      <w:r>
        <w:rPr>
          <w:rFonts w:ascii="Arial Narrow" w:hAnsi="Arial Narrow"/>
          <w:iCs/>
          <w:color w:val="000000"/>
          <w:sz w:val="22"/>
        </w:rPr>
        <w:t>three</w:t>
      </w:r>
      <w:r>
        <w:rPr>
          <w:rFonts w:ascii="Arial Narrow" w:hAnsi="Arial Narrow"/>
          <w:iCs/>
          <w:color w:val="000000"/>
          <w:sz w:val="22"/>
        </w:rPr>
        <w:t xml:space="preserve"> </w:t>
      </w:r>
      <w:r>
        <w:rPr>
          <w:rFonts w:ascii="Arial Narrow" w:hAnsi="Arial Narrow"/>
          <w:iCs/>
          <w:color w:val="000000"/>
          <w:sz w:val="22"/>
        </w:rPr>
        <w:t>years</w:t>
      </w:r>
      <w:r>
        <w:rPr>
          <w:rFonts w:ascii="Arial Narrow" w:hAnsi="Arial Narrow"/>
          <w:iCs/>
          <w:color w:val="000000"/>
          <w:sz w:val="22"/>
        </w:rPr>
        <w:t xml:space="preserve">; </w:t>
      </w:r>
    </w:p>
    <w:p>
      <w:pPr>
        <w:pStyle w:val="33"/>
        <w:numPr>
          <w:ilvl w:val="0"/>
          <w:numId w:val="15"/>
        </w:numPr>
        <w:jc w:val="both"/>
        <w:rPr>
          <w:rFonts w:ascii="Arial Narrow" w:hAnsi="Arial Narrow"/>
          <w:iCs/>
          <w:color w:val="000000"/>
          <w:sz w:val="22"/>
        </w:rPr>
      </w:pPr>
      <w:r>
        <w:rPr>
          <w:rFonts w:ascii="Arial Narrow" w:hAnsi="Arial Narrow"/>
          <w:iCs/>
          <w:color w:val="000000"/>
          <w:sz w:val="22"/>
        </w:rPr>
        <w:t>non</w:t>
      </w:r>
      <w:r>
        <w:rPr>
          <w:rFonts w:ascii="Arial Narrow" w:hAnsi="Arial Narrow"/>
          <w:iCs/>
          <w:color w:val="000000"/>
          <w:sz w:val="22"/>
        </w:rPr>
        <w:t xml:space="preserve">-compliance </w:t>
      </w:r>
      <w:r>
        <w:rPr>
          <w:rFonts w:ascii="Arial Narrow" w:hAnsi="Arial Narrow"/>
          <w:iCs/>
          <w:color w:val="000000"/>
          <w:sz w:val="22"/>
        </w:rPr>
        <w:t>with</w:t>
      </w:r>
      <w:r>
        <w:rPr>
          <w:rFonts w:ascii="Arial Narrow" w:hAnsi="Arial Narrow"/>
          <w:iCs/>
          <w:color w:val="000000"/>
          <w:sz w:val="22"/>
        </w:rPr>
        <w:t xml:space="preserve"> the </w:t>
      </w:r>
      <w:r>
        <w:rPr>
          <w:rFonts w:ascii="Arial Narrow" w:hAnsi="Arial Narrow"/>
          <w:iCs/>
          <w:color w:val="000000"/>
          <w:sz w:val="22"/>
        </w:rPr>
        <w:t>offers</w:t>
      </w:r>
      <w:r>
        <w:rPr>
          <w:rFonts w:ascii="Arial Narrow" w:hAnsi="Arial Narrow"/>
          <w:iCs/>
          <w:color w:val="000000"/>
          <w:sz w:val="22"/>
        </w:rPr>
        <w:t xml:space="preserve"> file format;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a </w:t>
      </w:r>
      <w:r>
        <w:rPr>
          <w:rFonts w:ascii="Arial Narrow" w:hAnsi="Arial Narrow"/>
          <w:iCs/>
          <w:color w:val="000000"/>
          <w:sz w:val="22"/>
        </w:rPr>
        <w:t>quantified</w:t>
      </w:r>
      <w:r>
        <w:rPr>
          <w:rFonts w:ascii="Arial Narrow" w:hAnsi="Arial Narrow"/>
          <w:iCs/>
          <w:color w:val="000000"/>
          <w:sz w:val="22"/>
        </w:rPr>
        <w:t xml:space="preserve"> unit </w:t>
      </w:r>
      <w:r>
        <w:rPr>
          <w:rFonts w:ascii="Arial Narrow" w:hAnsi="Arial Narrow"/>
          <w:iCs/>
          <w:color w:val="000000"/>
          <w:sz w:val="22"/>
        </w:rPr>
        <w:t>price</w:t>
      </w:r>
      <w:r>
        <w:rPr>
          <w:rFonts w:ascii="Arial Narrow" w:hAnsi="Arial Narrow"/>
          <w:iCs/>
          <w:color w:val="000000"/>
          <w:sz w:val="22"/>
        </w:rPr>
        <w:t xml:space="preserve"> in the Financial </w:t>
      </w:r>
      <w:r>
        <w:rPr>
          <w:rFonts w:ascii="Arial Narrow" w:hAnsi="Arial Narrow"/>
          <w:iCs/>
          <w:color w:val="000000"/>
          <w:sz w:val="22"/>
        </w:rPr>
        <w:t>Offer</w:t>
      </w:r>
      <w:r>
        <w:rPr>
          <w:rFonts w:ascii="Arial Narrow" w:hAnsi="Arial Narrow"/>
          <w:iCs/>
          <w:color w:val="000000"/>
          <w:sz w:val="22"/>
        </w:rPr>
        <w:t xml:space="preserve">;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an </w:t>
      </w:r>
      <w:r>
        <w:rPr>
          <w:rFonts w:ascii="Arial Narrow" w:hAnsi="Arial Narrow"/>
          <w:iCs/>
          <w:color w:val="000000"/>
          <w:sz w:val="22"/>
        </w:rPr>
        <w:t>element</w:t>
      </w:r>
      <w:r>
        <w:rPr>
          <w:rFonts w:ascii="Arial Narrow" w:hAnsi="Arial Narrow"/>
          <w:iCs/>
          <w:color w:val="000000"/>
          <w:sz w:val="22"/>
        </w:rPr>
        <w:t xml:space="preserve"> of the </w:t>
      </w:r>
      <w:r>
        <w:rPr>
          <w:rFonts w:ascii="Arial Narrow" w:hAnsi="Arial Narrow"/>
          <w:iCs/>
          <w:color w:val="000000"/>
          <w:sz w:val="22"/>
        </w:rPr>
        <w:t>financial</w:t>
      </w:r>
      <w:r>
        <w:rPr>
          <w:rFonts w:ascii="Arial Narrow" w:hAnsi="Arial Narrow"/>
          <w:iCs/>
          <w:color w:val="000000"/>
          <w:sz w:val="22"/>
        </w:rPr>
        <w:t xml:space="preserve"> </w:t>
      </w:r>
      <w:r>
        <w:rPr>
          <w:rFonts w:ascii="Arial Narrow" w:hAnsi="Arial Narrow"/>
          <w:iCs/>
          <w:color w:val="000000"/>
          <w:sz w:val="22"/>
        </w:rPr>
        <w:t>offer</w:t>
      </w:r>
      <w:r>
        <w:rPr>
          <w:rFonts w:ascii="Arial Narrow" w:hAnsi="Arial Narrow"/>
          <w:iCs/>
          <w:color w:val="000000"/>
          <w:sz w:val="22"/>
        </w:rPr>
        <w:t xml:space="preserve"> (the </w:t>
      </w:r>
      <w:r>
        <w:rPr>
          <w:rFonts w:ascii="Arial Narrow" w:hAnsi="Arial Narrow"/>
          <w:iCs/>
          <w:color w:val="000000"/>
          <w:sz w:val="22"/>
        </w:rPr>
        <w:t>submission</w:t>
      </w:r>
      <w:r>
        <w:rPr>
          <w:rFonts w:ascii="Arial Narrow" w:hAnsi="Arial Narrow"/>
          <w:iCs/>
          <w:color w:val="000000"/>
          <w:sz w:val="22"/>
        </w:rPr>
        <w:t xml:space="preserve">, the BPU, the DQE);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the </w:t>
      </w:r>
      <w:r>
        <w:rPr>
          <w:rFonts w:ascii="Arial Narrow" w:hAnsi="Arial Narrow"/>
          <w:iCs/>
          <w:color w:val="000000"/>
          <w:sz w:val="22"/>
        </w:rPr>
        <w:t>dated</w:t>
      </w:r>
      <w:r>
        <w:rPr>
          <w:rFonts w:ascii="Arial Narrow" w:hAnsi="Arial Narrow"/>
          <w:iCs/>
          <w:color w:val="000000"/>
          <w:sz w:val="22"/>
        </w:rPr>
        <w:t xml:space="preserve"> and </w:t>
      </w:r>
      <w:r>
        <w:rPr>
          <w:rFonts w:ascii="Arial Narrow" w:hAnsi="Arial Narrow"/>
          <w:iCs/>
          <w:color w:val="000000"/>
          <w:sz w:val="22"/>
        </w:rPr>
        <w:t>signed</w:t>
      </w:r>
      <w:r>
        <w:rPr>
          <w:rFonts w:ascii="Arial Narrow" w:hAnsi="Arial Narrow"/>
          <w:iCs/>
          <w:color w:val="000000"/>
          <w:sz w:val="22"/>
        </w:rPr>
        <w:t xml:space="preserve"> </w:t>
      </w:r>
      <w:r>
        <w:rPr>
          <w:rFonts w:ascii="Arial Narrow" w:hAnsi="Arial Narrow"/>
          <w:iCs/>
          <w:color w:val="000000"/>
          <w:sz w:val="22"/>
        </w:rPr>
        <w:t>integrity</w:t>
      </w:r>
      <w:r>
        <w:rPr>
          <w:rFonts w:ascii="Arial Narrow" w:hAnsi="Arial Narrow"/>
          <w:iCs/>
          <w:color w:val="000000"/>
          <w:sz w:val="22"/>
        </w:rPr>
        <w:t xml:space="preserve"> charter; </w:t>
      </w:r>
    </w:p>
    <w:p>
      <w:pPr>
        <w:pStyle w:val="33"/>
        <w:numPr>
          <w:ilvl w:val="0"/>
          <w:numId w:val="15"/>
        </w:numPr>
        <w:jc w:val="both"/>
        <w:rPr>
          <w:rFonts w:ascii="Arial Narrow" w:hAnsi="Arial Narrow"/>
          <w:iCs/>
          <w:color w:val="000000"/>
          <w:sz w:val="22"/>
        </w:rPr>
      </w:pPr>
      <w:r>
        <w:rPr>
          <w:rFonts w:ascii="Arial Narrow" w:hAnsi="Arial Narrow"/>
          <w:iCs/>
          <w:color w:val="000000"/>
          <w:sz w:val="22"/>
        </w:rPr>
        <w:t>the</w:t>
      </w:r>
      <w:r>
        <w:rPr>
          <w:rFonts w:ascii="Arial Narrow" w:hAnsi="Arial Narrow"/>
          <w:iCs/>
          <w:color w:val="000000"/>
          <w:sz w:val="22"/>
        </w:rPr>
        <w:t xml:space="preserve"> absence of the </w:t>
      </w:r>
      <w:r>
        <w:rPr>
          <w:rFonts w:ascii="Arial Narrow" w:hAnsi="Arial Narrow"/>
          <w:iCs/>
          <w:color w:val="000000"/>
          <w:sz w:val="22"/>
        </w:rPr>
        <w:t>dated</w:t>
      </w:r>
      <w:r>
        <w:rPr>
          <w:rFonts w:ascii="Arial Narrow" w:hAnsi="Arial Narrow"/>
          <w:iCs/>
          <w:color w:val="000000"/>
          <w:sz w:val="22"/>
        </w:rPr>
        <w:t xml:space="preserve"> and </w:t>
      </w:r>
      <w:r>
        <w:rPr>
          <w:rFonts w:ascii="Arial Narrow" w:hAnsi="Arial Narrow"/>
          <w:iCs/>
          <w:color w:val="000000"/>
          <w:sz w:val="22"/>
        </w:rPr>
        <w:t>signed</w:t>
      </w:r>
      <w:r>
        <w:rPr>
          <w:rFonts w:ascii="Arial Narrow" w:hAnsi="Arial Narrow"/>
          <w:iCs/>
          <w:color w:val="000000"/>
          <w:sz w:val="22"/>
        </w:rPr>
        <w:t xml:space="preserve"> </w:t>
      </w:r>
      <w:r>
        <w:rPr>
          <w:rFonts w:ascii="Arial Narrow" w:hAnsi="Arial Narrow"/>
          <w:iCs/>
          <w:color w:val="000000"/>
          <w:sz w:val="22"/>
        </w:rPr>
        <w:t>declaration</w:t>
      </w:r>
      <w:r>
        <w:rPr>
          <w:rFonts w:ascii="Arial Narrow" w:hAnsi="Arial Narrow"/>
          <w:iCs/>
          <w:color w:val="000000"/>
          <w:sz w:val="22"/>
        </w:rPr>
        <w:t xml:space="preserve"> of </w:t>
      </w:r>
      <w:r>
        <w:rPr>
          <w:rFonts w:ascii="Arial Narrow" w:hAnsi="Arial Narrow"/>
          <w:iCs/>
          <w:color w:val="000000"/>
          <w:sz w:val="22"/>
        </w:rPr>
        <w:t>commitment</w:t>
      </w:r>
      <w:r>
        <w:rPr>
          <w:rFonts w:ascii="Arial Narrow" w:hAnsi="Arial Narrow"/>
          <w:iCs/>
          <w:color w:val="000000"/>
          <w:sz w:val="22"/>
        </w:rPr>
        <w:t xml:space="preserve"> to compliance </w:t>
      </w:r>
      <w:r>
        <w:rPr>
          <w:rFonts w:ascii="Arial Narrow" w:hAnsi="Arial Narrow"/>
          <w:iCs/>
          <w:color w:val="000000"/>
          <w:sz w:val="22"/>
        </w:rPr>
        <w:t>with</w:t>
      </w:r>
      <w:r>
        <w:rPr>
          <w:rFonts w:ascii="Arial Narrow" w:hAnsi="Arial Narrow"/>
          <w:iCs/>
          <w:color w:val="000000"/>
          <w:sz w:val="22"/>
        </w:rPr>
        <w:t xml:space="preserve"> </w:t>
      </w:r>
      <w:r>
        <w:rPr>
          <w:rFonts w:ascii="Arial Narrow" w:hAnsi="Arial Narrow"/>
          <w:iCs/>
          <w:color w:val="000000"/>
          <w:sz w:val="22"/>
        </w:rPr>
        <w:t>environmental</w:t>
      </w:r>
      <w:r>
        <w:rPr>
          <w:rFonts w:ascii="Arial Narrow" w:hAnsi="Arial Narrow"/>
          <w:iCs/>
          <w:color w:val="000000"/>
          <w:sz w:val="22"/>
        </w:rPr>
        <w:t xml:space="preserve"> and social clauses; </w:t>
      </w:r>
    </w:p>
    <w:p>
      <w:pPr>
        <w:pStyle w:val="33"/>
        <w:jc w:val="both"/>
        <w:rPr>
          <w:rFonts w:ascii="Arial Narrow" w:hAnsi="Arial Narrow"/>
          <w:iCs/>
          <w:color w:val="000000"/>
          <w:sz w:val="22"/>
        </w:rPr>
      </w:pPr>
      <w:r>
        <w:rPr>
          <w:rFonts w:ascii="Arial Narrow" w:hAnsi="Arial Narrow"/>
          <w:b/>
          <w:iCs/>
          <w:color w:val="000000"/>
          <w:sz w:val="22"/>
        </w:rPr>
        <w:t xml:space="preserve">15.2 Essential </w:t>
      </w:r>
      <w:r>
        <w:rPr>
          <w:rFonts w:ascii="Arial Narrow" w:hAnsi="Arial Narrow"/>
          <w:b/>
          <w:iCs/>
          <w:color w:val="000000"/>
          <w:sz w:val="22"/>
        </w:rPr>
        <w:t>criteria</w:t>
      </w:r>
      <w:r>
        <w:rPr>
          <w:rFonts w:ascii="Arial Narrow" w:hAnsi="Arial Narrow"/>
          <w:b/>
          <w:iCs/>
          <w:color w:val="000000"/>
          <w:sz w:val="22"/>
        </w:rPr>
        <w:t xml:space="preserve"> </w:t>
      </w:r>
    </w:p>
    <w:p>
      <w:pPr>
        <w:pStyle w:val="33"/>
        <w:jc w:val="both"/>
      </w:pPr>
    </w:p>
    <w:p>
      <w:pPr>
        <w:pStyle w:val="33"/>
        <w:jc w:val="both"/>
        <w:rPr>
          <w:rFonts w:ascii="Arial Narrow" w:hAnsi="Arial Narrow"/>
          <w:iCs/>
          <w:color w:val="000000"/>
          <w:sz w:val="22"/>
        </w:rPr>
      </w:pPr>
      <w:r>
        <w:rPr>
          <w:rFonts w:ascii="Arial Narrow" w:hAnsi="Arial Narrow"/>
          <w:iCs/>
          <w:color w:val="000000"/>
          <w:sz w:val="22"/>
        </w:rPr>
        <w:t xml:space="preserve">The essential </w:t>
      </w:r>
      <w:r>
        <w:rPr>
          <w:rFonts w:ascii="Arial Narrow" w:hAnsi="Arial Narrow"/>
          <w:iCs/>
          <w:color w:val="000000"/>
          <w:sz w:val="22"/>
        </w:rPr>
        <w:t>criteria</w:t>
      </w:r>
      <w:r>
        <w:rPr>
          <w:rFonts w:ascii="Arial Narrow" w:hAnsi="Arial Narrow"/>
          <w:iCs/>
          <w:color w:val="000000"/>
          <w:sz w:val="22"/>
        </w:rPr>
        <w:t xml:space="preserve"> for the qualification of </w:t>
      </w:r>
      <w:r>
        <w:rPr>
          <w:rFonts w:ascii="Arial Narrow" w:hAnsi="Arial Narrow"/>
          <w:iCs/>
          <w:color w:val="000000"/>
          <w:sz w:val="22"/>
        </w:rPr>
        <w:t>bidders</w:t>
      </w:r>
      <w:r>
        <w:rPr>
          <w:rFonts w:ascii="Arial Narrow" w:hAnsi="Arial Narrow"/>
          <w:iCs/>
          <w:color w:val="000000"/>
          <w:sz w:val="22"/>
        </w:rPr>
        <w:t xml:space="preserve"> </w:t>
      </w:r>
      <w:r>
        <w:rPr>
          <w:rFonts w:ascii="Arial Narrow" w:hAnsi="Arial Narrow"/>
          <w:iCs/>
          <w:color w:val="000000"/>
          <w:sz w:val="22"/>
        </w:rPr>
        <w:t>will</w:t>
      </w:r>
      <w:r>
        <w:rPr>
          <w:rFonts w:ascii="Arial Narrow" w:hAnsi="Arial Narrow"/>
          <w:iCs/>
          <w:color w:val="000000"/>
          <w:sz w:val="22"/>
        </w:rPr>
        <w:t xml:space="preserve"> relate </w:t>
      </w:r>
      <w:r>
        <w:rPr>
          <w:rFonts w:ascii="Arial Narrow" w:hAnsi="Arial Narrow"/>
          <w:iCs/>
          <w:color w:val="000000"/>
          <w:sz w:val="22"/>
        </w:rPr>
        <w:t>to:</w:t>
      </w:r>
      <w:r>
        <w:rPr>
          <w:rFonts w:ascii="Arial Narrow" w:hAnsi="Arial Narrow"/>
          <w:iCs/>
          <w:color w:val="000000"/>
          <w:sz w:val="22"/>
        </w:rPr>
        <w:t xml:space="preserve"> </w:t>
      </w:r>
    </w:p>
    <w:p>
      <w:pPr>
        <w:pStyle w:val="33"/>
        <w:numPr>
          <w:ilvl w:val="0"/>
          <w:numId w:val="16"/>
        </w:numPr>
        <w:jc w:val="both"/>
        <w:rPr>
          <w:rFonts w:ascii="Arial Narrow" w:hAnsi="Arial Narrow"/>
          <w:iCs/>
          <w:color w:val="000000"/>
          <w:sz w:val="22"/>
        </w:rPr>
      </w:pPr>
      <w:r>
        <w:rPr>
          <w:rFonts w:ascii="Arial Narrow" w:hAnsi="Arial Narrow"/>
          <w:iCs/>
          <w:color w:val="000000"/>
          <w:sz w:val="22"/>
        </w:rPr>
        <w:t xml:space="preserve">Financial </w:t>
      </w:r>
      <w:r>
        <w:rPr>
          <w:rFonts w:ascii="Arial Narrow" w:hAnsi="Arial Narrow"/>
          <w:iCs/>
          <w:color w:val="000000"/>
          <w:sz w:val="22"/>
        </w:rPr>
        <w:t>capacity</w:t>
      </w:r>
      <w:r>
        <w:rPr>
          <w:rFonts w:ascii="Arial Narrow" w:hAnsi="Arial Narrow"/>
          <w:iCs/>
          <w:color w:val="000000"/>
          <w:sz w:val="22"/>
        </w:rPr>
        <w:t>;</w:t>
      </w:r>
      <w:r>
        <w:rPr>
          <w:rFonts w:ascii="Arial Narrow" w:hAnsi="Arial Narrow"/>
          <w:iCs/>
          <w:color w:val="000000"/>
          <w:sz w:val="22"/>
        </w:rPr>
        <w:t xml:space="preserve"> </w:t>
      </w:r>
      <w:r>
        <w:rPr>
          <w:rFonts w:ascii="Arial Narrow" w:hAnsi="Arial Narrow"/>
          <w:iCs/>
          <w:color w:val="000000"/>
          <w:sz w:val="22"/>
        </w:rPr>
        <w:t>presentation</w:t>
      </w:r>
      <w:r>
        <w:rPr>
          <w:rFonts w:ascii="Arial Narrow" w:hAnsi="Arial Narrow"/>
          <w:iCs/>
          <w:color w:val="000000"/>
          <w:sz w:val="22"/>
        </w:rPr>
        <w:t xml:space="preserve"> of a </w:t>
      </w:r>
      <w:r>
        <w:rPr>
          <w:rFonts w:ascii="Arial Narrow" w:hAnsi="Arial Narrow"/>
          <w:iCs/>
          <w:color w:val="000000"/>
          <w:sz w:val="22"/>
        </w:rPr>
        <w:t>certificate</w:t>
      </w:r>
      <w:r>
        <w:rPr>
          <w:rFonts w:ascii="Arial Narrow" w:hAnsi="Arial Narrow"/>
          <w:iCs/>
          <w:color w:val="000000"/>
          <w:sz w:val="22"/>
        </w:rPr>
        <w:t xml:space="preserve"> of </w:t>
      </w:r>
      <w:r>
        <w:rPr>
          <w:rFonts w:ascii="Arial Narrow" w:hAnsi="Arial Narrow"/>
          <w:iCs/>
          <w:color w:val="000000"/>
          <w:sz w:val="22"/>
        </w:rPr>
        <w:t>financial</w:t>
      </w:r>
      <w:r>
        <w:rPr>
          <w:rFonts w:ascii="Arial Narrow" w:hAnsi="Arial Narrow"/>
          <w:iCs/>
          <w:color w:val="000000"/>
          <w:sz w:val="22"/>
        </w:rPr>
        <w:t xml:space="preserve"> </w:t>
      </w:r>
      <w:r>
        <w:rPr>
          <w:rFonts w:ascii="Arial Narrow" w:hAnsi="Arial Narrow"/>
          <w:iCs/>
          <w:color w:val="000000"/>
          <w:sz w:val="22"/>
        </w:rPr>
        <w:t>capacity</w:t>
      </w:r>
      <w:r>
        <w:rPr>
          <w:rFonts w:ascii="Arial Narrow" w:hAnsi="Arial Narrow"/>
          <w:iCs/>
          <w:color w:val="000000"/>
          <w:sz w:val="22"/>
        </w:rPr>
        <w:t xml:space="preserve"> at least </w:t>
      </w:r>
      <w:r>
        <w:rPr>
          <w:rFonts w:ascii="Arial Narrow" w:hAnsi="Arial Narrow"/>
          <w:iCs/>
          <w:color w:val="000000"/>
          <w:sz w:val="22"/>
        </w:rPr>
        <w:t>equal</w:t>
      </w:r>
      <w:r>
        <w:rPr>
          <w:rFonts w:ascii="Arial Narrow" w:hAnsi="Arial Narrow"/>
          <w:iCs/>
          <w:color w:val="000000"/>
          <w:sz w:val="22"/>
        </w:rPr>
        <w:t xml:space="preserve"> to </w:t>
      </w:r>
      <w:r>
        <w:rPr>
          <w:rFonts w:ascii="Arial Narrow" w:hAnsi="Arial Narrow"/>
          <w:iCs/>
          <w:color w:val="000000"/>
          <w:sz w:val="22"/>
        </w:rPr>
        <w:t>two-thirds</w:t>
      </w:r>
      <w:r>
        <w:rPr>
          <w:rFonts w:ascii="Arial Narrow" w:hAnsi="Arial Narrow"/>
          <w:iCs/>
          <w:color w:val="000000"/>
          <w:sz w:val="22"/>
        </w:rPr>
        <w:t xml:space="preserve"> (2/3) of the </w:t>
      </w:r>
      <w:r>
        <w:rPr>
          <w:rFonts w:ascii="Arial Narrow" w:hAnsi="Arial Narrow"/>
          <w:iCs/>
          <w:color w:val="000000"/>
          <w:sz w:val="22"/>
        </w:rPr>
        <w:t>estimated</w:t>
      </w:r>
      <w:r>
        <w:rPr>
          <w:rFonts w:ascii="Arial Narrow" w:hAnsi="Arial Narrow"/>
          <w:iCs/>
          <w:color w:val="000000"/>
          <w:sz w:val="22"/>
        </w:rPr>
        <w:t xml:space="preserve"> </w:t>
      </w:r>
      <w:r>
        <w:rPr>
          <w:rFonts w:ascii="Arial Narrow" w:hAnsi="Arial Narrow"/>
          <w:iCs/>
          <w:color w:val="000000"/>
          <w:sz w:val="22"/>
        </w:rPr>
        <w:t>cost</w:t>
      </w:r>
      <w:r>
        <w:rPr>
          <w:rFonts w:ascii="Arial Narrow" w:hAnsi="Arial Narrow"/>
          <w:iCs/>
          <w:color w:val="000000"/>
          <w:sz w:val="22"/>
        </w:rPr>
        <w:t xml:space="preserve"> of the lot </w:t>
      </w:r>
      <w:r>
        <w:rPr>
          <w:rFonts w:ascii="Arial Narrow" w:hAnsi="Arial Narrow"/>
          <w:iCs/>
          <w:color w:val="000000"/>
          <w:sz w:val="22"/>
        </w:rPr>
        <w:t>requested</w:t>
      </w:r>
      <w:r>
        <w:rPr>
          <w:rFonts w:ascii="Arial Narrow" w:hAnsi="Arial Narrow"/>
          <w:iCs/>
          <w:color w:val="000000"/>
          <w:sz w:val="22"/>
        </w:rPr>
        <w:t xml:space="preserve">; </w:t>
      </w:r>
    </w:p>
    <w:p>
      <w:pPr>
        <w:pStyle w:val="33"/>
        <w:numPr>
          <w:ilvl w:val="0"/>
          <w:numId w:val="16"/>
        </w:numPr>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company's</w:t>
      </w:r>
      <w:r>
        <w:rPr>
          <w:rFonts w:ascii="Arial Narrow" w:hAnsi="Arial Narrow"/>
          <w:iCs/>
          <w:color w:val="000000"/>
          <w:sz w:val="22"/>
        </w:rPr>
        <w:t xml:space="preserve"> </w:t>
      </w:r>
      <w:r>
        <w:rPr>
          <w:rFonts w:ascii="Arial Narrow" w:hAnsi="Arial Narrow"/>
          <w:iCs/>
          <w:color w:val="000000"/>
          <w:sz w:val="22"/>
        </w:rPr>
        <w:t>experience</w:t>
      </w:r>
      <w:r>
        <w:rPr>
          <w:rFonts w:ascii="Arial Narrow" w:hAnsi="Arial Narrow"/>
          <w:iCs/>
          <w:color w:val="000000"/>
          <w:sz w:val="22"/>
        </w:rPr>
        <w:t xml:space="preserve"> in </w:t>
      </w:r>
      <w:r>
        <w:rPr>
          <w:rFonts w:ascii="Arial Narrow" w:hAnsi="Arial Narrow"/>
          <w:iCs/>
          <w:color w:val="000000"/>
          <w:sz w:val="22"/>
        </w:rPr>
        <w:t>similar</w:t>
      </w:r>
      <w:r>
        <w:rPr>
          <w:rFonts w:ascii="Arial Narrow" w:hAnsi="Arial Narrow"/>
          <w:iCs/>
          <w:color w:val="000000"/>
          <w:sz w:val="22"/>
        </w:rPr>
        <w:t xml:space="preserve"> </w:t>
      </w:r>
      <w:r>
        <w:rPr>
          <w:rFonts w:ascii="Arial Narrow" w:hAnsi="Arial Narrow"/>
          <w:iCs/>
          <w:color w:val="000000"/>
          <w:sz w:val="22"/>
        </w:rPr>
        <w:t>works</w:t>
      </w:r>
      <w:r>
        <w:rPr>
          <w:rFonts w:ascii="Arial Narrow" w:hAnsi="Arial Narrow"/>
          <w:iCs/>
          <w:color w:val="000000"/>
          <w:sz w:val="22"/>
        </w:rPr>
        <w:t xml:space="preserve"> </w:t>
      </w:r>
      <w:r>
        <w:rPr>
          <w:rFonts w:ascii="Arial Narrow" w:hAnsi="Arial Narrow"/>
          <w:iCs/>
          <w:color w:val="000000"/>
          <w:sz w:val="22"/>
        </w:rPr>
        <w:t>with</w:t>
      </w:r>
      <w:r>
        <w:rPr>
          <w:rFonts w:ascii="Arial Narrow" w:hAnsi="Arial Narrow"/>
          <w:iCs/>
          <w:color w:val="000000"/>
          <w:sz w:val="22"/>
        </w:rPr>
        <w:t xml:space="preserve"> public </w:t>
      </w:r>
      <w:r>
        <w:rPr>
          <w:rFonts w:ascii="Arial Narrow" w:hAnsi="Arial Narrow"/>
          <w:iCs/>
          <w:color w:val="000000"/>
          <w:sz w:val="22"/>
        </w:rPr>
        <w:t>financing</w:t>
      </w:r>
      <w:r>
        <w:rPr>
          <w:rFonts w:ascii="Arial Narrow" w:hAnsi="Arial Narrow"/>
          <w:iCs/>
          <w:color w:val="000000"/>
          <w:sz w:val="22"/>
        </w:rPr>
        <w:t xml:space="preserve"> (</w:t>
      </w:r>
      <w:r>
        <w:rPr>
          <w:rFonts w:ascii="Arial Narrow" w:hAnsi="Arial Narrow"/>
          <w:iCs/>
          <w:color w:val="000000"/>
          <w:sz w:val="22"/>
        </w:rPr>
        <w:t>execution</w:t>
      </w:r>
      <w:r>
        <w:rPr>
          <w:rFonts w:ascii="Arial Narrow" w:hAnsi="Arial Narrow"/>
          <w:iCs/>
          <w:color w:val="000000"/>
          <w:sz w:val="22"/>
        </w:rPr>
        <w:t xml:space="preserve"> of at least one (01) </w:t>
      </w:r>
      <w:r>
        <w:rPr>
          <w:rFonts w:ascii="Arial Narrow" w:hAnsi="Arial Narrow"/>
          <w:iCs/>
          <w:color w:val="000000"/>
          <w:sz w:val="22"/>
        </w:rPr>
        <w:t>similar</w:t>
      </w:r>
      <w:r>
        <w:rPr>
          <w:rFonts w:ascii="Arial Narrow" w:hAnsi="Arial Narrow"/>
          <w:iCs/>
          <w:color w:val="000000"/>
          <w:sz w:val="22"/>
        </w:rPr>
        <w:t xml:space="preserve"> </w:t>
      </w:r>
      <w:r>
        <w:rPr>
          <w:rFonts w:ascii="Arial Narrow" w:hAnsi="Arial Narrow"/>
          <w:iCs/>
          <w:color w:val="000000"/>
          <w:sz w:val="22"/>
        </w:rPr>
        <w:t>project</w:t>
      </w:r>
      <w:r>
        <w:rPr>
          <w:rFonts w:ascii="Arial Narrow" w:hAnsi="Arial Narrow"/>
          <w:iCs/>
          <w:color w:val="000000"/>
          <w:sz w:val="22"/>
        </w:rPr>
        <w:t xml:space="preserve"> over the last </w:t>
      </w:r>
      <w:r>
        <w:rPr>
          <w:rFonts w:ascii="Arial Narrow" w:hAnsi="Arial Narrow"/>
          <w:iCs/>
          <w:color w:val="000000"/>
          <w:sz w:val="22"/>
        </w:rPr>
        <w:t>three</w:t>
      </w:r>
      <w:r>
        <w:rPr>
          <w:rFonts w:ascii="Arial Narrow" w:hAnsi="Arial Narrow"/>
          <w:iCs/>
          <w:color w:val="000000"/>
          <w:sz w:val="22"/>
        </w:rPr>
        <w:t xml:space="preserve"> (03) </w:t>
      </w:r>
      <w:r>
        <w:rPr>
          <w:rFonts w:ascii="Arial Narrow" w:hAnsi="Arial Narrow"/>
          <w:iCs/>
          <w:color w:val="000000"/>
          <w:sz w:val="22"/>
        </w:rPr>
        <w:t>years</w:t>
      </w:r>
      <w:r>
        <w:rPr>
          <w:rFonts w:ascii="Arial Narrow" w:hAnsi="Arial Narrow"/>
          <w:iCs/>
          <w:color w:val="000000"/>
          <w:sz w:val="22"/>
        </w:rPr>
        <w:t>);</w:t>
      </w:r>
      <w:r>
        <w:rPr>
          <w:rFonts w:ascii="Arial Narrow" w:hAnsi="Arial Narrow"/>
          <w:iCs/>
          <w:color w:val="000000"/>
          <w:sz w:val="22"/>
        </w:rPr>
        <w:t xml:space="preserve"> </w:t>
      </w:r>
    </w:p>
    <w:p>
      <w:pPr>
        <w:pStyle w:val="33"/>
        <w:numPr>
          <w:ilvl w:val="0"/>
          <w:numId w:val="16"/>
        </w:numPr>
        <w:jc w:val="both"/>
        <w:rPr>
          <w:rFonts w:ascii="Arial Narrow" w:hAnsi="Arial Narrow"/>
          <w:iCs/>
          <w:color w:val="000000"/>
          <w:sz w:val="22"/>
        </w:rPr>
      </w:pPr>
      <w:r>
        <w:rPr>
          <w:rFonts w:ascii="Arial Narrow" w:hAnsi="Arial Narrow"/>
          <w:iCs/>
          <w:color w:val="000000"/>
          <w:sz w:val="22"/>
        </w:rPr>
        <w:t xml:space="preserve">The qualification and </w:t>
      </w:r>
      <w:r>
        <w:rPr>
          <w:rFonts w:ascii="Arial Narrow" w:hAnsi="Arial Narrow"/>
          <w:iCs/>
          <w:color w:val="000000"/>
          <w:sz w:val="22"/>
        </w:rPr>
        <w:t>experience</w:t>
      </w:r>
      <w:r>
        <w:rPr>
          <w:rFonts w:ascii="Arial Narrow" w:hAnsi="Arial Narrow"/>
          <w:iCs/>
          <w:color w:val="000000"/>
          <w:sz w:val="22"/>
        </w:rPr>
        <w:t xml:space="preserve"> of the </w:t>
      </w:r>
      <w:r>
        <w:rPr>
          <w:rFonts w:ascii="Arial Narrow" w:hAnsi="Arial Narrow"/>
          <w:iCs/>
          <w:color w:val="000000"/>
          <w:sz w:val="22"/>
        </w:rPr>
        <w:t>supervisory</w:t>
      </w:r>
      <w:r>
        <w:rPr>
          <w:rFonts w:ascii="Arial Narrow" w:hAnsi="Arial Narrow"/>
          <w:iCs/>
          <w:color w:val="000000"/>
          <w:sz w:val="22"/>
        </w:rPr>
        <w:t xml:space="preserve"> </w:t>
      </w:r>
      <w:r>
        <w:rPr>
          <w:rFonts w:ascii="Arial Narrow" w:hAnsi="Arial Narrow"/>
          <w:iCs/>
          <w:color w:val="000000"/>
          <w:sz w:val="22"/>
        </w:rPr>
        <w:t>staff:</w:t>
      </w:r>
      <w:r>
        <w:rPr>
          <w:rFonts w:ascii="Arial Narrow" w:hAnsi="Arial Narrow"/>
          <w:iCs/>
          <w:color w:val="000000"/>
          <w:sz w:val="22"/>
        </w:rPr>
        <w:t xml:space="preserve"> </w:t>
      </w:r>
      <w:r>
        <w:rPr>
          <w:rFonts w:ascii="Arial Narrow" w:hAnsi="Arial Narrow"/>
          <w:iCs/>
          <w:color w:val="000000"/>
          <w:sz w:val="22"/>
        </w:rPr>
        <w:t>a</w:t>
      </w:r>
      <w:r>
        <w:rPr>
          <w:rFonts w:ascii="Arial Narrow" w:hAnsi="Arial Narrow"/>
          <w:iCs/>
          <w:color w:val="000000"/>
          <w:sz w:val="22"/>
        </w:rPr>
        <w:t xml:space="preserve"> </w:t>
      </w:r>
      <w:r>
        <w:rPr>
          <w:rFonts w:ascii="Arial Narrow" w:hAnsi="Arial Narrow"/>
          <w:iCs/>
          <w:color w:val="000000"/>
          <w:sz w:val="22"/>
        </w:rPr>
        <w:t>works</w:t>
      </w:r>
      <w:r>
        <w:rPr>
          <w:rFonts w:ascii="Arial Narrow" w:hAnsi="Arial Narrow"/>
          <w:iCs/>
          <w:color w:val="000000"/>
          <w:sz w:val="22"/>
        </w:rPr>
        <w:t xml:space="preserve"> manager (Senior Civil Engineering or Rural Engineering </w:t>
      </w:r>
      <w:r>
        <w:rPr>
          <w:rFonts w:ascii="Arial Narrow" w:hAnsi="Arial Narrow"/>
          <w:iCs/>
          <w:color w:val="000000"/>
          <w:sz w:val="22"/>
        </w:rPr>
        <w:t>Technician</w:t>
      </w:r>
      <w:r>
        <w:rPr>
          <w:rFonts w:ascii="Arial Narrow" w:hAnsi="Arial Narrow"/>
          <w:iCs/>
          <w:color w:val="000000"/>
          <w:sz w:val="22"/>
        </w:rPr>
        <w:t xml:space="preserve">, </w:t>
      </w:r>
      <w:r>
        <w:rPr>
          <w:rFonts w:ascii="Arial Narrow" w:hAnsi="Arial Narrow"/>
          <w:iCs/>
          <w:color w:val="000000"/>
          <w:sz w:val="22"/>
        </w:rPr>
        <w:t>three</w:t>
      </w:r>
      <w:r>
        <w:rPr>
          <w:rFonts w:ascii="Arial Narrow" w:hAnsi="Arial Narrow"/>
          <w:iCs/>
          <w:color w:val="000000"/>
          <w:sz w:val="22"/>
        </w:rPr>
        <w:t xml:space="preserve"> (03) </w:t>
      </w:r>
      <w:r>
        <w:rPr>
          <w:rFonts w:ascii="Arial Narrow" w:hAnsi="Arial Narrow"/>
          <w:iCs/>
          <w:color w:val="000000"/>
          <w:sz w:val="22"/>
        </w:rPr>
        <w:t>years</w:t>
      </w:r>
      <w:r>
        <w:rPr>
          <w:rFonts w:ascii="Arial Narrow" w:hAnsi="Arial Narrow"/>
          <w:iCs/>
          <w:color w:val="000000"/>
          <w:sz w:val="22"/>
        </w:rPr>
        <w:t xml:space="preserve"> of minimum </w:t>
      </w:r>
      <w:r>
        <w:rPr>
          <w:rFonts w:ascii="Arial Narrow" w:hAnsi="Arial Narrow"/>
          <w:iCs/>
          <w:color w:val="000000"/>
          <w:sz w:val="22"/>
        </w:rPr>
        <w:t>experience</w:t>
      </w:r>
      <w:r>
        <w:rPr>
          <w:rFonts w:ascii="Arial Narrow" w:hAnsi="Arial Narrow"/>
          <w:iCs/>
          <w:color w:val="000000"/>
          <w:sz w:val="22"/>
        </w:rPr>
        <w:t xml:space="preserve">) and a site manager (Civil Engineering or Rural Engineering </w:t>
      </w:r>
      <w:r>
        <w:rPr>
          <w:rFonts w:ascii="Arial Narrow" w:hAnsi="Arial Narrow"/>
          <w:iCs/>
          <w:color w:val="000000"/>
          <w:sz w:val="22"/>
        </w:rPr>
        <w:t>technician</w:t>
      </w:r>
      <w:r>
        <w:rPr>
          <w:rFonts w:ascii="Arial Narrow" w:hAnsi="Arial Narrow"/>
          <w:iCs/>
          <w:color w:val="000000"/>
          <w:sz w:val="22"/>
        </w:rPr>
        <w:t xml:space="preserve">), </w:t>
      </w:r>
      <w:r>
        <w:rPr>
          <w:rFonts w:ascii="Arial Narrow" w:hAnsi="Arial Narrow"/>
          <w:iCs/>
          <w:color w:val="000000"/>
          <w:sz w:val="22"/>
        </w:rPr>
        <w:t>two</w:t>
      </w:r>
      <w:r>
        <w:rPr>
          <w:rFonts w:ascii="Arial Narrow" w:hAnsi="Arial Narrow"/>
          <w:iCs/>
          <w:color w:val="000000"/>
          <w:sz w:val="22"/>
        </w:rPr>
        <w:t xml:space="preserve"> (02) </w:t>
      </w:r>
      <w:r>
        <w:rPr>
          <w:rFonts w:ascii="Arial Narrow" w:hAnsi="Arial Narrow"/>
          <w:iCs/>
          <w:color w:val="000000"/>
          <w:sz w:val="22"/>
        </w:rPr>
        <w:t>years</w:t>
      </w:r>
      <w:r>
        <w:rPr>
          <w:rFonts w:ascii="Arial Narrow" w:hAnsi="Arial Narrow"/>
          <w:iCs/>
          <w:color w:val="000000"/>
          <w:sz w:val="22"/>
        </w:rPr>
        <w:t xml:space="preserve"> of minimum </w:t>
      </w:r>
      <w:r>
        <w:rPr>
          <w:rFonts w:ascii="Arial Narrow" w:hAnsi="Arial Narrow"/>
          <w:iCs/>
          <w:color w:val="000000"/>
          <w:sz w:val="22"/>
        </w:rPr>
        <w:t>experience</w:t>
      </w:r>
      <w:r>
        <w:rPr>
          <w:rFonts w:ascii="Arial Narrow" w:hAnsi="Arial Narrow"/>
          <w:iCs/>
          <w:color w:val="000000"/>
          <w:sz w:val="22"/>
        </w:rPr>
        <w:t xml:space="preserve">);  </w:t>
      </w:r>
    </w:p>
    <w:p>
      <w:pPr>
        <w:pStyle w:val="33"/>
        <w:numPr>
          <w:ilvl w:val="0"/>
          <w:numId w:val="16"/>
        </w:numPr>
        <w:jc w:val="both"/>
        <w:rPr>
          <w:rFonts w:ascii="Arial Narrow" w:hAnsi="Arial Narrow"/>
          <w:iCs/>
          <w:color w:val="000000"/>
          <w:sz w:val="22"/>
        </w:rPr>
      </w:pPr>
      <w:r>
        <w:rPr>
          <w:rFonts w:ascii="Arial Narrow" w:hAnsi="Arial Narrow"/>
          <w:iCs/>
          <w:color w:val="000000"/>
          <w:sz w:val="22"/>
        </w:rPr>
        <w:t xml:space="preserve">The </w:t>
      </w:r>
      <w:r>
        <w:rPr>
          <w:rFonts w:ascii="Arial Narrow" w:hAnsi="Arial Narrow"/>
          <w:iCs/>
          <w:color w:val="000000"/>
          <w:sz w:val="22"/>
        </w:rPr>
        <w:t>availability</w:t>
      </w:r>
      <w:r>
        <w:rPr>
          <w:rFonts w:ascii="Arial Narrow" w:hAnsi="Arial Narrow"/>
          <w:iCs/>
          <w:color w:val="000000"/>
          <w:sz w:val="22"/>
        </w:rPr>
        <w:t xml:space="preserve"> by the </w:t>
      </w:r>
      <w:r>
        <w:rPr>
          <w:rFonts w:ascii="Arial Narrow" w:hAnsi="Arial Narrow"/>
          <w:iCs/>
          <w:color w:val="000000"/>
          <w:sz w:val="22"/>
        </w:rPr>
        <w:t>tenderer</w:t>
      </w:r>
      <w:r>
        <w:rPr>
          <w:rFonts w:ascii="Arial Narrow" w:hAnsi="Arial Narrow"/>
          <w:iCs/>
          <w:color w:val="000000"/>
          <w:sz w:val="22"/>
        </w:rPr>
        <w:t xml:space="preserve"> of </w:t>
      </w:r>
      <w:r>
        <w:rPr>
          <w:rFonts w:ascii="Arial Narrow" w:hAnsi="Arial Narrow"/>
          <w:iCs/>
          <w:color w:val="000000"/>
          <w:sz w:val="22"/>
        </w:rPr>
        <w:t>appropriate</w:t>
      </w:r>
      <w:r>
        <w:rPr>
          <w:rFonts w:ascii="Arial Narrow" w:hAnsi="Arial Narrow"/>
          <w:iCs/>
          <w:color w:val="000000"/>
          <w:sz w:val="22"/>
        </w:rPr>
        <w:t xml:space="preserve"> </w:t>
      </w:r>
      <w:r>
        <w:rPr>
          <w:rFonts w:ascii="Arial Narrow" w:hAnsi="Arial Narrow"/>
          <w:iCs/>
          <w:color w:val="000000"/>
          <w:sz w:val="22"/>
        </w:rPr>
        <w:t>equipment</w:t>
      </w:r>
      <w:r>
        <w:rPr>
          <w:rFonts w:ascii="Arial Narrow" w:hAnsi="Arial Narrow"/>
          <w:iCs/>
          <w:color w:val="000000"/>
          <w:sz w:val="22"/>
        </w:rPr>
        <w:t xml:space="preserve"> for </w:t>
      </w:r>
      <w:r>
        <w:rPr>
          <w:rFonts w:ascii="Arial Narrow" w:hAnsi="Arial Narrow"/>
          <w:iCs/>
          <w:color w:val="000000"/>
          <w:sz w:val="22"/>
        </w:rPr>
        <w:t>carrying</w:t>
      </w:r>
      <w:r>
        <w:rPr>
          <w:rFonts w:ascii="Arial Narrow" w:hAnsi="Arial Narrow"/>
          <w:iCs/>
          <w:color w:val="000000"/>
          <w:sz w:val="22"/>
        </w:rPr>
        <w:t xml:space="preserve"> out </w:t>
      </w:r>
      <w:r>
        <w:rPr>
          <w:rFonts w:ascii="Arial Narrow" w:hAnsi="Arial Narrow"/>
          <w:iCs/>
          <w:color w:val="000000"/>
          <w:sz w:val="22"/>
        </w:rPr>
        <w:t>this</w:t>
      </w:r>
      <w:r>
        <w:rPr>
          <w:rFonts w:ascii="Arial Narrow" w:hAnsi="Arial Narrow"/>
          <w:iCs/>
          <w:color w:val="000000"/>
          <w:sz w:val="22"/>
        </w:rPr>
        <w:t xml:space="preserve"> type of </w:t>
      </w:r>
      <w:r>
        <w:rPr>
          <w:rFonts w:ascii="Arial Narrow" w:hAnsi="Arial Narrow"/>
          <w:iCs/>
          <w:color w:val="000000"/>
          <w:sz w:val="22"/>
        </w:rPr>
        <w:t>work</w:t>
      </w:r>
      <w:r>
        <w:rPr>
          <w:rFonts w:ascii="Arial Narrow" w:hAnsi="Arial Narrow"/>
          <w:iCs/>
          <w:color w:val="000000"/>
          <w:sz w:val="22"/>
        </w:rPr>
        <w:t xml:space="preserve"> (</w:t>
      </w:r>
      <w:r>
        <w:rPr>
          <w:rFonts w:ascii="Arial Narrow" w:hAnsi="Arial Narrow"/>
          <w:iCs/>
          <w:color w:val="000000"/>
          <w:sz w:val="22"/>
        </w:rPr>
        <w:t>own</w:t>
      </w:r>
      <w:r>
        <w:rPr>
          <w:rFonts w:ascii="Arial Narrow" w:hAnsi="Arial Narrow"/>
          <w:iCs/>
          <w:color w:val="000000"/>
          <w:sz w:val="22"/>
        </w:rPr>
        <w:t xml:space="preserve"> or </w:t>
      </w:r>
      <w:r>
        <w:rPr>
          <w:rFonts w:ascii="Arial Narrow" w:hAnsi="Arial Narrow"/>
          <w:iCs/>
          <w:color w:val="000000"/>
          <w:sz w:val="22"/>
        </w:rPr>
        <w:t>rented</w:t>
      </w:r>
      <w:r>
        <w:rPr>
          <w:rFonts w:ascii="Arial Narrow" w:hAnsi="Arial Narrow"/>
          <w:iCs/>
          <w:color w:val="000000"/>
          <w:sz w:val="22"/>
        </w:rPr>
        <w:t>):</w:t>
      </w:r>
      <w:r>
        <w:rPr>
          <w:rFonts w:ascii="Arial Narrow" w:hAnsi="Arial Narrow"/>
          <w:iCs/>
          <w:color w:val="000000"/>
          <w:sz w:val="22"/>
        </w:rPr>
        <w:t xml:space="preserve"> one (01) liaison pick-up, one (01) dump truck, a </w:t>
      </w:r>
      <w:r>
        <w:rPr>
          <w:rFonts w:ascii="Arial Narrow" w:hAnsi="Arial Narrow"/>
          <w:iCs/>
          <w:color w:val="000000"/>
          <w:sz w:val="22"/>
        </w:rPr>
        <w:t>compactor</w:t>
      </w:r>
      <w:r>
        <w:rPr>
          <w:rFonts w:ascii="Arial Narrow" w:hAnsi="Arial Narrow"/>
          <w:iCs/>
          <w:color w:val="000000"/>
          <w:sz w:val="22"/>
        </w:rPr>
        <w:t xml:space="preserve">, a grader, a loader </w:t>
      </w:r>
      <w:r>
        <w:rPr>
          <w:rFonts w:ascii="Arial Narrow" w:hAnsi="Arial Narrow"/>
          <w:iCs/>
          <w:color w:val="000000"/>
          <w:sz w:val="22"/>
        </w:rPr>
        <w:t>excavator</w:t>
      </w:r>
      <w:r>
        <w:rPr>
          <w:rFonts w:ascii="Arial Narrow" w:hAnsi="Arial Narrow"/>
          <w:iCs/>
          <w:color w:val="000000"/>
          <w:sz w:val="22"/>
        </w:rPr>
        <w:t xml:space="preserve">. 5. </w:t>
      </w:r>
      <w:r>
        <w:rPr>
          <w:rFonts w:ascii="Arial Narrow" w:hAnsi="Arial Narrow"/>
          <w:iCs/>
          <w:color w:val="000000"/>
          <w:sz w:val="22"/>
        </w:rPr>
        <w:t>Task</w:t>
      </w:r>
      <w:r>
        <w:rPr>
          <w:rFonts w:ascii="Arial Narrow" w:hAnsi="Arial Narrow"/>
          <w:iCs/>
          <w:color w:val="000000"/>
          <w:sz w:val="22"/>
        </w:rPr>
        <w:t xml:space="preserve"> </w:t>
      </w:r>
      <w:r>
        <w:rPr>
          <w:rFonts w:ascii="Arial Narrow" w:hAnsi="Arial Narrow"/>
          <w:iCs/>
          <w:color w:val="000000"/>
          <w:sz w:val="22"/>
        </w:rPr>
        <w:t>execution</w:t>
      </w:r>
      <w:r>
        <w:rPr>
          <w:rFonts w:ascii="Arial Narrow" w:hAnsi="Arial Narrow"/>
          <w:iCs/>
          <w:color w:val="000000"/>
          <w:sz w:val="22"/>
        </w:rPr>
        <w:t xml:space="preserve"> </w:t>
      </w:r>
      <w:r>
        <w:rPr>
          <w:rFonts w:ascii="Arial Narrow" w:hAnsi="Arial Narrow"/>
          <w:iCs/>
          <w:color w:val="000000"/>
          <w:sz w:val="22"/>
        </w:rPr>
        <w:t>methodology</w:t>
      </w:r>
      <w:r>
        <w:rPr>
          <w:rFonts w:ascii="Arial Narrow" w:hAnsi="Arial Narrow"/>
          <w:iCs/>
          <w:color w:val="000000"/>
          <w:sz w:val="22"/>
        </w:rPr>
        <w:t>;</w:t>
      </w:r>
      <w:r>
        <w:rPr>
          <w:rFonts w:ascii="Arial Narrow" w:hAnsi="Arial Narrow"/>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6. </w:t>
      </w:r>
      <w:r>
        <w:rPr>
          <w:rFonts w:ascii="Arial Narrow" w:hAnsi="Arial Narrow"/>
          <w:iCs/>
          <w:color w:val="000000"/>
          <w:sz w:val="22"/>
        </w:rPr>
        <w:t>Presentation</w:t>
      </w:r>
      <w:r>
        <w:rPr>
          <w:rFonts w:ascii="Arial Narrow" w:hAnsi="Arial Narrow"/>
          <w:iCs/>
          <w:color w:val="000000"/>
          <w:sz w:val="22"/>
        </w:rPr>
        <w:t xml:space="preserve"> of the </w:t>
      </w:r>
      <w:r>
        <w:rPr>
          <w:rFonts w:ascii="Arial Narrow" w:hAnsi="Arial Narrow"/>
          <w:iCs/>
          <w:color w:val="000000"/>
          <w:sz w:val="22"/>
        </w:rPr>
        <w:t>offer</w:t>
      </w:r>
      <w:r>
        <w:rPr>
          <w:rFonts w:ascii="Arial Narrow" w:hAnsi="Arial Narrow"/>
          <w:iCs/>
          <w:color w:val="000000"/>
          <w:sz w:val="22"/>
        </w:rPr>
        <w:t xml:space="preserve"> </w:t>
      </w:r>
    </w:p>
    <w:p>
      <w:pPr>
        <w:pStyle w:val="33"/>
        <w:numPr>
          <w:ilvl w:val="0"/>
          <w:numId w:val="17"/>
        </w:numPr>
        <w:jc w:val="both"/>
        <w:rPr>
          <w:rFonts w:ascii="Arial Narrow" w:hAnsi="Arial Narrow"/>
          <w:iCs/>
          <w:color w:val="000000"/>
          <w:sz w:val="22"/>
        </w:rPr>
      </w:pPr>
      <w:r>
        <w:rPr>
          <w:rFonts w:ascii="Arial Narrow" w:hAnsi="Arial Narrow"/>
          <w:b/>
          <w:iCs/>
          <w:color w:val="000000"/>
          <w:sz w:val="22"/>
        </w:rPr>
        <w:t>Assignment</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The Project </w:t>
      </w:r>
      <w:r>
        <w:rPr>
          <w:rFonts w:ascii="Arial Narrow" w:hAnsi="Arial Narrow"/>
          <w:iCs/>
          <w:color w:val="000000"/>
          <w:sz w:val="22"/>
        </w:rPr>
        <w:t>Owner</w:t>
      </w:r>
      <w:r>
        <w:rPr>
          <w:rFonts w:ascii="Arial Narrow" w:hAnsi="Arial Narrow"/>
          <w:iCs/>
          <w:color w:val="000000"/>
          <w:sz w:val="22"/>
        </w:rPr>
        <w:t xml:space="preserve"> or the </w:t>
      </w:r>
      <w:r>
        <w:rPr>
          <w:rFonts w:ascii="Arial Narrow" w:hAnsi="Arial Narrow"/>
          <w:iCs/>
          <w:color w:val="000000"/>
          <w:sz w:val="22"/>
        </w:rPr>
        <w:t>Delegated</w:t>
      </w:r>
      <w:r>
        <w:rPr>
          <w:rFonts w:ascii="Arial Narrow" w:hAnsi="Arial Narrow"/>
          <w:iCs/>
          <w:color w:val="000000"/>
          <w:sz w:val="22"/>
        </w:rPr>
        <w:t xml:space="preserve"> Project </w:t>
      </w:r>
      <w:r>
        <w:rPr>
          <w:rFonts w:ascii="Arial Narrow" w:hAnsi="Arial Narrow"/>
          <w:iCs/>
          <w:color w:val="000000"/>
          <w:sz w:val="22"/>
        </w:rPr>
        <w:t>Owner</w:t>
      </w:r>
      <w:r>
        <w:rPr>
          <w:rFonts w:ascii="Arial Narrow" w:hAnsi="Arial Narrow"/>
          <w:iCs/>
          <w:color w:val="000000"/>
          <w:sz w:val="22"/>
        </w:rPr>
        <w:t xml:space="preserve"> </w:t>
      </w:r>
      <w:r>
        <w:rPr>
          <w:rFonts w:ascii="Arial Narrow" w:hAnsi="Arial Narrow"/>
          <w:iCs/>
          <w:color w:val="000000"/>
          <w:sz w:val="22"/>
        </w:rPr>
        <w:t>awards</w:t>
      </w:r>
      <w:r>
        <w:rPr>
          <w:rFonts w:ascii="Arial Narrow" w:hAnsi="Arial Narrow"/>
          <w:iCs/>
          <w:color w:val="000000"/>
          <w:sz w:val="22"/>
        </w:rPr>
        <w:t xml:space="preserve"> the </w:t>
      </w:r>
      <w:r>
        <w:rPr>
          <w:rFonts w:ascii="Arial Narrow" w:hAnsi="Arial Narrow"/>
          <w:iCs/>
          <w:color w:val="000000"/>
          <w:sz w:val="22"/>
        </w:rPr>
        <w:t>contract</w:t>
      </w:r>
      <w:r>
        <w:rPr>
          <w:rFonts w:ascii="Arial Narrow" w:hAnsi="Arial Narrow"/>
          <w:iCs/>
          <w:color w:val="000000"/>
          <w:sz w:val="22"/>
        </w:rPr>
        <w:t xml:space="preserve"> to the </w:t>
      </w:r>
      <w:r>
        <w:rPr>
          <w:rFonts w:ascii="Arial Narrow" w:hAnsi="Arial Narrow"/>
          <w:iCs/>
          <w:color w:val="000000"/>
          <w:sz w:val="22"/>
        </w:rPr>
        <w:t>bidder</w:t>
      </w:r>
      <w:r>
        <w:rPr>
          <w:rFonts w:ascii="Arial Narrow" w:hAnsi="Arial Narrow"/>
          <w:iCs/>
          <w:color w:val="000000"/>
          <w:sz w:val="22"/>
        </w:rPr>
        <w:t xml:space="preserve"> </w:t>
      </w:r>
      <w:r>
        <w:rPr>
          <w:rFonts w:ascii="Arial Narrow" w:hAnsi="Arial Narrow"/>
          <w:iCs/>
          <w:color w:val="000000"/>
          <w:sz w:val="22"/>
        </w:rPr>
        <w:t>who</w:t>
      </w:r>
      <w:r>
        <w:rPr>
          <w:rFonts w:ascii="Arial Narrow" w:hAnsi="Arial Narrow"/>
          <w:iCs/>
          <w:color w:val="000000"/>
          <w:sz w:val="22"/>
        </w:rPr>
        <w:t xml:space="preserve"> has </w:t>
      </w:r>
      <w:r>
        <w:rPr>
          <w:rFonts w:ascii="Arial Narrow" w:hAnsi="Arial Narrow"/>
          <w:iCs/>
          <w:color w:val="000000"/>
          <w:sz w:val="22"/>
        </w:rPr>
        <w:t>submitted</w:t>
      </w:r>
      <w:r>
        <w:rPr>
          <w:rFonts w:ascii="Arial Narrow" w:hAnsi="Arial Narrow"/>
          <w:iCs/>
          <w:color w:val="000000"/>
          <w:sz w:val="22"/>
        </w:rPr>
        <w:t xml:space="preserve"> an </w:t>
      </w:r>
      <w:r>
        <w:rPr>
          <w:rFonts w:ascii="Arial Narrow" w:hAnsi="Arial Narrow"/>
          <w:iCs/>
          <w:color w:val="000000"/>
          <w:sz w:val="22"/>
        </w:rPr>
        <w:t>offer</w:t>
      </w:r>
      <w:r>
        <w:rPr>
          <w:rFonts w:ascii="Arial Narrow" w:hAnsi="Arial Narrow"/>
          <w:iCs/>
          <w:color w:val="000000"/>
          <w:sz w:val="22"/>
        </w:rPr>
        <w:t xml:space="preserve"> meeting the </w:t>
      </w:r>
      <w:r>
        <w:rPr>
          <w:rFonts w:ascii="Arial Narrow" w:hAnsi="Arial Narrow"/>
          <w:iCs/>
          <w:color w:val="000000"/>
          <w:sz w:val="22"/>
        </w:rPr>
        <w:t>required</w:t>
      </w:r>
      <w:r>
        <w:rPr>
          <w:rFonts w:ascii="Arial Narrow" w:hAnsi="Arial Narrow"/>
          <w:iCs/>
          <w:color w:val="000000"/>
          <w:sz w:val="22"/>
        </w:rPr>
        <w:t xml:space="preserve"> </w:t>
      </w:r>
      <w:r>
        <w:rPr>
          <w:rFonts w:ascii="Arial Narrow" w:hAnsi="Arial Narrow"/>
          <w:iCs/>
          <w:color w:val="000000"/>
          <w:sz w:val="22"/>
        </w:rPr>
        <w:t>technical</w:t>
      </w:r>
      <w:r>
        <w:rPr>
          <w:rFonts w:ascii="Arial Narrow" w:hAnsi="Arial Narrow"/>
          <w:iCs/>
          <w:color w:val="000000"/>
          <w:sz w:val="22"/>
        </w:rPr>
        <w:t xml:space="preserve"> and </w:t>
      </w:r>
      <w:r>
        <w:rPr>
          <w:rFonts w:ascii="Arial Narrow" w:hAnsi="Arial Narrow"/>
          <w:iCs/>
          <w:color w:val="000000"/>
          <w:sz w:val="22"/>
        </w:rPr>
        <w:t>financial</w:t>
      </w:r>
      <w:r>
        <w:rPr>
          <w:rFonts w:ascii="Arial Narrow" w:hAnsi="Arial Narrow"/>
          <w:iCs/>
          <w:color w:val="000000"/>
          <w:sz w:val="22"/>
        </w:rPr>
        <w:t xml:space="preserve"> qualification </w:t>
      </w:r>
      <w:r>
        <w:rPr>
          <w:rFonts w:ascii="Arial Narrow" w:hAnsi="Arial Narrow"/>
          <w:iCs/>
          <w:color w:val="000000"/>
          <w:sz w:val="22"/>
        </w:rPr>
        <w:t>criteria</w:t>
      </w:r>
      <w:r>
        <w:rPr>
          <w:rFonts w:ascii="Arial Narrow" w:hAnsi="Arial Narrow"/>
          <w:iCs/>
          <w:color w:val="000000"/>
          <w:sz w:val="22"/>
        </w:rPr>
        <w:t xml:space="preserve">, </w:t>
      </w:r>
      <w:r>
        <w:rPr>
          <w:rFonts w:ascii="Arial Narrow" w:hAnsi="Arial Narrow"/>
          <w:iCs/>
          <w:color w:val="000000"/>
          <w:sz w:val="22"/>
        </w:rPr>
        <w:t>whose</w:t>
      </w:r>
      <w:r>
        <w:rPr>
          <w:rFonts w:ascii="Arial Narrow" w:hAnsi="Arial Narrow"/>
          <w:iCs/>
          <w:color w:val="000000"/>
          <w:sz w:val="22"/>
        </w:rPr>
        <w:t xml:space="preserve"> </w:t>
      </w:r>
      <w:r>
        <w:rPr>
          <w:rFonts w:ascii="Arial Narrow" w:hAnsi="Arial Narrow"/>
          <w:iCs/>
          <w:color w:val="000000"/>
          <w:sz w:val="22"/>
        </w:rPr>
        <w:t>offer</w:t>
      </w:r>
      <w:r>
        <w:rPr>
          <w:rFonts w:ascii="Arial Narrow" w:hAnsi="Arial Narrow"/>
          <w:iCs/>
          <w:color w:val="000000"/>
          <w:sz w:val="22"/>
        </w:rPr>
        <w:t xml:space="preserve"> </w:t>
      </w:r>
      <w:r>
        <w:rPr>
          <w:rFonts w:ascii="Arial Narrow" w:hAnsi="Arial Narrow"/>
          <w:iCs/>
          <w:color w:val="000000"/>
          <w:sz w:val="22"/>
        </w:rPr>
        <w:t>is</w:t>
      </w:r>
      <w:r>
        <w:rPr>
          <w:rFonts w:ascii="Arial Narrow" w:hAnsi="Arial Narrow"/>
          <w:iCs/>
          <w:color w:val="000000"/>
          <w:sz w:val="22"/>
        </w:rPr>
        <w:t xml:space="preserve"> </w:t>
      </w:r>
      <w:r>
        <w:rPr>
          <w:rFonts w:ascii="Arial Narrow" w:hAnsi="Arial Narrow"/>
          <w:iCs/>
          <w:color w:val="000000"/>
          <w:sz w:val="22"/>
        </w:rPr>
        <w:t>evaluated</w:t>
      </w:r>
      <w:r>
        <w:rPr>
          <w:rFonts w:ascii="Arial Narrow" w:hAnsi="Arial Narrow"/>
          <w:iCs/>
          <w:color w:val="000000"/>
          <w:sz w:val="22"/>
        </w:rPr>
        <w:t xml:space="preserve"> as the </w:t>
      </w:r>
      <w:r>
        <w:rPr>
          <w:rFonts w:ascii="Arial Narrow" w:hAnsi="Arial Narrow"/>
          <w:iCs/>
          <w:color w:val="000000"/>
          <w:sz w:val="22"/>
        </w:rPr>
        <w:t>lowest</w:t>
      </w:r>
      <w:r>
        <w:rPr>
          <w:rFonts w:ascii="Arial Narrow" w:hAnsi="Arial Narrow"/>
          <w:iCs/>
          <w:color w:val="000000"/>
          <w:sz w:val="22"/>
        </w:rPr>
        <w:t xml:space="preserve">, </w:t>
      </w:r>
      <w:r>
        <w:rPr>
          <w:rFonts w:ascii="Arial Narrow" w:hAnsi="Arial Narrow"/>
          <w:iCs/>
          <w:color w:val="000000"/>
          <w:sz w:val="22"/>
        </w:rPr>
        <w:t>including</w:t>
      </w:r>
      <w:r>
        <w:rPr>
          <w:rFonts w:ascii="Arial Narrow" w:hAnsi="Arial Narrow"/>
          <w:iCs/>
          <w:color w:val="000000"/>
          <w:sz w:val="22"/>
        </w:rPr>
        <w:t xml:space="preserve">, </w:t>
      </w:r>
      <w:r>
        <w:rPr>
          <w:rFonts w:ascii="Arial Narrow" w:hAnsi="Arial Narrow"/>
          <w:iCs/>
          <w:color w:val="000000"/>
          <w:sz w:val="22"/>
        </w:rPr>
        <w:t>where</w:t>
      </w:r>
      <w:r>
        <w:rPr>
          <w:rFonts w:ascii="Arial Narrow" w:hAnsi="Arial Narrow"/>
          <w:iCs/>
          <w:color w:val="000000"/>
          <w:sz w:val="22"/>
        </w:rPr>
        <w:t xml:space="preserve"> applicable, the </w:t>
      </w:r>
      <w:r>
        <w:rPr>
          <w:rFonts w:ascii="Arial Narrow" w:hAnsi="Arial Narrow"/>
          <w:iCs/>
          <w:color w:val="000000"/>
          <w:sz w:val="22"/>
        </w:rPr>
        <w:t>proposed</w:t>
      </w:r>
      <w:r>
        <w:rPr>
          <w:rFonts w:ascii="Arial Narrow" w:hAnsi="Arial Narrow"/>
          <w:iCs/>
          <w:color w:val="000000"/>
          <w:sz w:val="22"/>
        </w:rPr>
        <w:t xml:space="preserve"> discounts. </w:t>
      </w:r>
    </w:p>
    <w:p>
      <w:pPr>
        <w:pStyle w:val="33"/>
        <w:numPr>
          <w:ilvl w:val="0"/>
          <w:numId w:val="17"/>
        </w:numPr>
        <w:jc w:val="both"/>
        <w:rPr>
          <w:rFonts w:ascii="Arial Narrow" w:hAnsi="Arial Narrow"/>
          <w:iCs/>
          <w:color w:val="000000"/>
          <w:sz w:val="22"/>
        </w:rPr>
      </w:pPr>
      <w:r>
        <w:rPr>
          <w:rFonts w:ascii="Arial Narrow" w:hAnsi="Arial Narrow"/>
          <w:b/>
          <w:iCs/>
          <w:color w:val="000000"/>
          <w:sz w:val="22"/>
        </w:rPr>
        <w:t xml:space="preserve">Maximum </w:t>
      </w:r>
      <w:r>
        <w:rPr>
          <w:rFonts w:ascii="Arial Narrow" w:hAnsi="Arial Narrow"/>
          <w:b/>
          <w:iCs/>
          <w:color w:val="000000"/>
          <w:sz w:val="22"/>
        </w:rPr>
        <w:t>number</w:t>
      </w:r>
      <w:r>
        <w:rPr>
          <w:rFonts w:ascii="Arial Narrow" w:hAnsi="Arial Narrow"/>
          <w:b/>
          <w:iCs/>
          <w:color w:val="000000"/>
          <w:sz w:val="22"/>
        </w:rPr>
        <w:t xml:space="preserve"> of </w:t>
      </w:r>
      <w:r>
        <w:rPr>
          <w:rFonts w:ascii="Arial Narrow" w:hAnsi="Arial Narrow"/>
          <w:b/>
          <w:iCs/>
          <w:color w:val="000000"/>
          <w:sz w:val="22"/>
        </w:rPr>
        <w:t>lots:</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 xml:space="preserve">Not applicable </w:t>
      </w:r>
    </w:p>
    <w:p>
      <w:pPr>
        <w:pStyle w:val="33"/>
        <w:numPr>
          <w:ilvl w:val="0"/>
          <w:numId w:val="17"/>
        </w:numPr>
        <w:jc w:val="both"/>
        <w:rPr>
          <w:rFonts w:ascii="Arial Narrow" w:hAnsi="Arial Narrow"/>
          <w:iCs/>
          <w:color w:val="000000"/>
          <w:sz w:val="22"/>
        </w:rPr>
      </w:pPr>
      <w:r>
        <w:rPr>
          <w:rFonts w:ascii="Arial Narrow" w:hAnsi="Arial Narrow"/>
          <w:b/>
          <w:iCs/>
          <w:color w:val="000000"/>
          <w:sz w:val="22"/>
        </w:rPr>
        <w:t>Validity</w:t>
      </w:r>
      <w:r>
        <w:rPr>
          <w:rFonts w:ascii="Arial Narrow" w:hAnsi="Arial Narrow"/>
          <w:b/>
          <w:iCs/>
          <w:color w:val="000000"/>
          <w:sz w:val="22"/>
        </w:rPr>
        <w:t xml:space="preserve"> </w:t>
      </w:r>
      <w:r>
        <w:rPr>
          <w:rFonts w:ascii="Arial Narrow" w:hAnsi="Arial Narrow"/>
          <w:b/>
          <w:iCs/>
          <w:color w:val="000000"/>
          <w:sz w:val="22"/>
        </w:rPr>
        <w:t>period</w:t>
      </w:r>
      <w:r>
        <w:rPr>
          <w:rFonts w:ascii="Arial Narrow" w:hAnsi="Arial Narrow"/>
          <w:b/>
          <w:iCs/>
          <w:color w:val="000000"/>
          <w:sz w:val="22"/>
        </w:rPr>
        <w:t xml:space="preserve"> of </w:t>
      </w:r>
      <w:r>
        <w:rPr>
          <w:rFonts w:ascii="Arial Narrow" w:hAnsi="Arial Narrow"/>
          <w:b/>
          <w:iCs/>
          <w:color w:val="000000"/>
          <w:sz w:val="22"/>
        </w:rPr>
        <w:t>offers</w:t>
      </w:r>
      <w:r>
        <w:rPr>
          <w:rFonts w:ascii="Arial Narrow" w:hAnsi="Arial Narrow"/>
          <w:b/>
          <w:iCs/>
          <w:color w:val="000000"/>
          <w:sz w:val="22"/>
        </w:rPr>
        <w:t xml:space="preserve"> </w:t>
      </w:r>
    </w:p>
    <w:p>
      <w:pPr>
        <w:pStyle w:val="33"/>
        <w:jc w:val="both"/>
        <w:rPr>
          <w:rFonts w:ascii="Arial Narrow" w:hAnsi="Arial Narrow"/>
          <w:iCs/>
          <w:color w:val="000000"/>
          <w:sz w:val="22"/>
        </w:rPr>
      </w:pPr>
      <w:r>
        <w:rPr>
          <w:rFonts w:ascii="Arial Narrow" w:hAnsi="Arial Narrow"/>
          <w:iCs/>
          <w:color w:val="000000"/>
          <w:sz w:val="22"/>
        </w:rPr>
        <w:t>Bidders</w:t>
      </w:r>
      <w:r>
        <w:rPr>
          <w:rFonts w:ascii="Arial Narrow" w:hAnsi="Arial Narrow"/>
          <w:iCs/>
          <w:color w:val="000000"/>
          <w:sz w:val="22"/>
        </w:rPr>
        <w:t xml:space="preserve"> </w:t>
      </w:r>
      <w:r>
        <w:rPr>
          <w:rFonts w:ascii="Arial Narrow" w:hAnsi="Arial Narrow"/>
          <w:iCs/>
          <w:color w:val="000000"/>
          <w:sz w:val="22"/>
        </w:rPr>
        <w:t>remain</w:t>
      </w:r>
      <w:r>
        <w:rPr>
          <w:rFonts w:ascii="Arial Narrow" w:hAnsi="Arial Narrow"/>
          <w:iCs/>
          <w:color w:val="000000"/>
          <w:sz w:val="22"/>
        </w:rPr>
        <w:t xml:space="preserve"> </w:t>
      </w:r>
      <w:r>
        <w:rPr>
          <w:rFonts w:ascii="Arial Narrow" w:hAnsi="Arial Narrow"/>
          <w:iCs/>
          <w:color w:val="000000"/>
          <w:sz w:val="22"/>
        </w:rPr>
        <w:t>committed</w:t>
      </w:r>
      <w:r>
        <w:rPr>
          <w:rFonts w:ascii="Arial Narrow" w:hAnsi="Arial Narrow"/>
          <w:iCs/>
          <w:color w:val="000000"/>
          <w:sz w:val="22"/>
        </w:rPr>
        <w:t xml:space="preserve"> to </w:t>
      </w:r>
      <w:r>
        <w:rPr>
          <w:rFonts w:ascii="Arial Narrow" w:hAnsi="Arial Narrow"/>
          <w:iCs/>
          <w:color w:val="000000"/>
          <w:sz w:val="22"/>
        </w:rPr>
        <w:t>their</w:t>
      </w:r>
      <w:r>
        <w:rPr>
          <w:rFonts w:ascii="Arial Narrow" w:hAnsi="Arial Narrow"/>
          <w:iCs/>
          <w:color w:val="000000"/>
          <w:sz w:val="22"/>
        </w:rPr>
        <w:t xml:space="preserve"> </w:t>
      </w:r>
      <w:r>
        <w:rPr>
          <w:rFonts w:ascii="Arial Narrow" w:hAnsi="Arial Narrow"/>
          <w:iCs/>
          <w:color w:val="000000"/>
          <w:sz w:val="22"/>
        </w:rPr>
        <w:t>offer</w:t>
      </w:r>
      <w:r>
        <w:rPr>
          <w:rFonts w:ascii="Arial Narrow" w:hAnsi="Arial Narrow"/>
          <w:iCs/>
          <w:color w:val="000000"/>
          <w:sz w:val="22"/>
        </w:rPr>
        <w:t xml:space="preserve"> for 60 </w:t>
      </w:r>
      <w:r>
        <w:rPr>
          <w:rFonts w:ascii="Arial Narrow" w:hAnsi="Arial Narrow"/>
          <w:iCs/>
          <w:color w:val="000000"/>
          <w:sz w:val="22"/>
        </w:rPr>
        <w:t>days</w:t>
      </w:r>
      <w:r>
        <w:rPr>
          <w:rFonts w:ascii="Arial Narrow" w:hAnsi="Arial Narrow"/>
          <w:iCs/>
          <w:color w:val="000000"/>
          <w:sz w:val="22"/>
        </w:rPr>
        <w:t xml:space="preserve"> </w:t>
      </w:r>
      <w:r>
        <w:rPr>
          <w:rFonts w:ascii="Arial Narrow" w:hAnsi="Arial Narrow"/>
          <w:iCs/>
          <w:color w:val="000000"/>
          <w:sz w:val="22"/>
        </w:rPr>
        <w:t>from</w:t>
      </w:r>
      <w:r>
        <w:rPr>
          <w:rFonts w:ascii="Arial Narrow" w:hAnsi="Arial Narrow"/>
          <w:iCs/>
          <w:color w:val="000000"/>
          <w:sz w:val="22"/>
        </w:rPr>
        <w:t xml:space="preserve"> the initial deadline set for </w:t>
      </w:r>
      <w:r>
        <w:rPr>
          <w:rFonts w:ascii="Arial Narrow" w:hAnsi="Arial Narrow"/>
          <w:iCs/>
          <w:color w:val="000000"/>
          <w:sz w:val="22"/>
        </w:rPr>
        <w:t>submission</w:t>
      </w:r>
      <w:r>
        <w:rPr>
          <w:rFonts w:ascii="Arial Narrow" w:hAnsi="Arial Narrow"/>
          <w:iCs/>
          <w:color w:val="000000"/>
          <w:sz w:val="22"/>
        </w:rPr>
        <w:t xml:space="preserve"> of </w:t>
      </w:r>
      <w:r>
        <w:rPr>
          <w:rFonts w:ascii="Arial Narrow" w:hAnsi="Arial Narrow"/>
          <w:iCs/>
          <w:color w:val="000000"/>
          <w:sz w:val="22"/>
        </w:rPr>
        <w:t>offers</w:t>
      </w:r>
      <w:r>
        <w:rPr>
          <w:rFonts w:ascii="Arial Narrow" w:hAnsi="Arial Narrow"/>
          <w:iCs/>
          <w:color w:val="000000"/>
          <w:sz w:val="22"/>
        </w:rPr>
        <w:t xml:space="preserve">. </w:t>
      </w:r>
    </w:p>
    <w:p>
      <w:pPr>
        <w:pStyle w:val="33"/>
        <w:numPr>
          <w:ilvl w:val="0"/>
          <w:numId w:val="17"/>
        </w:numPr>
        <w:jc w:val="both"/>
        <w:rPr>
          <w:rFonts w:ascii="Arial Narrow" w:hAnsi="Arial Narrow"/>
          <w:iCs/>
          <w:color w:val="000000"/>
          <w:sz w:val="22"/>
        </w:rPr>
      </w:pPr>
      <w:r>
        <w:rPr>
          <w:rFonts w:ascii="Arial Narrow" w:hAnsi="Arial Narrow"/>
          <w:b/>
          <w:iCs/>
          <w:color w:val="000000"/>
          <w:sz w:val="22"/>
        </w:rPr>
        <w:t>Additional</w:t>
      </w:r>
      <w:r>
        <w:rPr>
          <w:rFonts w:ascii="Arial Narrow" w:hAnsi="Arial Narrow"/>
          <w:b/>
          <w:iCs/>
          <w:color w:val="000000"/>
          <w:sz w:val="22"/>
        </w:rPr>
        <w:t xml:space="preserve"> information </w:t>
      </w:r>
    </w:p>
    <w:p>
      <w:pPr>
        <w:pStyle w:val="33"/>
        <w:jc w:val="both"/>
        <w:rPr>
          <w:rFonts w:ascii="Arial Narrow" w:hAnsi="Arial Narrow"/>
          <w:iCs/>
          <w:color w:val="000000"/>
          <w:sz w:val="22"/>
        </w:rPr>
      </w:pPr>
      <w:r>
        <w:rPr>
          <w:rFonts w:ascii="Arial Narrow" w:hAnsi="Arial Narrow"/>
          <w:iCs/>
          <w:color w:val="000000"/>
          <w:sz w:val="22"/>
        </w:rPr>
        <w:t>Additional</w:t>
      </w:r>
      <w:r>
        <w:rPr>
          <w:rFonts w:ascii="Arial Narrow" w:hAnsi="Arial Narrow"/>
          <w:iCs/>
          <w:color w:val="000000"/>
          <w:sz w:val="22"/>
        </w:rPr>
        <w:t xml:space="preserve"> information can </w:t>
      </w:r>
      <w:r>
        <w:rPr>
          <w:rFonts w:ascii="Arial Narrow" w:hAnsi="Arial Narrow"/>
          <w:iCs/>
          <w:color w:val="000000"/>
          <w:sz w:val="22"/>
        </w:rPr>
        <w:t>be</w:t>
      </w:r>
      <w:r>
        <w:rPr>
          <w:rFonts w:ascii="Arial Narrow" w:hAnsi="Arial Narrow"/>
          <w:iCs/>
          <w:color w:val="000000"/>
          <w:sz w:val="22"/>
        </w:rPr>
        <w:t xml:space="preserve"> </w:t>
      </w:r>
      <w:r>
        <w:rPr>
          <w:rFonts w:ascii="Arial Narrow" w:hAnsi="Arial Narrow"/>
          <w:iCs/>
          <w:color w:val="000000"/>
          <w:sz w:val="22"/>
        </w:rPr>
        <w:t>obtained</w:t>
      </w:r>
      <w:r>
        <w:rPr>
          <w:rFonts w:ascii="Arial Narrow" w:hAnsi="Arial Narrow"/>
          <w:iCs/>
          <w:color w:val="000000"/>
          <w:sz w:val="22"/>
        </w:rPr>
        <w:t xml:space="preserve"> </w:t>
      </w:r>
      <w:r>
        <w:rPr>
          <w:rFonts w:ascii="Arial Narrow" w:hAnsi="Arial Narrow"/>
          <w:iCs/>
          <w:color w:val="000000"/>
          <w:sz w:val="22"/>
        </w:rPr>
        <w:t>during</w:t>
      </w:r>
      <w:r>
        <w:rPr>
          <w:rFonts w:ascii="Arial Narrow" w:hAnsi="Arial Narrow"/>
          <w:iCs/>
          <w:color w:val="000000"/>
          <w:sz w:val="22"/>
        </w:rPr>
        <w:t xml:space="preserve"> business </w:t>
      </w:r>
      <w:r>
        <w:rPr>
          <w:rFonts w:ascii="Arial Narrow" w:hAnsi="Arial Narrow"/>
          <w:iCs/>
          <w:color w:val="000000"/>
          <w:sz w:val="22"/>
        </w:rPr>
        <w:t>hours</w:t>
      </w:r>
      <w:r>
        <w:rPr>
          <w:rFonts w:ascii="Arial Narrow" w:hAnsi="Arial Narrow"/>
          <w:iCs/>
          <w:color w:val="000000"/>
          <w:sz w:val="22"/>
        </w:rPr>
        <w:t xml:space="preserve"> </w:t>
      </w:r>
      <w:r>
        <w:rPr>
          <w:rFonts w:ascii="Arial Narrow" w:hAnsi="Arial Narrow"/>
          <w:iCs/>
          <w:color w:val="000000"/>
          <w:sz w:val="22"/>
        </w:rPr>
        <w:t>from</w:t>
      </w:r>
      <w:r>
        <w:rPr>
          <w:rFonts w:ascii="Arial Narrow" w:hAnsi="Arial Narrow"/>
          <w:iCs/>
          <w:color w:val="000000"/>
          <w:sz w:val="22"/>
        </w:rPr>
        <w:t xml:space="preserve"> the </w:t>
      </w:r>
      <w:r>
        <w:rPr>
          <w:rFonts w:ascii="Arial Narrow" w:hAnsi="Arial Narrow"/>
          <w:iCs/>
          <w:color w:val="000000"/>
          <w:sz w:val="22"/>
        </w:rPr>
        <w:t>markets</w:t>
      </w:r>
      <w:r>
        <w:rPr>
          <w:rFonts w:ascii="Arial Narrow" w:hAnsi="Arial Narrow"/>
          <w:iCs/>
          <w:color w:val="000000"/>
          <w:sz w:val="22"/>
        </w:rPr>
        <w:t xml:space="preserve"> </w:t>
      </w:r>
      <w:r>
        <w:rPr>
          <w:rFonts w:ascii="Arial Narrow" w:hAnsi="Arial Narrow"/>
          <w:iCs/>
          <w:color w:val="000000"/>
          <w:sz w:val="22"/>
        </w:rPr>
        <w:t>department</w:t>
      </w:r>
      <w:r>
        <w:rPr>
          <w:rFonts w:ascii="Arial Narrow" w:hAnsi="Arial Narrow"/>
          <w:iCs/>
          <w:color w:val="000000"/>
          <w:sz w:val="22"/>
        </w:rPr>
        <w:t xml:space="preserve"> </w:t>
      </w:r>
    </w:p>
    <w:p>
      <w:pPr>
        <w:pStyle w:val="33"/>
        <w:numPr>
          <w:ilvl w:val="0"/>
          <w:numId w:val="17"/>
        </w:numPr>
        <w:jc w:val="both"/>
        <w:rPr>
          <w:rFonts w:ascii="Arial Narrow" w:hAnsi="Arial Narrow"/>
          <w:iCs/>
          <w:color w:val="000000"/>
          <w:sz w:val="22"/>
        </w:rPr>
      </w:pPr>
      <w:r>
        <w:rPr>
          <w:rFonts w:ascii="Arial Narrow" w:hAnsi="Arial Narrow"/>
          <w:b/>
          <w:iCs/>
          <w:color w:val="000000"/>
          <w:sz w:val="22"/>
        </w:rPr>
        <w:t>Fight</w:t>
      </w:r>
      <w:r>
        <w:rPr>
          <w:rFonts w:ascii="Arial Narrow" w:hAnsi="Arial Narrow"/>
          <w:b/>
          <w:iCs/>
          <w:color w:val="000000"/>
          <w:sz w:val="22"/>
        </w:rPr>
        <w:t xml:space="preserve"> </w:t>
      </w:r>
      <w:r>
        <w:rPr>
          <w:rFonts w:ascii="Arial Narrow" w:hAnsi="Arial Narrow"/>
          <w:b/>
          <w:iCs/>
          <w:color w:val="000000"/>
          <w:sz w:val="22"/>
        </w:rPr>
        <w:t>against</w:t>
      </w:r>
      <w:r>
        <w:rPr>
          <w:rFonts w:ascii="Arial Narrow" w:hAnsi="Arial Narrow"/>
          <w:b/>
          <w:iCs/>
          <w:color w:val="000000"/>
          <w:sz w:val="22"/>
        </w:rPr>
        <w:t xml:space="preserve"> corruption and </w:t>
      </w:r>
      <w:r>
        <w:rPr>
          <w:rFonts w:ascii="Arial Narrow" w:hAnsi="Arial Narrow"/>
          <w:b/>
          <w:iCs/>
          <w:color w:val="000000"/>
          <w:sz w:val="22"/>
        </w:rPr>
        <w:t>bad</w:t>
      </w:r>
      <w:r>
        <w:rPr>
          <w:rFonts w:ascii="Arial Narrow" w:hAnsi="Arial Narrow"/>
          <w:b/>
          <w:iCs/>
          <w:color w:val="000000"/>
          <w:sz w:val="22"/>
        </w:rPr>
        <w:t xml:space="preserve"> practices </w:t>
      </w:r>
    </w:p>
    <w:p>
      <w:pPr>
        <w:pStyle w:val="33"/>
        <w:jc w:val="both"/>
        <w:rPr>
          <w:rFonts w:ascii="Arial Narrow" w:hAnsi="Arial Narrow"/>
          <w:iCs/>
          <w:color w:val="000000"/>
          <w:sz w:val="22"/>
        </w:rPr>
      </w:pPr>
      <w:r>
        <w:rPr>
          <w:rFonts w:ascii="Arial Narrow" w:hAnsi="Arial Narrow"/>
          <w:iCs/>
          <w:color w:val="000000"/>
          <w:sz w:val="22"/>
        </w:rPr>
        <w:t xml:space="preserve">For </w:t>
      </w:r>
      <w:r>
        <w:rPr>
          <w:rFonts w:ascii="Arial Narrow" w:hAnsi="Arial Narrow"/>
          <w:iCs/>
          <w:color w:val="000000"/>
          <w:sz w:val="22"/>
        </w:rPr>
        <w:t>any</w:t>
      </w:r>
      <w:r>
        <w:rPr>
          <w:rFonts w:ascii="Arial Narrow" w:hAnsi="Arial Narrow"/>
          <w:iCs/>
          <w:color w:val="000000"/>
          <w:sz w:val="22"/>
        </w:rPr>
        <w:t xml:space="preserve"> </w:t>
      </w:r>
      <w:r>
        <w:rPr>
          <w:rFonts w:ascii="Arial Narrow" w:hAnsi="Arial Narrow"/>
          <w:iCs/>
          <w:color w:val="000000"/>
          <w:sz w:val="22"/>
        </w:rPr>
        <w:t>denunciation</w:t>
      </w:r>
      <w:r>
        <w:rPr>
          <w:rFonts w:ascii="Arial Narrow" w:hAnsi="Arial Narrow"/>
          <w:iCs/>
          <w:color w:val="000000"/>
          <w:sz w:val="22"/>
        </w:rPr>
        <w:t xml:space="preserve"> of practices, </w:t>
      </w:r>
      <w:r>
        <w:rPr>
          <w:rFonts w:ascii="Arial Narrow" w:hAnsi="Arial Narrow"/>
          <w:iCs/>
          <w:color w:val="000000"/>
          <w:sz w:val="22"/>
        </w:rPr>
        <w:t>facts</w:t>
      </w:r>
      <w:r>
        <w:rPr>
          <w:rFonts w:ascii="Arial Narrow" w:hAnsi="Arial Narrow"/>
          <w:iCs/>
          <w:color w:val="000000"/>
          <w:sz w:val="22"/>
        </w:rPr>
        <w:t xml:space="preserve"> or </w:t>
      </w:r>
      <w:r>
        <w:rPr>
          <w:rFonts w:ascii="Arial Narrow" w:hAnsi="Arial Narrow"/>
          <w:iCs/>
          <w:color w:val="000000"/>
          <w:sz w:val="22"/>
        </w:rPr>
        <w:t>acts</w:t>
      </w:r>
      <w:r>
        <w:rPr>
          <w:rFonts w:ascii="Arial Narrow" w:hAnsi="Arial Narrow"/>
          <w:iCs/>
          <w:color w:val="000000"/>
          <w:sz w:val="22"/>
        </w:rPr>
        <w:t xml:space="preserve"> of corruption or </w:t>
      </w:r>
      <w:r>
        <w:rPr>
          <w:rFonts w:ascii="Arial Narrow" w:hAnsi="Arial Narrow"/>
          <w:iCs/>
          <w:color w:val="000000"/>
          <w:sz w:val="22"/>
        </w:rPr>
        <w:t>bad</w:t>
      </w:r>
      <w:r>
        <w:rPr>
          <w:rFonts w:ascii="Arial Narrow" w:hAnsi="Arial Narrow"/>
          <w:iCs/>
          <w:color w:val="000000"/>
          <w:sz w:val="22"/>
        </w:rPr>
        <w:t xml:space="preserve"> practices, </w:t>
      </w:r>
      <w:r>
        <w:rPr>
          <w:rFonts w:ascii="Arial Narrow" w:hAnsi="Arial Narrow"/>
          <w:iCs/>
          <w:color w:val="000000"/>
          <w:sz w:val="22"/>
        </w:rPr>
        <w:t>please</w:t>
      </w:r>
      <w:r>
        <w:rPr>
          <w:rFonts w:ascii="Arial Narrow" w:hAnsi="Arial Narrow"/>
          <w:iCs/>
          <w:color w:val="000000"/>
          <w:sz w:val="22"/>
        </w:rPr>
        <w:t xml:space="preserve"> call CONAC at </w:t>
      </w:r>
      <w:r>
        <w:rPr>
          <w:rFonts w:ascii="Arial Narrow" w:hAnsi="Arial Narrow"/>
          <w:iCs/>
          <w:color w:val="000000"/>
          <w:sz w:val="22"/>
        </w:rPr>
        <w:t>number</w:t>
      </w:r>
      <w:r>
        <w:rPr>
          <w:rFonts w:ascii="Arial Narrow" w:hAnsi="Arial Narrow"/>
          <w:iCs/>
          <w:color w:val="000000"/>
          <w:sz w:val="22"/>
        </w:rPr>
        <w:t xml:space="preserve"> 1517, the Public </w:t>
      </w:r>
      <w:r>
        <w:rPr>
          <w:rFonts w:ascii="Arial Narrow" w:hAnsi="Arial Narrow"/>
          <w:iCs/>
          <w:color w:val="000000"/>
          <w:sz w:val="22"/>
        </w:rPr>
        <w:t>Procurement</w:t>
      </w:r>
      <w:r>
        <w:rPr>
          <w:rFonts w:ascii="Arial Narrow" w:hAnsi="Arial Narrow"/>
          <w:iCs/>
          <w:color w:val="000000"/>
          <w:sz w:val="22"/>
        </w:rPr>
        <w:t xml:space="preserve"> </w:t>
      </w:r>
      <w:r>
        <w:rPr>
          <w:rFonts w:ascii="Arial Narrow" w:hAnsi="Arial Narrow"/>
          <w:iCs/>
          <w:color w:val="000000"/>
          <w:sz w:val="22"/>
        </w:rPr>
        <w:t>Authority</w:t>
      </w:r>
      <w:r>
        <w:rPr>
          <w:rFonts w:ascii="Arial Narrow" w:hAnsi="Arial Narrow"/>
          <w:iCs/>
          <w:color w:val="000000"/>
          <w:sz w:val="22"/>
        </w:rPr>
        <w:t xml:space="preserve"> (MINMAP) (SMS or call) at the </w:t>
      </w:r>
      <w:r>
        <w:rPr>
          <w:rFonts w:ascii="Arial Narrow" w:hAnsi="Arial Narrow"/>
          <w:iCs/>
          <w:color w:val="000000"/>
          <w:sz w:val="22"/>
        </w:rPr>
        <w:t>numbers</w:t>
      </w:r>
      <w:r>
        <w:rPr>
          <w:rFonts w:ascii="Arial Narrow" w:hAnsi="Arial Narrow"/>
          <w:iCs/>
          <w:color w:val="000000"/>
          <w:sz w:val="22"/>
        </w:rPr>
        <w:t>:</w:t>
      </w:r>
      <w:r>
        <w:rPr>
          <w:rFonts w:ascii="Arial Narrow" w:hAnsi="Arial Narrow"/>
          <w:iCs/>
          <w:color w:val="000000"/>
          <w:sz w:val="22"/>
        </w:rPr>
        <w:t xml:space="preserve"> (+237) 673 20 57 25 and 699 37 07 48, the ARMP at the </w:t>
      </w:r>
      <w:r>
        <w:rPr>
          <w:rFonts w:ascii="Arial Narrow" w:hAnsi="Arial Narrow"/>
          <w:iCs/>
          <w:color w:val="000000"/>
          <w:sz w:val="22"/>
        </w:rPr>
        <w:t>number</w:t>
      </w:r>
      <w:r>
        <w:rPr>
          <w:rFonts w:ascii="Arial Narrow" w:hAnsi="Arial Narrow"/>
          <w:iCs/>
          <w:color w:val="000000"/>
          <w:sz w:val="22"/>
        </w:rPr>
        <w:t xml:space="preserve"> ……………….. </w:t>
      </w:r>
      <w:r>
        <w:rPr>
          <w:rFonts w:ascii="Arial Narrow" w:hAnsi="Arial Narrow"/>
          <w:iCs/>
          <w:color w:val="000000"/>
          <w:sz w:val="22"/>
        </w:rPr>
        <w:t>or</w:t>
      </w:r>
      <w:r>
        <w:rPr>
          <w:rFonts w:ascii="Arial Narrow" w:hAnsi="Arial Narrow"/>
          <w:iCs/>
          <w:color w:val="000000"/>
          <w:sz w:val="22"/>
        </w:rPr>
        <w:t xml:space="preserve"> the MO at the </w:t>
      </w:r>
      <w:r>
        <w:rPr>
          <w:rFonts w:ascii="Arial Narrow" w:hAnsi="Arial Narrow"/>
          <w:iCs/>
          <w:color w:val="000000"/>
          <w:sz w:val="22"/>
        </w:rPr>
        <w:t>number</w:t>
      </w:r>
      <w:r>
        <w:rPr>
          <w:rFonts w:ascii="Arial Narrow" w:hAnsi="Arial Narrow"/>
          <w:iCs/>
          <w:color w:val="000000"/>
          <w:sz w:val="22"/>
        </w:rPr>
        <w:t xml:space="preserve"> 691527748/69927023 </w:t>
      </w:r>
    </w:p>
    <w:p>
      <w:pPr>
        <w:pStyle w:val="33"/>
        <w:jc w:val="both"/>
        <w:rPr>
          <w:rFonts w:ascii="Arial Narrow" w:hAnsi="Arial Narrow"/>
          <w:iCs/>
          <w:color w:val="000000"/>
          <w:sz w:val="22"/>
        </w:rPr>
      </w:pPr>
    </w:p>
    <w:p>
      <w:pPr>
        <w:ind w:right="172"/>
        <w:jc w:val="center"/>
        <w:rPr>
          <w:rFonts w:ascii="Arial Narrow" w:hAnsi="Arial Narrow" w:cs="Arial"/>
          <w:color w:val="000000"/>
          <w:u w:val="single"/>
        </w:rPr>
      </w:pPr>
      <w:r>
        <w:rPr>
          <w:rFonts w:ascii="Arial Narrow" w:hAnsi="Arial Narrow" w:cs="Arial"/>
          <w:color w:val="000000"/>
        </w:rPr>
        <w:t xml:space="preserve">                                                                               </w:t>
      </w:r>
      <w:r>
        <w:rPr>
          <w:rFonts w:ascii="Arial Narrow" w:hAnsi="Arial Narrow" w:cs="Arial"/>
          <w:color w:val="000000"/>
        </w:rPr>
        <w:t xml:space="preserve">BIWONG BULU, on </w:t>
      </w:r>
      <w:r>
        <w:rPr>
          <w:rFonts w:ascii="Arial Narrow" w:hAnsi="Arial Narrow" w:cs="Arial"/>
          <w:color w:val="000000"/>
        </w:rPr>
        <w:t>01 APR 2026</w:t>
      </w:r>
    </w:p>
    <w:p>
      <w:pPr>
        <w:ind w:right="172"/>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u w:val="single"/>
        </w:rPr>
        <w:t>THE MAYOR</w:t>
      </w:r>
      <w:r>
        <w:rPr>
          <w:rFonts w:ascii="Arial Narrow" w:hAnsi="Arial Narrow" w:cs="Arial"/>
          <w:color w:val="000000"/>
        </w:rPr>
        <w:t>,</w:t>
      </w:r>
    </w:p>
    <w:p>
      <w:pPr>
        <w:ind w:right="172"/>
        <w:jc w:val="both"/>
        <w:rPr>
          <w:rFonts w:ascii="Arial Narrow" w:hAnsi="Arial Narrow" w:cs="Arial"/>
          <w:color w:val="000000"/>
        </w:rPr>
      </w:pPr>
      <w:r>
        <w:rPr>
          <w:rFonts w:ascii="Arial Narrow" w:hAnsi="Arial Narrow" w:cs="Arial"/>
          <w:color w:val="000000"/>
          <w:u w:val="single"/>
        </w:rPr>
        <w:t>Extensions:</w:t>
      </w:r>
      <w:r>
        <w:rPr>
          <w:rFonts w:ascii="Arial Narrow" w:hAnsi="Arial Narrow" w:cs="Arial"/>
          <w:color w:val="000000"/>
        </w:rPr>
        <w:tab/>
      </w:r>
      <w:r>
        <w:rPr>
          <w:rFonts w:ascii="Arial Narrow" w:hAnsi="Arial Narrow" w:cs="Arial"/>
          <w:color w:val="000000"/>
        </w:rPr>
        <w:t xml:space="preserve">                                                                         (CONTRACTING AUTHORITY)</w:t>
      </w:r>
    </w:p>
    <w:p>
      <w:pPr>
        <w:numPr>
          <w:ilvl w:val="0"/>
          <w:numId w:val="18"/>
        </w:numPr>
        <w:ind w:right="172"/>
        <w:jc w:val="both"/>
        <w:rPr>
          <w:rFonts w:ascii="Arial Narrow" w:hAnsi="Arial Narrow" w:cs="Arial"/>
          <w:color w:val="000000"/>
        </w:rPr>
      </w:pPr>
      <w:r>
        <w:rPr>
          <w:rFonts w:ascii="Arial Narrow" w:hAnsi="Arial Narrow" w:cs="Arial"/>
          <w:color w:val="000000"/>
        </w:rPr>
        <w:t>MINMAP/MVILA</w:t>
      </w:r>
    </w:p>
    <w:p>
      <w:pPr>
        <w:numPr>
          <w:ilvl w:val="0"/>
          <w:numId w:val="18"/>
        </w:numPr>
        <w:ind w:right="172"/>
        <w:jc w:val="both"/>
        <w:rPr>
          <w:rFonts w:ascii="Arial Narrow" w:hAnsi="Arial Narrow" w:cs="Arial"/>
          <w:color w:val="000000"/>
        </w:rPr>
      </w:pPr>
      <w:r>
        <w:rPr>
          <w:rFonts w:ascii="Arial Narrow" w:hAnsi="Arial Narrow" w:cs="Arial"/>
          <w:color w:val="000000"/>
        </w:rPr>
        <w:t>ARMP/SUD</w:t>
      </w:r>
    </w:p>
    <w:p>
      <w:pPr>
        <w:numPr>
          <w:ilvl w:val="0"/>
          <w:numId w:val="18"/>
        </w:numPr>
        <w:ind w:right="172"/>
        <w:jc w:val="both"/>
        <w:rPr>
          <w:rFonts w:ascii="Arial Narrow" w:hAnsi="Arial Narrow" w:cs="Arial"/>
          <w:color w:val="000000"/>
        </w:rPr>
      </w:pPr>
      <w:r>
        <w:rPr>
          <w:rFonts w:ascii="Arial Narrow" w:hAnsi="Arial Narrow" w:cs="Arial"/>
          <w:color w:val="000000"/>
        </w:rPr>
        <w:t>CIPM</w:t>
      </w:r>
    </w:p>
    <w:p>
      <w:pPr>
        <w:numPr>
          <w:ilvl w:val="0"/>
          <w:numId w:val="18"/>
        </w:numPr>
        <w:ind w:right="172"/>
        <w:jc w:val="both"/>
        <w:rPr>
          <w:rFonts w:ascii="Arial Narrow" w:hAnsi="Arial Narrow" w:cs="Arial"/>
          <w:color w:val="000000"/>
        </w:rPr>
      </w:pPr>
      <w:r>
        <w:rPr>
          <w:rFonts w:ascii="Arial Narrow" w:hAnsi="Arial Narrow" w:cs="Arial"/>
          <w:color w:val="000000"/>
        </w:rPr>
        <w:t>Display</w:t>
      </w:r>
    </w:p>
    <w:p>
      <w:pPr>
        <w:numPr>
          <w:ilvl w:val="0"/>
          <w:numId w:val="18"/>
        </w:numPr>
        <w:ind w:right="172"/>
        <w:jc w:val="both"/>
        <w:rPr>
          <w:rFonts w:ascii="Arial Narrow" w:hAnsi="Arial Narrow" w:cs="Arial"/>
          <w:color w:val="000000"/>
        </w:rPr>
      </w:pPr>
      <w:r>
        <w:rPr>
          <w:rFonts w:ascii="Arial Narrow" w:hAnsi="Arial Narrow" w:cs="Arial"/>
          <w:color w:val="000000"/>
        </w:rPr>
        <w:t>Chrono</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center"/>
        <w:rPr>
          <w:rFonts w:ascii="Arial Narrow" w:hAnsi="Arial Narrow" w:cs="Arial"/>
          <w:color w:val="000000"/>
        </w:rPr>
      </w:pPr>
      <w:r>
        <w:rPr>
          <w:rFonts w:ascii="Arial Narrow" w:hAnsi="Arial Narrow"/>
          <w:b/>
          <w:bCs/>
          <w:i/>
          <w:iCs/>
          <w:sz w:val="32"/>
          <w:szCs w:val="32"/>
        </w:rPr>
        <w:t>PIECE 2</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b/>
          <w:color w:val="000000"/>
        </w:rPr>
      </w:pP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b/>
          <w:bCs/>
          <w:i/>
          <w:iCs/>
          <w:sz w:val="32"/>
          <w:szCs w:val="32"/>
        </w:rPr>
      </w:pPr>
      <w:r>
        <w:rPr>
          <w:rFonts w:ascii="Arial Narrow" w:hAnsi="Arial Narrow"/>
          <w:b/>
          <w:bCs/>
          <w:i/>
          <w:iCs/>
          <w:sz w:val="32"/>
          <w:szCs w:val="32"/>
        </w:rPr>
        <w:t xml:space="preserve">                            REGLEMENT GENERAL DE L'APPEL D'OFFRES</w:t>
      </w: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Style w:val="64"/>
        <w:ind w:right="172"/>
        <w:jc w:val="both"/>
        <w:rPr>
          <w:rFonts w:ascii="Arial Narrow" w:hAnsi="Arial Narrow" w:cs="Arial"/>
          <w:color w:val="000000"/>
        </w:rPr>
      </w:pPr>
    </w:p>
    <w:p>
      <w:pPr>
        <w:pStyle w:val="64"/>
        <w:ind w:right="172"/>
        <w:jc w:val="both"/>
        <w:rPr>
          <w:rFonts w:ascii="Arial Narrow" w:hAnsi="Arial Narrow" w:cs="Arial"/>
          <w:color w:val="000000"/>
        </w:rPr>
      </w:pPr>
    </w:p>
    <w:p>
      <w:pPr>
        <w:pStyle w:val="64"/>
        <w:ind w:right="172"/>
        <w:jc w:val="both"/>
        <w:rPr>
          <w:rFonts w:ascii="Arial Narrow" w:hAnsi="Arial Narrow" w:cs="Arial"/>
          <w:color w:val="000000"/>
        </w:rPr>
      </w:pPr>
      <w:r>
        <w:rPr>
          <w:rFonts w:ascii="Arial Narrow" w:hAnsi="Arial Narrow" w:cs="Arial"/>
          <w:color w:val="000000"/>
        </w:rPr>
        <w:br w:type="page" w:clear="all"/>
      </w:r>
    </w:p>
    <w:p>
      <w:pPr>
        <w:pStyle w:val="64"/>
        <w:ind w:right="172"/>
        <w:jc w:val="both"/>
        <w:rPr>
          <w:rFonts w:ascii="Arial Narrow" w:hAnsi="Arial Narrow" w:cs="Arial"/>
          <w:color w:val="000000"/>
        </w:rPr>
      </w:pPr>
    </w:p>
    <w:p>
      <w:pPr>
        <w:pStyle w:val="64"/>
        <w:ind w:right="172"/>
        <w:jc w:val="both"/>
        <w:rPr>
          <w:rFonts w:ascii="Arial Narrow" w:hAnsi="Arial Narrow" w:cs="Arial"/>
          <w:color w:val="000000"/>
        </w:rPr>
      </w:pPr>
      <w:r>
        <w:rPr>
          <w:rFonts w:ascii="Arial Narrow" w:hAnsi="Arial Narrow" w:cs="Arial"/>
          <w:color w:val="000000"/>
        </w:rPr>
        <w:t>SOMMAIRE DU RGAO</w:t>
      </w:r>
    </w:p>
    <w:p>
      <w:pPr>
        <w:tabs>
          <w:tab w:val="left" w:pos="3000"/>
        </w:tabs>
        <w:jc w:val="both"/>
        <w:rPr>
          <w:rFonts w:ascii="Arial Narrow" w:hAnsi="Arial Narrow" w:cs="Arial"/>
        </w:rPr>
      </w:pPr>
    </w:p>
    <w:p>
      <w:pPr>
        <w:tabs>
          <w:tab w:val="left" w:pos="3000"/>
        </w:tabs>
        <w:jc w:val="both"/>
        <w:rPr>
          <w:rFonts w:ascii="Arial Narrow" w:hAnsi="Arial Narrow" w:cs="Arial"/>
        </w:rPr>
      </w:pPr>
      <w:r>
        <w:rPr>
          <w:rFonts w:ascii="Arial Narrow" w:hAnsi="Arial Narrow" w:cs="Arial"/>
        </w:rPr>
        <w:t>A. Généralités ...............................................................................................................28</w:t>
      </w:r>
    </w:p>
    <w:p>
      <w:pPr>
        <w:tabs>
          <w:tab w:val="left" w:pos="3000"/>
        </w:tabs>
        <w:jc w:val="both"/>
        <w:rPr>
          <w:rFonts w:ascii="Arial Narrow" w:hAnsi="Arial Narrow" w:cs="Arial"/>
        </w:rPr>
      </w:pPr>
      <w:r>
        <w:rPr>
          <w:rFonts w:ascii="Arial Narrow" w:hAnsi="Arial Narrow" w:cs="Arial"/>
        </w:rPr>
        <w:t>Article 1. Objet de la consultation ..............................................................................28</w:t>
      </w:r>
    </w:p>
    <w:p>
      <w:pPr>
        <w:tabs>
          <w:tab w:val="left" w:pos="3000"/>
        </w:tabs>
        <w:jc w:val="both"/>
        <w:rPr>
          <w:rFonts w:ascii="Arial Narrow" w:hAnsi="Arial Narrow" w:cs="Arial"/>
        </w:rPr>
      </w:pPr>
      <w:r>
        <w:rPr>
          <w:rFonts w:ascii="Arial Narrow" w:hAnsi="Arial Narrow" w:cs="Arial"/>
        </w:rPr>
        <w:t>Article 2. Financement ...............................................................................................28</w:t>
      </w:r>
    </w:p>
    <w:p>
      <w:pPr>
        <w:tabs>
          <w:tab w:val="left" w:pos="3000"/>
        </w:tabs>
        <w:jc w:val="both"/>
        <w:rPr>
          <w:rFonts w:ascii="Arial Narrow" w:hAnsi="Arial Narrow" w:cs="Arial"/>
        </w:rPr>
      </w:pPr>
      <w:r>
        <w:rPr>
          <w:rFonts w:ascii="Arial Narrow" w:hAnsi="Arial Narrow" w:cs="Arial"/>
        </w:rPr>
        <w:t>Article 3. Principes éthiques.......................................................................................28</w:t>
      </w:r>
    </w:p>
    <w:p>
      <w:pPr>
        <w:tabs>
          <w:tab w:val="left" w:pos="3000"/>
        </w:tabs>
        <w:jc w:val="both"/>
        <w:rPr>
          <w:rFonts w:ascii="Arial Narrow" w:hAnsi="Arial Narrow" w:cs="Arial"/>
        </w:rPr>
      </w:pPr>
      <w:r>
        <w:rPr>
          <w:rFonts w:ascii="Arial Narrow" w:hAnsi="Arial Narrow" w:cs="Arial"/>
        </w:rPr>
        <w:t>Article 4. Candidats admis à concourir ......................................................................30</w:t>
      </w:r>
    </w:p>
    <w:p>
      <w:pPr>
        <w:tabs>
          <w:tab w:val="left" w:pos="3000"/>
        </w:tabs>
        <w:jc w:val="both"/>
        <w:rPr>
          <w:rFonts w:ascii="Arial Narrow" w:hAnsi="Arial Narrow" w:cs="Arial"/>
        </w:rPr>
      </w:pPr>
      <w:r>
        <w:rPr>
          <w:rFonts w:ascii="Arial Narrow" w:hAnsi="Arial Narrow" w:cs="Arial"/>
        </w:rPr>
        <w:t>Article 5. Matériaux, matériels, fournitures, équipements et services autorisés.........31</w:t>
      </w:r>
    </w:p>
    <w:p>
      <w:pPr>
        <w:tabs>
          <w:tab w:val="left" w:pos="3000"/>
        </w:tabs>
        <w:jc w:val="both"/>
        <w:rPr>
          <w:rFonts w:ascii="Arial Narrow" w:hAnsi="Arial Narrow" w:cs="Arial"/>
        </w:rPr>
      </w:pPr>
      <w:r>
        <w:rPr>
          <w:rFonts w:ascii="Arial Narrow" w:hAnsi="Arial Narrow" w:cs="Arial"/>
        </w:rPr>
        <w:t>Article 6. Documents établissant la qualification du Soumissionnaire........................31</w:t>
      </w:r>
    </w:p>
    <w:p>
      <w:pPr>
        <w:tabs>
          <w:tab w:val="left" w:pos="3000"/>
        </w:tabs>
        <w:jc w:val="both"/>
        <w:rPr>
          <w:rFonts w:ascii="Arial Narrow" w:hAnsi="Arial Narrow" w:cs="Arial"/>
        </w:rPr>
      </w:pPr>
      <w:r>
        <w:rPr>
          <w:rFonts w:ascii="Arial Narrow" w:hAnsi="Arial Narrow" w:cs="Arial"/>
        </w:rPr>
        <w:t>Article 7. Visite du site des travaux ............................................................................32</w:t>
      </w:r>
    </w:p>
    <w:p>
      <w:pPr>
        <w:tabs>
          <w:tab w:val="left" w:pos="3000"/>
        </w:tabs>
        <w:jc w:val="both"/>
        <w:rPr>
          <w:rFonts w:ascii="Arial Narrow" w:hAnsi="Arial Narrow" w:cs="Arial"/>
        </w:rPr>
      </w:pPr>
      <w:r>
        <w:rPr>
          <w:rFonts w:ascii="Arial Narrow" w:hAnsi="Arial Narrow" w:cs="Arial"/>
        </w:rPr>
        <w:t>B. Dossier d’Appel d’Offres.........................................................................................33</w:t>
      </w:r>
    </w:p>
    <w:p>
      <w:pPr>
        <w:tabs>
          <w:tab w:val="left" w:pos="3000"/>
        </w:tabs>
        <w:jc w:val="both"/>
        <w:rPr>
          <w:rFonts w:ascii="Arial Narrow" w:hAnsi="Arial Narrow" w:cs="Arial"/>
        </w:rPr>
      </w:pPr>
      <w:r>
        <w:rPr>
          <w:rFonts w:ascii="Arial Narrow" w:hAnsi="Arial Narrow" w:cs="Arial"/>
        </w:rPr>
        <w:t>Article 8. Contenu du Dossier d’Appel d’Offres..........................................................33</w:t>
      </w:r>
    </w:p>
    <w:p>
      <w:pPr>
        <w:tabs>
          <w:tab w:val="left" w:pos="3000"/>
        </w:tabs>
        <w:jc w:val="both"/>
        <w:rPr>
          <w:rFonts w:ascii="Arial Narrow" w:hAnsi="Arial Narrow" w:cs="Arial"/>
        </w:rPr>
      </w:pPr>
      <w:r>
        <w:rPr>
          <w:rFonts w:ascii="Arial Narrow" w:hAnsi="Arial Narrow" w:cs="Arial"/>
        </w:rPr>
        <w:t>Article 9. Éclaircissements apportés au Dossier d’Appel d’Offres et Recours ...........34</w:t>
      </w:r>
    </w:p>
    <w:p>
      <w:pPr>
        <w:tabs>
          <w:tab w:val="left" w:pos="3000"/>
        </w:tabs>
        <w:jc w:val="both"/>
        <w:rPr>
          <w:rFonts w:ascii="Arial Narrow" w:hAnsi="Arial Narrow" w:cs="Arial"/>
        </w:rPr>
      </w:pPr>
      <w:r>
        <w:rPr>
          <w:rFonts w:ascii="Arial Narrow" w:hAnsi="Arial Narrow" w:cs="Arial"/>
        </w:rPr>
        <w:t>Article 10. Modification du Dossier d’Appel d’Offres ....................................................35</w:t>
      </w:r>
    </w:p>
    <w:p>
      <w:pPr>
        <w:tabs>
          <w:tab w:val="left" w:pos="3000"/>
        </w:tabs>
        <w:jc w:val="both"/>
        <w:rPr>
          <w:rFonts w:ascii="Arial Narrow" w:hAnsi="Arial Narrow" w:cs="Arial"/>
        </w:rPr>
      </w:pPr>
      <w:r>
        <w:rPr>
          <w:rFonts w:ascii="Arial Narrow" w:hAnsi="Arial Narrow" w:cs="Arial"/>
        </w:rPr>
        <w:t>C. Préparation des offres...............................................................................................35</w:t>
      </w:r>
    </w:p>
    <w:p>
      <w:pPr>
        <w:tabs>
          <w:tab w:val="left" w:pos="3000"/>
        </w:tabs>
        <w:jc w:val="both"/>
        <w:rPr>
          <w:rFonts w:ascii="Arial Narrow" w:hAnsi="Arial Narrow" w:cs="Arial"/>
        </w:rPr>
      </w:pPr>
      <w:r>
        <w:rPr>
          <w:rFonts w:ascii="Arial Narrow" w:hAnsi="Arial Narrow" w:cs="Arial"/>
        </w:rPr>
        <w:t>Article 11. Frais de soumission....................................................................................35</w:t>
      </w:r>
    </w:p>
    <w:p>
      <w:pPr>
        <w:tabs>
          <w:tab w:val="left" w:pos="3000"/>
        </w:tabs>
        <w:jc w:val="both"/>
        <w:rPr>
          <w:rFonts w:ascii="Arial Narrow" w:hAnsi="Arial Narrow" w:cs="Arial"/>
        </w:rPr>
      </w:pPr>
      <w:r>
        <w:rPr>
          <w:rFonts w:ascii="Arial Narrow" w:hAnsi="Arial Narrow" w:cs="Arial"/>
        </w:rPr>
        <w:t>Article 12. Langue de l’offre .........................................................................................36</w:t>
      </w:r>
    </w:p>
    <w:p>
      <w:pPr>
        <w:tabs>
          <w:tab w:val="left" w:pos="3000"/>
        </w:tabs>
        <w:jc w:val="both"/>
        <w:rPr>
          <w:rFonts w:ascii="Arial Narrow" w:hAnsi="Arial Narrow" w:cs="Arial"/>
        </w:rPr>
      </w:pPr>
      <w:r>
        <w:rPr>
          <w:rFonts w:ascii="Arial Narrow" w:hAnsi="Arial Narrow" w:cs="Arial"/>
        </w:rPr>
        <w:t>Article 13. Documents constituant l’offre......................................................................36</w:t>
      </w:r>
    </w:p>
    <w:p>
      <w:pPr>
        <w:tabs>
          <w:tab w:val="left" w:pos="3000"/>
        </w:tabs>
        <w:jc w:val="both"/>
        <w:rPr>
          <w:rFonts w:ascii="Arial Narrow" w:hAnsi="Arial Narrow" w:cs="Arial"/>
        </w:rPr>
      </w:pPr>
      <w:r>
        <w:rPr>
          <w:rFonts w:ascii="Arial Narrow" w:hAnsi="Arial Narrow" w:cs="Arial"/>
        </w:rPr>
        <w:t>Article 14. Montant de l’offre ........................................................................................38</w:t>
      </w:r>
    </w:p>
    <w:p>
      <w:pPr>
        <w:tabs>
          <w:tab w:val="left" w:pos="3000"/>
        </w:tabs>
        <w:jc w:val="both"/>
        <w:rPr>
          <w:rFonts w:ascii="Arial Narrow" w:hAnsi="Arial Narrow" w:cs="Arial"/>
        </w:rPr>
      </w:pPr>
      <w:r>
        <w:rPr>
          <w:rFonts w:ascii="Arial Narrow" w:hAnsi="Arial Narrow" w:cs="Arial"/>
        </w:rPr>
        <w:t>Article 15. Monnaies de soumission et de règlement...................................................38</w:t>
      </w:r>
    </w:p>
    <w:p>
      <w:pPr>
        <w:tabs>
          <w:tab w:val="left" w:pos="3000"/>
        </w:tabs>
        <w:jc w:val="both"/>
        <w:rPr>
          <w:rFonts w:ascii="Arial Narrow" w:hAnsi="Arial Narrow" w:cs="Arial"/>
        </w:rPr>
      </w:pPr>
      <w:r>
        <w:rPr>
          <w:rFonts w:ascii="Arial Narrow" w:hAnsi="Arial Narrow" w:cs="Arial"/>
        </w:rPr>
        <w:t>Article 16. Validité des offres .......................................................................................39</w:t>
      </w:r>
    </w:p>
    <w:p>
      <w:pPr>
        <w:tabs>
          <w:tab w:val="left" w:pos="3000"/>
        </w:tabs>
        <w:jc w:val="both"/>
        <w:rPr>
          <w:rFonts w:ascii="Arial Narrow" w:hAnsi="Arial Narrow" w:cs="Arial"/>
        </w:rPr>
      </w:pPr>
      <w:r>
        <w:rPr>
          <w:rFonts w:ascii="Arial Narrow" w:hAnsi="Arial Narrow" w:cs="Arial"/>
        </w:rPr>
        <w:t>Article 17. Cautionnement de soumission....................................................................40</w:t>
      </w:r>
    </w:p>
    <w:p>
      <w:pPr>
        <w:tabs>
          <w:tab w:val="left" w:pos="3000"/>
        </w:tabs>
        <w:jc w:val="both"/>
        <w:rPr>
          <w:rFonts w:ascii="Arial Narrow" w:hAnsi="Arial Narrow" w:cs="Arial"/>
        </w:rPr>
      </w:pPr>
      <w:r>
        <w:rPr>
          <w:rFonts w:ascii="Arial Narrow" w:hAnsi="Arial Narrow" w:cs="Arial"/>
        </w:rPr>
        <w:t>Article 18. Propositions variantes des soumissionnaires .............................................41</w:t>
      </w:r>
    </w:p>
    <w:p>
      <w:pPr>
        <w:tabs>
          <w:tab w:val="left" w:pos="3000"/>
        </w:tabs>
        <w:jc w:val="both"/>
        <w:rPr>
          <w:rFonts w:ascii="Arial Narrow" w:hAnsi="Arial Narrow" w:cs="Arial"/>
        </w:rPr>
      </w:pPr>
      <w:r>
        <w:rPr>
          <w:rFonts w:ascii="Arial Narrow" w:hAnsi="Arial Narrow" w:cs="Arial"/>
        </w:rPr>
        <w:t>Article 19. Réunion préparatoire à l’établissement des offres ......................................41</w:t>
      </w:r>
    </w:p>
    <w:p>
      <w:pPr>
        <w:tabs>
          <w:tab w:val="left" w:pos="3000"/>
        </w:tabs>
        <w:jc w:val="both"/>
        <w:rPr>
          <w:rFonts w:ascii="Arial Narrow" w:hAnsi="Arial Narrow" w:cs="Arial"/>
        </w:rPr>
      </w:pPr>
      <w:r>
        <w:rPr>
          <w:rFonts w:ascii="Arial Narrow" w:hAnsi="Arial Narrow" w:cs="Arial"/>
        </w:rPr>
        <w:t>Article 20. Forme, Format et signature de l’offre..........................................................42</w:t>
      </w:r>
    </w:p>
    <w:p>
      <w:pPr>
        <w:tabs>
          <w:tab w:val="left" w:pos="3000"/>
        </w:tabs>
        <w:jc w:val="both"/>
        <w:rPr>
          <w:rFonts w:ascii="Arial Narrow" w:hAnsi="Arial Narrow" w:cs="Arial"/>
        </w:rPr>
      </w:pPr>
      <w:r>
        <w:rPr>
          <w:rFonts w:ascii="Arial Narrow" w:hAnsi="Arial Narrow" w:cs="Arial"/>
        </w:rPr>
        <w:t>D. Dépôt des offres.......................................................................................................43</w:t>
      </w:r>
    </w:p>
    <w:p>
      <w:pPr>
        <w:tabs>
          <w:tab w:val="left" w:pos="3000"/>
        </w:tabs>
        <w:jc w:val="both"/>
        <w:rPr>
          <w:rFonts w:ascii="Arial Narrow" w:hAnsi="Arial Narrow" w:cs="Arial"/>
        </w:rPr>
      </w:pPr>
      <w:r>
        <w:rPr>
          <w:rFonts w:ascii="Arial Narrow" w:hAnsi="Arial Narrow" w:cs="Arial"/>
        </w:rPr>
        <w:t>Article 21. Cachetage et marquage des offres.............................................................43</w:t>
      </w:r>
    </w:p>
    <w:p>
      <w:pPr>
        <w:tabs>
          <w:tab w:val="left" w:pos="3000"/>
        </w:tabs>
        <w:jc w:val="both"/>
        <w:rPr>
          <w:rFonts w:ascii="Arial Narrow" w:hAnsi="Arial Narrow" w:cs="Arial"/>
        </w:rPr>
      </w:pPr>
      <w:r>
        <w:rPr>
          <w:rFonts w:ascii="Arial Narrow" w:hAnsi="Arial Narrow" w:cs="Arial"/>
        </w:rPr>
        <w:t>Article 22. Date, heure limites de dépôt des offres et Mode de soumission.................44</w:t>
      </w:r>
    </w:p>
    <w:p>
      <w:pPr>
        <w:tabs>
          <w:tab w:val="left" w:pos="3000"/>
        </w:tabs>
        <w:jc w:val="both"/>
        <w:rPr>
          <w:rFonts w:ascii="Arial Narrow" w:hAnsi="Arial Narrow" w:cs="Arial"/>
        </w:rPr>
      </w:pPr>
      <w:r>
        <w:rPr>
          <w:rFonts w:ascii="Arial Narrow" w:hAnsi="Arial Narrow" w:cs="Arial"/>
        </w:rPr>
        <w:t>Article 23. Offres hors délai..........................................................................................45</w:t>
      </w:r>
    </w:p>
    <w:p>
      <w:pPr>
        <w:tabs>
          <w:tab w:val="left" w:pos="3000"/>
        </w:tabs>
        <w:jc w:val="both"/>
        <w:rPr>
          <w:rFonts w:ascii="Arial Narrow" w:hAnsi="Arial Narrow" w:cs="Arial"/>
        </w:rPr>
      </w:pPr>
      <w:r>
        <w:rPr>
          <w:rFonts w:ascii="Arial Narrow" w:hAnsi="Arial Narrow" w:cs="Arial"/>
        </w:rPr>
        <w:t>Article 24. Modification, substitution et retrait des offres..............................................45</w:t>
      </w:r>
    </w:p>
    <w:p>
      <w:pPr>
        <w:tabs>
          <w:tab w:val="left" w:pos="3000"/>
        </w:tabs>
        <w:jc w:val="both"/>
        <w:rPr>
          <w:rFonts w:ascii="Arial Narrow" w:hAnsi="Arial Narrow" w:cs="Arial"/>
        </w:rPr>
      </w:pPr>
      <w:r>
        <w:rPr>
          <w:rFonts w:ascii="Arial Narrow" w:hAnsi="Arial Narrow" w:cs="Arial"/>
        </w:rPr>
        <w:t>E. Ouverture des plis et évaluation des offres..............................................................46</w:t>
      </w:r>
    </w:p>
    <w:p>
      <w:pPr>
        <w:tabs>
          <w:tab w:val="left" w:pos="3000"/>
        </w:tabs>
        <w:jc w:val="both"/>
        <w:rPr>
          <w:rFonts w:ascii="Arial Narrow" w:hAnsi="Arial Narrow" w:cs="Arial"/>
        </w:rPr>
      </w:pPr>
      <w:r>
        <w:rPr>
          <w:rFonts w:ascii="Arial Narrow" w:hAnsi="Arial Narrow" w:cs="Arial"/>
        </w:rPr>
        <w:t>Article 25. Ouverture des plis et recours......................................................................46</w:t>
      </w:r>
    </w:p>
    <w:p>
      <w:pPr>
        <w:tabs>
          <w:tab w:val="left" w:pos="3000"/>
        </w:tabs>
        <w:jc w:val="both"/>
        <w:rPr>
          <w:rFonts w:ascii="Arial Narrow" w:hAnsi="Arial Narrow" w:cs="Arial"/>
        </w:rPr>
      </w:pPr>
      <w:r>
        <w:rPr>
          <w:rFonts w:ascii="Arial Narrow" w:hAnsi="Arial Narrow" w:cs="Arial"/>
        </w:rPr>
        <w:t>Article 26. Caractère confidentiel de la procédure .......................................................47</w:t>
      </w:r>
    </w:p>
    <w:p>
      <w:pPr>
        <w:tabs>
          <w:tab w:val="left" w:pos="3000"/>
        </w:tabs>
        <w:jc w:val="both"/>
        <w:rPr>
          <w:rFonts w:ascii="Arial Narrow" w:hAnsi="Arial Narrow" w:cs="Arial"/>
        </w:rPr>
      </w:pPr>
      <w:r>
        <w:rPr>
          <w:rFonts w:ascii="Arial Narrow" w:hAnsi="Arial Narrow" w:cs="Arial"/>
        </w:rPr>
        <w:t xml:space="preserve">Article 27. Éclaircissements sur les offres et contacts avec le Maître d’Ouvrage ou le </w:t>
      </w:r>
    </w:p>
    <w:p>
      <w:pPr>
        <w:tabs>
          <w:tab w:val="left" w:pos="3000"/>
        </w:tabs>
        <w:jc w:val="both"/>
        <w:rPr>
          <w:rFonts w:ascii="Arial Narrow" w:hAnsi="Arial Narrow" w:cs="Arial"/>
        </w:rPr>
      </w:pPr>
      <w:r>
        <w:rPr>
          <w:rFonts w:ascii="Arial Narrow" w:hAnsi="Arial Narrow" w:cs="Arial"/>
        </w:rPr>
        <w:t>Maître d’Ouvrage Délégué..........................................................................48</w:t>
      </w:r>
    </w:p>
    <w:p>
      <w:pPr>
        <w:tabs>
          <w:tab w:val="left" w:pos="3000"/>
        </w:tabs>
        <w:jc w:val="both"/>
        <w:rPr>
          <w:rFonts w:ascii="Arial Narrow" w:hAnsi="Arial Narrow" w:cs="Arial"/>
        </w:rPr>
      </w:pPr>
      <w:r>
        <w:rPr>
          <w:rFonts w:ascii="Arial Narrow" w:hAnsi="Arial Narrow" w:cs="Arial"/>
        </w:rPr>
        <w:t>Article 28. Détermination de la conformité des offres et évaluation au plan technique 49</w:t>
      </w:r>
    </w:p>
    <w:p>
      <w:pPr>
        <w:tabs>
          <w:tab w:val="left" w:pos="3000"/>
        </w:tabs>
        <w:jc w:val="both"/>
        <w:rPr>
          <w:rFonts w:ascii="Arial Narrow" w:hAnsi="Arial Narrow" w:cs="Arial"/>
        </w:rPr>
      </w:pPr>
      <w:r>
        <w:rPr>
          <w:rFonts w:ascii="Arial Narrow" w:hAnsi="Arial Narrow" w:cs="Arial"/>
        </w:rPr>
        <w:t>Article 29. Critères d’évaluation et de qualification du soumissionnaire.......................49</w:t>
      </w:r>
    </w:p>
    <w:p>
      <w:pPr>
        <w:tabs>
          <w:tab w:val="left" w:pos="3000"/>
        </w:tabs>
        <w:jc w:val="both"/>
        <w:rPr>
          <w:rFonts w:ascii="Arial Narrow" w:hAnsi="Arial Narrow" w:cs="Arial"/>
        </w:rPr>
      </w:pPr>
      <w:r>
        <w:rPr>
          <w:rFonts w:ascii="Arial Narrow" w:hAnsi="Arial Narrow" w:cs="Arial"/>
        </w:rPr>
        <w:t>Article 30. Correction des erreurs ................................................................................50</w:t>
      </w:r>
    </w:p>
    <w:p>
      <w:pPr>
        <w:tabs>
          <w:tab w:val="left" w:pos="3000"/>
        </w:tabs>
        <w:jc w:val="both"/>
        <w:rPr>
          <w:rFonts w:ascii="Arial Narrow" w:hAnsi="Arial Narrow" w:cs="Arial"/>
        </w:rPr>
      </w:pPr>
      <w:r>
        <w:rPr>
          <w:rFonts w:ascii="Arial Narrow" w:hAnsi="Arial Narrow" w:cs="Arial"/>
        </w:rPr>
        <w:t>Article 31. Conversion en une seule monnaie..............................................................50</w:t>
      </w:r>
    </w:p>
    <w:p>
      <w:pPr>
        <w:tabs>
          <w:tab w:val="left" w:pos="3000"/>
        </w:tabs>
        <w:jc w:val="both"/>
        <w:rPr>
          <w:rFonts w:ascii="Arial Narrow" w:hAnsi="Arial Narrow" w:cs="Arial"/>
        </w:rPr>
      </w:pPr>
      <w:r>
        <w:rPr>
          <w:rFonts w:ascii="Arial Narrow" w:hAnsi="Arial Narrow" w:cs="Arial"/>
        </w:rPr>
        <w:t>Article 32. Évaluation et comparaison des offres au plan financier..............................50</w:t>
      </w:r>
    </w:p>
    <w:p>
      <w:pPr>
        <w:tabs>
          <w:tab w:val="left" w:pos="3000"/>
        </w:tabs>
        <w:jc w:val="both"/>
        <w:rPr>
          <w:rFonts w:ascii="Arial Narrow" w:hAnsi="Arial Narrow" w:cs="Arial"/>
        </w:rPr>
      </w:pPr>
      <w:r>
        <w:rPr>
          <w:rFonts w:ascii="Arial Narrow" w:hAnsi="Arial Narrow" w:cs="Arial"/>
        </w:rPr>
        <w:t>Article 33. Préférence accordée aux soumissionnaires nationaux...............................52</w:t>
      </w:r>
    </w:p>
    <w:p>
      <w:pPr>
        <w:tabs>
          <w:tab w:val="left" w:pos="3000"/>
        </w:tabs>
        <w:jc w:val="both"/>
        <w:rPr>
          <w:rFonts w:ascii="Arial Narrow" w:hAnsi="Arial Narrow" w:cs="Arial"/>
        </w:rPr>
      </w:pPr>
      <w:r>
        <w:rPr>
          <w:rFonts w:ascii="Arial Narrow" w:hAnsi="Arial Narrow" w:cs="Arial"/>
        </w:rPr>
        <w:t>F. Attribution................................................................................................................52</w:t>
      </w:r>
    </w:p>
    <w:p>
      <w:pPr>
        <w:tabs>
          <w:tab w:val="left" w:pos="3000"/>
        </w:tabs>
        <w:jc w:val="both"/>
        <w:rPr>
          <w:rFonts w:ascii="Arial Narrow" w:hAnsi="Arial Narrow" w:cs="Arial"/>
        </w:rPr>
      </w:pPr>
      <w:r>
        <w:rPr>
          <w:rFonts w:ascii="Arial Narrow" w:hAnsi="Arial Narrow" w:cs="Arial"/>
        </w:rPr>
        <w:t>Article 34. Attribution....................................................................................................52</w:t>
      </w:r>
    </w:p>
    <w:p>
      <w:pPr>
        <w:tabs>
          <w:tab w:val="left" w:pos="3000"/>
        </w:tabs>
        <w:jc w:val="both"/>
        <w:rPr>
          <w:rFonts w:ascii="Arial Narrow" w:hAnsi="Arial Narrow" w:cs="Arial"/>
        </w:rPr>
      </w:pPr>
      <w:r>
        <w:rPr>
          <w:rFonts w:ascii="Arial Narrow" w:hAnsi="Arial Narrow" w:cs="Arial"/>
        </w:rPr>
        <w:t xml:space="preserve">Article 35. Droit du Maître d’Ouvrage ou du Maître d’Ouvrage Délégué de déclarer un </w:t>
      </w:r>
    </w:p>
    <w:p>
      <w:pPr>
        <w:tabs>
          <w:tab w:val="left" w:pos="3000"/>
        </w:tabs>
        <w:jc w:val="both"/>
        <w:rPr>
          <w:rFonts w:ascii="Arial Narrow" w:hAnsi="Arial Narrow" w:cs="Arial"/>
        </w:rPr>
      </w:pPr>
      <w:r>
        <w:rPr>
          <w:rFonts w:ascii="Arial Narrow" w:hAnsi="Arial Narrow" w:cs="Arial"/>
        </w:rPr>
        <w:t>Appel d’Offres infructueux ou d’annuler une procédure..............................53</w:t>
      </w:r>
    </w:p>
    <w:p>
      <w:pPr>
        <w:tabs>
          <w:tab w:val="left" w:pos="3000"/>
        </w:tabs>
        <w:jc w:val="both"/>
        <w:rPr>
          <w:rFonts w:ascii="Arial Narrow" w:hAnsi="Arial Narrow" w:cs="Arial"/>
        </w:rPr>
      </w:pPr>
      <w:r>
        <w:rPr>
          <w:rFonts w:ascii="Arial Narrow" w:hAnsi="Arial Narrow" w:cs="Arial"/>
        </w:rPr>
        <w:t>Article 36. Notification de l’attribution du marché.........................................................53</w:t>
      </w:r>
    </w:p>
    <w:p>
      <w:pPr>
        <w:tabs>
          <w:tab w:val="left" w:pos="3000"/>
        </w:tabs>
        <w:jc w:val="both"/>
        <w:rPr>
          <w:rFonts w:ascii="Arial Narrow" w:hAnsi="Arial Narrow" w:cs="Arial"/>
        </w:rPr>
      </w:pPr>
      <w:r>
        <w:rPr>
          <w:rFonts w:ascii="Arial Narrow" w:hAnsi="Arial Narrow" w:cs="Arial"/>
        </w:rPr>
        <w:t>Article 37. Publication des résultats d’attribution du marché et recours.......................53</w:t>
      </w:r>
    </w:p>
    <w:p>
      <w:pPr>
        <w:tabs>
          <w:tab w:val="left" w:pos="3000"/>
        </w:tabs>
        <w:jc w:val="both"/>
        <w:rPr>
          <w:rFonts w:ascii="Arial Narrow" w:hAnsi="Arial Narrow" w:cs="Arial"/>
        </w:rPr>
      </w:pPr>
      <w:r>
        <w:rPr>
          <w:rFonts w:ascii="Arial Narrow" w:hAnsi="Arial Narrow" w:cs="Arial"/>
        </w:rPr>
        <w:t>Article 38. Signature du marché...................................................................................54</w:t>
      </w:r>
    </w:p>
    <w:p>
      <w:pPr>
        <w:tabs>
          <w:tab w:val="left" w:pos="3000"/>
        </w:tabs>
        <w:jc w:val="both"/>
        <w:rPr>
          <w:rFonts w:ascii="Arial Narrow" w:hAnsi="Arial Narrow" w:cs="Arial"/>
        </w:rPr>
      </w:pPr>
      <w:r>
        <w:rPr>
          <w:rFonts w:ascii="Arial Narrow" w:hAnsi="Arial Narrow" w:cs="Arial"/>
        </w:rPr>
        <w:t>Article 39. Cautionnement définitif ...............................................................................55</w:t>
      </w: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tabs>
          <w:tab w:val="left" w:pos="3000"/>
        </w:tabs>
        <w:jc w:val="both"/>
        <w:rPr>
          <w:rFonts w:ascii="Arial Narrow" w:hAnsi="Arial Narrow" w:cs="Arial"/>
        </w:rPr>
      </w:pPr>
    </w:p>
    <w:p>
      <w:pPr>
        <w:pStyle w:val="64"/>
        <w:ind w:right="172"/>
        <w:jc w:val="both"/>
        <w:rPr>
          <w:rFonts w:ascii="Arial Narrow" w:hAnsi="Arial Narrow" w:cs="Arial"/>
          <w:color w:val="000000"/>
          <w:sz w:val="10"/>
          <w:szCs w:val="10"/>
        </w:rPr>
      </w:pPr>
    </w:p>
    <w:p>
      <w:pPr>
        <w:tabs>
          <w:tab w:val="left" w:pos="3000"/>
        </w:tabs>
        <w:jc w:val="both"/>
        <w:rPr>
          <w:rFonts w:ascii="Arial Narrow" w:hAnsi="Arial Narrow" w:cs="Arial"/>
          <w:b/>
        </w:rPr>
      </w:pPr>
      <w:r>
        <w:rPr>
          <w:rFonts w:ascii="Arial Narrow" w:hAnsi="Arial Narrow" w:cs="Arial"/>
          <w:b/>
        </w:rPr>
        <w:t>R E G L E M E N T G E N E R A L  D E  L ' A P P E L  D ' O F F R E S</w:t>
      </w:r>
    </w:p>
    <w:p>
      <w:pPr>
        <w:tabs>
          <w:tab w:val="left" w:pos="3000"/>
        </w:tabs>
        <w:jc w:val="both"/>
        <w:rPr>
          <w:rFonts w:ascii="Arial Narrow" w:hAnsi="Arial Narrow" w:cs="Arial"/>
          <w:b/>
        </w:rPr>
      </w:pPr>
    </w:p>
    <w:p>
      <w:pPr>
        <w:tabs>
          <w:tab w:val="left" w:pos="3000"/>
        </w:tabs>
        <w:jc w:val="both"/>
        <w:rPr>
          <w:rFonts w:ascii="Arial Narrow" w:hAnsi="Arial Narrow" w:cs="Arial"/>
        </w:rPr>
      </w:pPr>
      <w:r>
        <w:rPr>
          <w:rFonts w:ascii="Arial Narrow" w:hAnsi="Arial Narrow" w:cs="Arial"/>
        </w:rPr>
        <w:t>A. GENERALITES</w:t>
      </w:r>
    </w:p>
    <w:p>
      <w:pPr>
        <w:tabs>
          <w:tab w:val="left" w:pos="3000"/>
        </w:tabs>
        <w:spacing w:line="360" w:lineRule="auto"/>
        <w:jc w:val="both"/>
        <w:rPr>
          <w:rFonts w:ascii="Arial Narrow" w:hAnsi="Arial Narrow" w:cs="Arial"/>
          <w:b/>
        </w:rPr>
      </w:pPr>
      <w:r>
        <w:rPr>
          <w:rFonts w:ascii="Arial Narrow" w:hAnsi="Arial Narrow" w:cs="Arial"/>
          <w:b/>
        </w:rPr>
        <w:t xml:space="preserve">Article 1. Objet de la consultation </w:t>
      </w:r>
    </w:p>
    <w:p>
      <w:pPr>
        <w:tabs>
          <w:tab w:val="left" w:pos="3000"/>
        </w:tabs>
        <w:spacing w:line="360" w:lineRule="auto"/>
        <w:ind w:right="-181"/>
        <w:jc w:val="both"/>
        <w:rPr>
          <w:rFonts w:ascii="Arial Narrow" w:hAnsi="Arial Narrow" w:cs="Arial"/>
        </w:rPr>
      </w:pPr>
      <w:r>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pPr>
        <w:tabs>
          <w:tab w:val="left" w:pos="3000"/>
        </w:tabs>
        <w:spacing w:line="360" w:lineRule="auto"/>
        <w:ind w:right="-181"/>
        <w:jc w:val="both"/>
        <w:rPr>
          <w:rFonts w:ascii="Arial Narrow" w:hAnsi="Arial Narrow" w:cs="Arial"/>
        </w:rPr>
      </w:pPr>
      <w:r>
        <w:rPr>
          <w:rFonts w:ascii="Arial Narrow" w:hAnsi="Arial Narrow" w:cs="Arial"/>
        </w:rPr>
        <w:t>Le nom, le numéro d’identification et le nombre de lots faisant l’objet de l’appel d’offres figurent dans le RPAO.</w:t>
      </w:r>
    </w:p>
    <w:p>
      <w:pPr>
        <w:tabs>
          <w:tab w:val="left" w:pos="3000"/>
        </w:tabs>
        <w:spacing w:line="360" w:lineRule="auto"/>
        <w:ind w:right="-181"/>
        <w:jc w:val="both"/>
        <w:rPr>
          <w:rFonts w:ascii="Arial Narrow" w:hAnsi="Arial Narrow" w:cs="Arial"/>
        </w:rPr>
      </w:pPr>
      <w:r>
        <w:rPr>
          <w:rFonts w:ascii="Arial Narrow" w:hAnsi="Arial Narrow" w:cs="Arial"/>
        </w:rPr>
        <w:t>1.2. Le Soumissionnaire retenu, ou attributaire, doit achever les travaux dans le délai prévisionnel indiqué dans le RPAO, et qui court sauf stipulation contraire du CCAP, à compter de la date de notification de l’ordre de service de commencer les travaux.</w:t>
      </w:r>
    </w:p>
    <w:p>
      <w:pPr>
        <w:tabs>
          <w:tab w:val="left" w:pos="3000"/>
        </w:tabs>
        <w:spacing w:line="360" w:lineRule="auto"/>
        <w:ind w:right="-181"/>
        <w:jc w:val="both"/>
        <w:rPr>
          <w:rFonts w:ascii="Arial Narrow" w:hAnsi="Arial Narrow" w:cs="Arial"/>
        </w:rPr>
      </w:pPr>
      <w:r>
        <w:rPr>
          <w:rFonts w:ascii="Arial Narrow" w:hAnsi="Arial Narrow" w:cs="Arial"/>
        </w:rPr>
        <w:t>1.3. Dans le présent Dossier d’Appel d’Offres, le terme “jour” désigne un jour ouvrable, à l’exception des jours calendaires expressément spécifiés dans le code des marchés publics.</w:t>
      </w:r>
    </w:p>
    <w:p>
      <w:pPr>
        <w:tabs>
          <w:tab w:val="left" w:pos="3000"/>
        </w:tabs>
        <w:spacing w:line="360" w:lineRule="auto"/>
        <w:ind w:right="-181"/>
        <w:jc w:val="both"/>
        <w:rPr>
          <w:rFonts w:ascii="Arial Narrow" w:hAnsi="Arial Narrow" w:cs="Arial"/>
          <w:b/>
        </w:rPr>
      </w:pPr>
      <w:r>
        <w:rPr>
          <w:rFonts w:ascii="Arial Narrow" w:hAnsi="Arial Narrow" w:cs="Arial"/>
          <w:b/>
        </w:rPr>
        <w:t>Article 2. Financement</w:t>
      </w:r>
    </w:p>
    <w:p>
      <w:pPr>
        <w:tabs>
          <w:tab w:val="left" w:pos="3000"/>
        </w:tabs>
        <w:spacing w:line="360" w:lineRule="auto"/>
        <w:ind w:right="-181"/>
        <w:jc w:val="both"/>
        <w:rPr>
          <w:rFonts w:ascii="Arial Narrow" w:hAnsi="Arial Narrow" w:cs="Arial"/>
        </w:rPr>
      </w:pPr>
      <w:r>
        <w:rPr>
          <w:rFonts w:ascii="Arial Narrow" w:hAnsi="Arial Narrow" w:cs="Arial"/>
        </w:rPr>
        <w:t>La source de financement des travaux, objet du présent appel d’offres est précisée dans le RPAO.</w:t>
      </w:r>
    </w:p>
    <w:p>
      <w:pPr>
        <w:tabs>
          <w:tab w:val="left" w:pos="3000"/>
        </w:tabs>
        <w:spacing w:line="360" w:lineRule="auto"/>
        <w:ind w:right="-181"/>
        <w:jc w:val="both"/>
        <w:rPr>
          <w:rFonts w:ascii="Arial Narrow" w:hAnsi="Arial Narrow" w:cs="Arial"/>
        </w:rPr>
      </w:pPr>
      <w:r>
        <w:rPr>
          <w:rFonts w:ascii="Arial Narrow" w:hAnsi="Arial Narrow" w:cs="Arial"/>
        </w:rPr>
        <w:t>Article 3. Principes éthiques</w:t>
      </w:r>
    </w:p>
    <w:p>
      <w:pPr>
        <w:tabs>
          <w:tab w:val="left" w:pos="3000"/>
        </w:tabs>
        <w:spacing w:line="360" w:lineRule="auto"/>
        <w:ind w:right="-181"/>
        <w:jc w:val="both"/>
        <w:rPr>
          <w:rFonts w:ascii="Arial Narrow" w:hAnsi="Arial Narrow" w:cs="Arial"/>
        </w:rPr>
      </w:pPr>
      <w:r>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tabs>
          <w:tab w:val="left" w:pos="3000"/>
        </w:tabs>
        <w:spacing w:line="360" w:lineRule="auto"/>
        <w:ind w:right="-181"/>
        <w:jc w:val="both"/>
        <w:rPr>
          <w:rFonts w:ascii="Arial Narrow" w:hAnsi="Arial Narrow" w:cs="Arial"/>
        </w:rPr>
      </w:pPr>
      <w:r>
        <w:rPr>
          <w:rFonts w:ascii="Arial Narrow" w:hAnsi="Arial Narrow" w:cs="Arial"/>
        </w:rPr>
        <w:t>A cet égard, ils souscrivent la charte d’intégrité dont le modèle est joint en annexe du présent Dossier d’Appel d’Offres (pièce 10).</w:t>
      </w:r>
    </w:p>
    <w:p>
      <w:pPr>
        <w:tabs>
          <w:tab w:val="left" w:pos="3000"/>
        </w:tabs>
        <w:spacing w:line="360" w:lineRule="auto"/>
        <w:ind w:right="-181"/>
        <w:jc w:val="both"/>
        <w:rPr>
          <w:rFonts w:ascii="Arial Narrow" w:hAnsi="Arial Narrow" w:cs="Arial"/>
        </w:rPr>
      </w:pPr>
      <w:r>
        <w:rPr>
          <w:rFonts w:ascii="Arial Narrow" w:hAnsi="Arial Narrow" w:cs="Arial"/>
        </w:rPr>
        <w:t>En vertu de ces principes, le Maître d’ouvrage ou le Maître d’Ouvrage Délégué :</w:t>
      </w:r>
    </w:p>
    <w:p>
      <w:pPr>
        <w:tabs>
          <w:tab w:val="left" w:pos="3000"/>
        </w:tabs>
        <w:spacing w:line="360" w:lineRule="auto"/>
        <w:ind w:right="-181"/>
        <w:jc w:val="both"/>
        <w:rPr>
          <w:rFonts w:ascii="Arial Narrow" w:hAnsi="Arial Narrow" w:cs="Arial"/>
        </w:rPr>
      </w:pPr>
      <w:r>
        <w:rPr>
          <w:rFonts w:ascii="Arial Narrow" w:hAnsi="Arial Narrow" w:cs="Arial"/>
        </w:rPr>
        <w:t>a. défini, aux fins de cette clause, les expressions de la manière suivante :</w:t>
      </w:r>
    </w:p>
    <w:p>
      <w:pPr>
        <w:tabs>
          <w:tab w:val="left" w:pos="3000"/>
        </w:tabs>
        <w:spacing w:line="360" w:lineRule="auto"/>
        <w:ind w:right="-181"/>
        <w:jc w:val="both"/>
        <w:rPr>
          <w:rFonts w:ascii="Arial Narrow" w:hAnsi="Arial Narrow" w:cs="Arial"/>
        </w:rPr>
      </w:pPr>
      <w:r>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ii. Se livre à des "manœuvres frauduleuses " quiconque déforme ou dénature des faits afin d'influencer l'attribution ou l'exécution d'un marché ;</w:t>
      </w:r>
    </w:p>
    <w:p>
      <w:pPr>
        <w:tabs>
          <w:tab w:val="left" w:pos="3000"/>
        </w:tabs>
        <w:spacing w:line="360" w:lineRule="auto"/>
        <w:ind w:right="-181"/>
        <w:jc w:val="both"/>
        <w:rPr>
          <w:rFonts w:ascii="Arial Narrow" w:hAnsi="Arial Narrow" w:cs="Arial"/>
        </w:rPr>
      </w:pPr>
      <w:r>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pPr>
        <w:tabs>
          <w:tab w:val="left" w:pos="3000"/>
        </w:tabs>
        <w:spacing w:line="360" w:lineRule="auto"/>
        <w:ind w:right="-181"/>
        <w:jc w:val="both"/>
        <w:rPr>
          <w:rFonts w:ascii="Arial Narrow" w:hAnsi="Arial Narrow" w:cs="Arial"/>
        </w:rPr>
      </w:pPr>
      <w:r>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pPr>
        <w:tabs>
          <w:tab w:val="left" w:pos="3000"/>
        </w:tabs>
        <w:spacing w:line="360" w:lineRule="auto"/>
        <w:ind w:right="-181"/>
        <w:jc w:val="both"/>
        <w:rPr>
          <w:rFonts w:ascii="Arial Narrow" w:hAnsi="Arial Narrow" w:cs="Arial"/>
        </w:rPr>
      </w:pPr>
      <w:r>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tabs>
          <w:tab w:val="left" w:pos="3000"/>
        </w:tabs>
        <w:spacing w:line="360" w:lineRule="auto"/>
        <w:ind w:right="-181"/>
        <w:jc w:val="both"/>
        <w:rPr>
          <w:rFonts w:ascii="Arial Narrow" w:hAnsi="Arial Narrow" w:cs="Arial"/>
        </w:rPr>
      </w:pPr>
      <w:r>
        <w:rPr>
          <w:rFonts w:ascii="Arial Narrow" w:hAnsi="Arial Narrow" w:cs="Arial"/>
        </w:rPr>
        <w:t>vii. La complicité s’entend de :</w:t>
      </w:r>
    </w:p>
    <w:p>
      <w:pPr>
        <w:tabs>
          <w:tab w:val="left" w:pos="3000"/>
        </w:tabs>
        <w:spacing w:line="360" w:lineRule="auto"/>
        <w:ind w:right="-181"/>
        <w:jc w:val="both"/>
        <w:rPr>
          <w:rFonts w:ascii="Arial Narrow" w:hAnsi="Arial Narrow" w:cs="Arial"/>
        </w:rPr>
      </w:pPr>
      <w:r>
        <w:rPr>
          <w:rFonts w:ascii="Arial Narrow" w:hAnsi="Arial Narrow" w:cs="Arial"/>
        </w:rPr>
        <w:t>- L’omission ou la négligence d’effectuer les contrôles ou de donner les avis techniques prescrits ;</w:t>
      </w:r>
    </w:p>
    <w:p>
      <w:pPr>
        <w:tabs>
          <w:tab w:val="left" w:pos="3000"/>
        </w:tabs>
        <w:spacing w:line="360" w:lineRule="auto"/>
        <w:ind w:right="-181"/>
        <w:jc w:val="both"/>
        <w:rPr>
          <w:rFonts w:ascii="Arial Narrow" w:hAnsi="Arial Narrow" w:cs="Arial"/>
        </w:rPr>
      </w:pPr>
      <w:r>
        <w:rPr>
          <w:rFonts w:ascii="Arial Narrow" w:hAnsi="Arial Narrow" w:cs="Arial"/>
        </w:rPr>
        <w:t>- L’abstention volontaire de porter à la connaissance du Maître d’ouvrage ou de l’autorité compétente, les irrégularités constatées lors de la réalisation de ses missions.</w:t>
      </w:r>
    </w:p>
    <w:p>
      <w:pPr>
        <w:tabs>
          <w:tab w:val="left" w:pos="3000"/>
        </w:tabs>
        <w:spacing w:line="360" w:lineRule="auto"/>
        <w:ind w:right="-181"/>
        <w:jc w:val="both"/>
        <w:rPr>
          <w:rFonts w:ascii="Arial Narrow" w:hAnsi="Arial Narrow" w:cs="Arial"/>
        </w:rPr>
      </w:pPr>
      <w:r>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tabs>
          <w:tab w:val="left" w:pos="3000"/>
        </w:tabs>
        <w:spacing w:line="360" w:lineRule="auto"/>
        <w:ind w:right="-181"/>
        <w:jc w:val="both"/>
        <w:rPr>
          <w:rFonts w:ascii="Arial Narrow" w:hAnsi="Arial Narrow" w:cs="Arial"/>
        </w:rPr>
      </w:pPr>
      <w:r>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pPr>
        <w:tabs>
          <w:tab w:val="left" w:pos="3000"/>
        </w:tabs>
        <w:spacing w:line="360" w:lineRule="auto"/>
        <w:ind w:right="-181"/>
        <w:jc w:val="both"/>
        <w:rPr>
          <w:rFonts w:ascii="Arial Narrow" w:hAnsi="Arial Narrow" w:cs="Arial"/>
        </w:rPr>
      </w:pPr>
      <w:r>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pPr>
        <w:tabs>
          <w:tab w:val="left" w:pos="3000"/>
        </w:tabs>
        <w:spacing w:line="360" w:lineRule="auto"/>
        <w:ind w:right="-181"/>
        <w:jc w:val="both"/>
        <w:rPr>
          <w:rFonts w:ascii="Arial Narrow" w:hAnsi="Arial Narrow" w:cs="Arial"/>
        </w:rPr>
      </w:pPr>
      <w:r>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pPr>
        <w:tabs>
          <w:tab w:val="left" w:pos="3000"/>
        </w:tabs>
        <w:spacing w:line="360" w:lineRule="auto"/>
        <w:ind w:right="-181"/>
        <w:jc w:val="both"/>
        <w:rPr>
          <w:rFonts w:ascii="Arial Narrow" w:hAnsi="Arial Narrow" w:cs="Arial"/>
        </w:rPr>
      </w:pPr>
      <w:r>
        <w:rPr>
          <w:rFonts w:ascii="Arial Narrow" w:hAnsi="Arial Narrow" w:cs="Arial"/>
        </w:rPr>
        <w:t>Article 4. Candidats admis à concourir</w:t>
      </w:r>
    </w:p>
    <w:p>
      <w:pPr>
        <w:tabs>
          <w:tab w:val="left" w:pos="3000"/>
        </w:tabs>
        <w:spacing w:line="360" w:lineRule="auto"/>
        <w:ind w:right="-181"/>
        <w:jc w:val="both"/>
        <w:rPr>
          <w:rFonts w:ascii="Arial Narrow" w:hAnsi="Arial Narrow" w:cs="Arial"/>
        </w:rPr>
      </w:pPr>
      <w:r>
        <w:rPr>
          <w:rFonts w:ascii="Arial Narrow" w:hAnsi="Arial Narrow" w:cs="Arial"/>
        </w:rPr>
        <w:t>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pPr>
        <w:tabs>
          <w:tab w:val="left" w:pos="3000"/>
        </w:tabs>
        <w:spacing w:line="360" w:lineRule="auto"/>
        <w:ind w:right="-181"/>
        <w:jc w:val="both"/>
        <w:rPr>
          <w:rFonts w:ascii="Arial Narrow" w:hAnsi="Arial Narrow" w:cs="Arial"/>
        </w:rPr>
      </w:pPr>
      <w:r>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pPr>
        <w:tabs>
          <w:tab w:val="left" w:pos="3000"/>
        </w:tabs>
        <w:spacing w:line="360" w:lineRule="auto"/>
        <w:ind w:right="-181"/>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tabs>
          <w:tab w:val="left" w:pos="3000"/>
        </w:tabs>
        <w:spacing w:line="360" w:lineRule="auto"/>
        <w:ind w:right="-181"/>
        <w:jc w:val="both"/>
        <w:rPr>
          <w:rFonts w:ascii="Arial Narrow" w:hAnsi="Arial Narrow" w:cs="Arial"/>
        </w:rPr>
      </w:pPr>
      <w:r>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tabs>
          <w:tab w:val="left" w:pos="3000"/>
        </w:tabs>
        <w:spacing w:line="360" w:lineRule="auto"/>
        <w:ind w:right="-181"/>
        <w:jc w:val="both"/>
        <w:rPr>
          <w:rFonts w:ascii="Arial Narrow" w:hAnsi="Arial Narrow" w:cs="Arial"/>
        </w:rPr>
      </w:pPr>
      <w:r>
        <w:rPr>
          <w:rFonts w:ascii="Arial Narrow" w:hAnsi="Arial Narrow" w:cs="Arial"/>
        </w:rPr>
        <w:t>ii. est dans le cadre d’un même appel d’offres, représentant légal d’un autre soumissionnaire ;</w:t>
      </w:r>
    </w:p>
    <w:p>
      <w:pPr>
        <w:tabs>
          <w:tab w:val="left" w:pos="3000"/>
        </w:tabs>
        <w:spacing w:line="360" w:lineRule="auto"/>
        <w:ind w:right="-181"/>
        <w:jc w:val="both"/>
        <w:rPr>
          <w:rFonts w:ascii="Arial Narrow" w:hAnsi="Arial Narrow" w:cs="Arial"/>
        </w:rPr>
      </w:pPr>
      <w:r>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tabs>
          <w:tab w:val="left" w:pos="3000"/>
        </w:tabs>
        <w:spacing w:line="360" w:lineRule="auto"/>
        <w:ind w:right="-181"/>
        <w:jc w:val="both"/>
        <w:rPr>
          <w:rFonts w:ascii="Arial Narrow" w:hAnsi="Arial Narrow" w:cs="Arial"/>
        </w:rPr>
      </w:pPr>
      <w:r>
        <w:rPr>
          <w:rFonts w:ascii="Arial Narrow" w:hAnsi="Arial Narrow" w:cs="Arial"/>
        </w:rPr>
        <w:t>iv. Est affilié à un groupe ou entité que le Maître d’Ouvrage ou le Maître d’Ouvrage Délégué a recruté ou envisage de recruter pour participer au contrôle ;</w:t>
      </w:r>
    </w:p>
    <w:p>
      <w:pPr>
        <w:tabs>
          <w:tab w:val="left" w:pos="3000"/>
        </w:tabs>
        <w:spacing w:line="360" w:lineRule="auto"/>
        <w:ind w:right="-181"/>
        <w:jc w:val="both"/>
        <w:rPr>
          <w:rFonts w:ascii="Arial Narrow" w:hAnsi="Arial Narrow" w:cs="Arial"/>
        </w:rPr>
      </w:pPr>
      <w:r>
        <w:rPr>
          <w:rFonts w:ascii="Arial Narrow" w:hAnsi="Arial Narrow" w:cs="Arial"/>
        </w:rPr>
        <w:t>v. Le Maître d’Ouvrage ou le Maître d’Ouvrage Délégué participe au capital du soumissionnaire de nature à compromettre la transparence des procédures de passation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c. Une personne morale de droit public si elle démontre qu’elle est (i) juridiquement et financièrement autonome, </w:t>
      </w:r>
    </w:p>
    <w:p>
      <w:pPr>
        <w:tabs>
          <w:tab w:val="left" w:pos="3000"/>
        </w:tabs>
        <w:spacing w:line="360" w:lineRule="auto"/>
        <w:ind w:right="-181"/>
        <w:jc w:val="both"/>
        <w:rPr>
          <w:rFonts w:ascii="Arial Narrow" w:hAnsi="Arial Narrow" w:cs="Arial"/>
        </w:rPr>
      </w:pPr>
      <w:r>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pPr>
        <w:tabs>
          <w:tab w:val="left" w:pos="3000"/>
        </w:tabs>
        <w:spacing w:line="360" w:lineRule="auto"/>
        <w:ind w:right="-181"/>
        <w:jc w:val="both"/>
        <w:rPr>
          <w:rFonts w:ascii="Arial Narrow" w:hAnsi="Arial Narrow" w:cs="Arial"/>
        </w:rPr>
      </w:pPr>
      <w:r>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pPr>
        <w:tabs>
          <w:tab w:val="left" w:pos="3000"/>
        </w:tabs>
        <w:spacing w:line="360" w:lineRule="auto"/>
        <w:ind w:right="-181"/>
        <w:jc w:val="both"/>
        <w:rPr>
          <w:rFonts w:ascii="Arial Narrow" w:hAnsi="Arial Narrow" w:cs="Arial"/>
        </w:rPr>
      </w:pPr>
      <w:r>
        <w:rPr>
          <w:rFonts w:ascii="Arial Narrow" w:hAnsi="Arial Narrow" w:cs="Arial"/>
        </w:rPr>
        <w:t>directs et indirects concourant à la formation du prix de la prestation objet du contrat et (ii) qu’ils n’ont pas bénéficié, dans la détermination de ce prix, des avantages découlant des ressources qui leurs sont attribuées au titre de leurs missions de service public.</w:t>
      </w:r>
    </w:p>
    <w:p>
      <w:pPr>
        <w:tabs>
          <w:tab w:val="left" w:pos="3000"/>
        </w:tabs>
        <w:spacing w:line="360" w:lineRule="auto"/>
        <w:ind w:right="-181"/>
        <w:jc w:val="both"/>
        <w:rPr>
          <w:rFonts w:ascii="Arial Narrow" w:hAnsi="Arial Narrow" w:cs="Arial"/>
        </w:rPr>
      </w:pPr>
      <w:r>
        <w:rPr>
          <w:rFonts w:ascii="Arial Narrow" w:hAnsi="Arial Narrow" w:cs="Arial"/>
        </w:rPr>
        <w:t>4.2. L’appel d’offres est ouvert ou restreint selon les spécifications du RPAO à tous les candidats qui remplissent les conditions ci-après :</w:t>
      </w:r>
    </w:p>
    <w:p>
      <w:pPr>
        <w:tabs>
          <w:tab w:val="left" w:pos="3000"/>
        </w:tabs>
        <w:spacing w:line="360" w:lineRule="auto"/>
        <w:ind w:right="-181"/>
        <w:jc w:val="both"/>
        <w:rPr>
          <w:rFonts w:ascii="Arial Narrow" w:hAnsi="Arial Narrow" w:cs="Arial"/>
        </w:rPr>
      </w:pPr>
      <w:r>
        <w:rPr>
          <w:rFonts w:ascii="Arial Narrow" w:hAnsi="Arial Narrow" w:cs="Arial"/>
        </w:rPr>
        <w:t>a. ne pas être en état de liquidation judiciaire ou en faillite ;</w:t>
      </w:r>
    </w:p>
    <w:p>
      <w:pPr>
        <w:tabs>
          <w:tab w:val="left" w:pos="3000"/>
        </w:tabs>
        <w:spacing w:line="360" w:lineRule="auto"/>
        <w:ind w:right="-181"/>
        <w:jc w:val="both"/>
        <w:rPr>
          <w:rFonts w:ascii="Arial Narrow" w:hAnsi="Arial Narrow" w:cs="Arial"/>
        </w:rPr>
      </w:pPr>
      <w:r>
        <w:rPr>
          <w:rFonts w:ascii="Arial Narrow" w:hAnsi="Arial Narrow" w:cs="Arial"/>
        </w:rPr>
        <w:t>b.ne pas être frappé de l’une des interdictions ou d’échéances prévues par les lois et règlements en</w:t>
      </w:r>
    </w:p>
    <w:p>
      <w:pPr>
        <w:tabs>
          <w:tab w:val="left" w:pos="3000"/>
        </w:tabs>
        <w:spacing w:line="360" w:lineRule="auto"/>
        <w:ind w:right="-181"/>
        <w:jc w:val="both"/>
        <w:rPr>
          <w:rFonts w:ascii="Arial Narrow" w:hAnsi="Arial Narrow" w:cs="Arial"/>
        </w:rPr>
      </w:pPr>
      <w:r>
        <w:rPr>
          <w:rFonts w:ascii="Arial Narrow" w:hAnsi="Arial Narrow" w:cs="Arial"/>
        </w:rPr>
        <w:t>vigueur, aussi bien au plan national qu’international;</w:t>
      </w:r>
    </w:p>
    <w:p>
      <w:pPr>
        <w:tabs>
          <w:tab w:val="left" w:pos="3000"/>
        </w:tabs>
        <w:spacing w:line="360" w:lineRule="auto"/>
        <w:ind w:right="-181"/>
        <w:jc w:val="both"/>
        <w:rPr>
          <w:rFonts w:ascii="Arial Narrow" w:hAnsi="Arial Narrow" w:cs="Arial"/>
        </w:rPr>
      </w:pPr>
      <w:r>
        <w:rPr>
          <w:rFonts w:ascii="Arial Narrow" w:hAnsi="Arial Narrow" w:cs="Arial"/>
        </w:rPr>
        <w:t>c. souscrire aux déclarations prévues par les lois et règlements en vigueur.</w:t>
      </w:r>
    </w:p>
    <w:p>
      <w:pPr>
        <w:tabs>
          <w:tab w:val="left" w:pos="3000"/>
        </w:tabs>
        <w:spacing w:line="360" w:lineRule="auto"/>
        <w:ind w:right="-181"/>
        <w:jc w:val="both"/>
        <w:rPr>
          <w:rFonts w:ascii="Arial Narrow" w:hAnsi="Arial Narrow" w:cs="Arial"/>
        </w:rPr>
      </w:pPr>
      <w:r>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tabs>
          <w:tab w:val="left" w:pos="3000"/>
        </w:tabs>
        <w:spacing w:line="360" w:lineRule="auto"/>
        <w:ind w:right="-181"/>
        <w:jc w:val="both"/>
        <w:rPr>
          <w:rFonts w:ascii="Arial Narrow" w:hAnsi="Arial Narrow" w:cs="Arial"/>
        </w:rPr>
      </w:pPr>
      <w:r>
        <w:rPr>
          <w:rFonts w:ascii="Arial Narrow" w:hAnsi="Arial Narrow" w:cs="Arial"/>
        </w:rP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p>
    <w:p>
      <w:pPr>
        <w:tabs>
          <w:tab w:val="left" w:pos="3000"/>
        </w:tabs>
        <w:spacing w:line="360" w:lineRule="auto"/>
        <w:ind w:right="-181"/>
        <w:jc w:val="both"/>
        <w:rPr>
          <w:rFonts w:ascii="Arial Narrow" w:hAnsi="Arial Narrow" w:cs="Arial"/>
        </w:rPr>
      </w:pPr>
      <w:r>
        <w:rPr>
          <w:rFonts w:ascii="Arial Narrow" w:hAnsi="Arial Narrow" w:cs="Arial"/>
        </w:rPr>
        <w:t>Article 5. Matériaux, matériels, fournitures, équipements et services autorisés</w:t>
      </w:r>
    </w:p>
    <w:p>
      <w:pPr>
        <w:tabs>
          <w:tab w:val="left" w:pos="3000"/>
        </w:tabs>
        <w:spacing w:line="360" w:lineRule="auto"/>
        <w:ind w:right="-181"/>
        <w:jc w:val="both"/>
        <w:rPr>
          <w:rFonts w:ascii="Arial Narrow" w:hAnsi="Arial Narrow" w:cs="Arial"/>
        </w:rPr>
      </w:pPr>
      <w:r>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pPr>
        <w:tabs>
          <w:tab w:val="left" w:pos="3000"/>
        </w:tabs>
        <w:spacing w:line="360" w:lineRule="auto"/>
        <w:ind w:right="-181"/>
        <w:jc w:val="both"/>
        <w:rPr>
          <w:rFonts w:ascii="Arial Narrow" w:hAnsi="Arial Narrow" w:cs="Arial"/>
        </w:rPr>
      </w:pPr>
      <w:r>
        <w:rPr>
          <w:rFonts w:ascii="Arial Narrow" w:hAnsi="Arial Narrow" w:cs="Arial"/>
        </w:rPr>
        <w:t xml:space="preserve">RPAO. </w:t>
      </w:r>
    </w:p>
    <w:p>
      <w:pPr>
        <w:tabs>
          <w:tab w:val="left" w:pos="3000"/>
        </w:tabs>
        <w:spacing w:line="360" w:lineRule="auto"/>
        <w:ind w:right="-181"/>
        <w:jc w:val="both"/>
        <w:rPr>
          <w:rFonts w:ascii="Arial Narrow" w:hAnsi="Arial Narrow" w:cs="Arial"/>
        </w:rPr>
      </w:pPr>
      <w:r>
        <w:rPr>
          <w:rFonts w:ascii="Arial Narrow" w:hAnsi="Arial Narrow" w:cs="Arial"/>
        </w:rPr>
        <w:t>5.2. En vertu de l’article 5.1 ci-dessus, le terme “provenir” désigne le lieu où les biens et services poussent, sont extraits, cultivés, produits ou fabriqués, transformés, assemblés ou importés.</w:t>
      </w:r>
    </w:p>
    <w:p>
      <w:pPr>
        <w:tabs>
          <w:tab w:val="left" w:pos="3000"/>
        </w:tabs>
        <w:spacing w:line="360" w:lineRule="auto"/>
        <w:ind w:right="-181"/>
        <w:jc w:val="both"/>
        <w:rPr>
          <w:rFonts w:ascii="Arial Narrow" w:hAnsi="Arial Narrow" w:cs="Arial"/>
        </w:rPr>
      </w:pPr>
      <w:r>
        <w:rPr>
          <w:rFonts w:ascii="Arial Narrow" w:hAnsi="Arial Narrow" w:cs="Arial"/>
        </w:rPr>
        <w:t>Article 6. Documents établissant la qualification du Soumissionnaire</w:t>
      </w:r>
    </w:p>
    <w:p>
      <w:pPr>
        <w:tabs>
          <w:tab w:val="left" w:pos="3000"/>
        </w:tabs>
        <w:spacing w:line="360" w:lineRule="auto"/>
        <w:ind w:right="-181"/>
        <w:jc w:val="both"/>
        <w:rPr>
          <w:rFonts w:ascii="Arial Narrow" w:hAnsi="Arial Narrow" w:cs="Arial"/>
        </w:rPr>
      </w:pPr>
      <w:r>
        <w:rPr>
          <w:rFonts w:ascii="Arial Narrow" w:hAnsi="Arial Narrow" w:cs="Arial"/>
        </w:rPr>
        <w:t>6.1. Les soumissionnaires doivent, comme partie intégrante de leur offre :</w:t>
      </w:r>
    </w:p>
    <w:p>
      <w:pPr>
        <w:tabs>
          <w:tab w:val="left" w:pos="3000"/>
        </w:tabs>
        <w:spacing w:line="360" w:lineRule="auto"/>
        <w:ind w:right="-181"/>
        <w:jc w:val="both"/>
        <w:rPr>
          <w:rFonts w:ascii="Arial Narrow" w:hAnsi="Arial Narrow" w:cs="Arial"/>
        </w:rPr>
      </w:pPr>
      <w:r>
        <w:rPr>
          <w:rFonts w:ascii="Arial Narrow" w:hAnsi="Arial Narrow" w:cs="Arial"/>
        </w:rPr>
        <w:t>a. produire un pouvoir habilitant le signataire de la soumission à engager le soumissionnaire ;</w:t>
      </w:r>
    </w:p>
    <w:p>
      <w:pPr>
        <w:tabs>
          <w:tab w:val="left" w:pos="3000"/>
        </w:tabs>
        <w:spacing w:line="360" w:lineRule="auto"/>
        <w:ind w:right="-181"/>
        <w:jc w:val="both"/>
        <w:rPr>
          <w:rFonts w:ascii="Arial Narrow" w:hAnsi="Arial Narrow" w:cs="Arial"/>
        </w:rPr>
      </w:pPr>
      <w:r>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w:t>
      </w:r>
    </w:p>
    <w:p>
      <w:pPr>
        <w:tabs>
          <w:tab w:val="left" w:pos="3000"/>
        </w:tabs>
        <w:spacing w:line="360" w:lineRule="auto"/>
        <w:ind w:right="-181"/>
        <w:jc w:val="both"/>
        <w:rPr>
          <w:rFonts w:ascii="Arial Narrow" w:hAnsi="Arial Narrow" w:cs="Arial"/>
        </w:rPr>
      </w:pPr>
      <w:r>
        <w:rPr>
          <w:rFonts w:ascii="Arial Narrow" w:hAnsi="Arial Narrow" w:cs="Arial"/>
        </w:rPr>
        <w:t>Les informations relatives aux points suivants sont exigées le cas échéant :</w:t>
      </w:r>
    </w:p>
    <w:p>
      <w:pPr>
        <w:tabs>
          <w:tab w:val="left" w:pos="3000"/>
        </w:tabs>
        <w:spacing w:line="360" w:lineRule="auto"/>
        <w:ind w:right="-181"/>
        <w:jc w:val="both"/>
        <w:rPr>
          <w:rFonts w:ascii="Arial Narrow" w:hAnsi="Arial Narrow" w:cs="Arial"/>
        </w:rPr>
      </w:pPr>
      <w:r>
        <w:rPr>
          <w:rFonts w:ascii="Arial Narrow" w:hAnsi="Arial Narrow" w:cs="Arial"/>
        </w:rPr>
        <w:t>i. La production de l’extrait des bilans faisant ressortir le chiffre d’affaires et les résultats ;</w:t>
      </w:r>
    </w:p>
    <w:p>
      <w:pPr>
        <w:tabs>
          <w:tab w:val="left" w:pos="3000"/>
        </w:tabs>
        <w:spacing w:line="360" w:lineRule="auto"/>
        <w:ind w:right="-181"/>
        <w:jc w:val="both"/>
        <w:rPr>
          <w:rFonts w:ascii="Arial Narrow" w:hAnsi="Arial Narrow" w:cs="Arial"/>
        </w:rPr>
      </w:pPr>
      <w:r>
        <w:rPr>
          <w:rFonts w:ascii="Arial Narrow" w:hAnsi="Arial Narrow" w:cs="Arial"/>
        </w:rPr>
        <w:t>ii. l’accès à une ligne de crédit ou d’autres ressources financières ;</w:t>
      </w:r>
    </w:p>
    <w:p>
      <w:pPr>
        <w:tabs>
          <w:tab w:val="left" w:pos="3000"/>
        </w:tabs>
        <w:spacing w:line="360" w:lineRule="auto"/>
        <w:ind w:right="-181"/>
        <w:jc w:val="both"/>
        <w:rPr>
          <w:rFonts w:ascii="Arial Narrow" w:hAnsi="Arial Narrow" w:cs="Arial"/>
        </w:rPr>
      </w:pPr>
      <w:r>
        <w:rPr>
          <w:rFonts w:ascii="Arial Narrow" w:hAnsi="Arial Narrow" w:cs="Arial"/>
        </w:rPr>
        <w:t xml:space="preserve">iii. Les marchés exécutés ; </w:t>
      </w:r>
    </w:p>
    <w:p>
      <w:pPr>
        <w:tabs>
          <w:tab w:val="left" w:pos="3000"/>
        </w:tabs>
        <w:spacing w:line="360" w:lineRule="auto"/>
        <w:ind w:right="-181"/>
        <w:jc w:val="both"/>
        <w:rPr>
          <w:rFonts w:ascii="Arial Narrow" w:hAnsi="Arial Narrow" w:cs="Arial"/>
        </w:rPr>
      </w:pPr>
      <w:r>
        <w:rPr>
          <w:rFonts w:ascii="Arial Narrow" w:hAnsi="Arial Narrow" w:cs="Arial"/>
        </w:rPr>
        <w:t>iv. la liste du personnel clé ;</w:t>
      </w:r>
    </w:p>
    <w:p>
      <w:pPr>
        <w:tabs>
          <w:tab w:val="left" w:pos="3000"/>
        </w:tabs>
        <w:spacing w:line="360" w:lineRule="auto"/>
        <w:ind w:right="-181"/>
        <w:jc w:val="both"/>
        <w:rPr>
          <w:rFonts w:ascii="Arial Narrow" w:hAnsi="Arial Narrow" w:cs="Arial"/>
        </w:rPr>
      </w:pPr>
      <w:r>
        <w:rPr>
          <w:rFonts w:ascii="Arial Narrow" w:hAnsi="Arial Narrow" w:cs="Arial"/>
        </w:rPr>
        <w:t>v. La disponibilité du matériel indispensable ;</w:t>
      </w:r>
    </w:p>
    <w:p>
      <w:pPr>
        <w:tabs>
          <w:tab w:val="left" w:pos="3000"/>
        </w:tabs>
        <w:spacing w:line="360" w:lineRule="auto"/>
        <w:ind w:right="-181"/>
        <w:jc w:val="both"/>
        <w:rPr>
          <w:rFonts w:ascii="Arial Narrow" w:hAnsi="Arial Narrow" w:cs="Arial"/>
        </w:rPr>
      </w:pPr>
      <w:r>
        <w:rPr>
          <w:rFonts w:ascii="Arial Narrow" w:hAnsi="Arial Narrow" w:cs="Arial"/>
        </w:rPr>
        <w:t>vi Le certificat de catégorisation pour les prestataires de BTP, le cas échéant.</w:t>
      </w:r>
    </w:p>
    <w:p>
      <w:pPr>
        <w:tabs>
          <w:tab w:val="left" w:pos="3000"/>
        </w:tabs>
        <w:spacing w:line="360" w:lineRule="auto"/>
        <w:ind w:right="-181"/>
        <w:jc w:val="both"/>
        <w:rPr>
          <w:rFonts w:ascii="Arial Narrow" w:hAnsi="Arial Narrow" w:cs="Arial"/>
        </w:rPr>
      </w:pPr>
      <w:r>
        <w:rPr>
          <w:rFonts w:ascii="Arial Narrow" w:hAnsi="Arial Narrow" w:cs="Arial"/>
        </w:rPr>
        <w:t>6.2. Les soumissions présentées par deux ou plusieurs entrepreneurs groupés (cotraitance) doivent satisfaire aux conditions suivantes :</w:t>
      </w:r>
    </w:p>
    <w:p>
      <w:pPr>
        <w:tabs>
          <w:tab w:val="left" w:pos="3000"/>
        </w:tabs>
        <w:spacing w:line="360" w:lineRule="auto"/>
        <w:ind w:right="-181"/>
        <w:jc w:val="both"/>
        <w:rPr>
          <w:rFonts w:ascii="Arial Narrow" w:hAnsi="Arial Narrow" w:cs="Arial"/>
        </w:rPr>
      </w:pPr>
      <w:r>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pPr>
        <w:tabs>
          <w:tab w:val="left" w:pos="3000"/>
        </w:tabs>
        <w:spacing w:line="360" w:lineRule="auto"/>
        <w:ind w:right="-181"/>
        <w:jc w:val="both"/>
        <w:rPr>
          <w:rFonts w:ascii="Arial Narrow" w:hAnsi="Arial Narrow" w:cs="Arial"/>
        </w:rPr>
      </w:pPr>
      <w:r>
        <w:rPr>
          <w:rFonts w:ascii="Arial Narrow" w:hAnsi="Arial Narrow" w:cs="Arial"/>
        </w:rPr>
        <w:t>b. L’offre et le marché doivent être signés de façon à obliger tous les membres du groupement ;</w:t>
      </w:r>
    </w:p>
    <w:p>
      <w:pPr>
        <w:tabs>
          <w:tab w:val="left" w:pos="3000"/>
        </w:tabs>
        <w:spacing w:line="360" w:lineRule="auto"/>
        <w:ind w:right="-181"/>
        <w:jc w:val="both"/>
        <w:rPr>
          <w:rFonts w:ascii="Arial Narrow" w:hAnsi="Arial Narrow" w:cs="Arial"/>
        </w:rPr>
      </w:pPr>
      <w:r>
        <w:rPr>
          <w:rFonts w:ascii="Arial Narrow" w:hAnsi="Arial Narrow" w:cs="Arial"/>
        </w:rPr>
        <w:t>c. La nature du groupement (conjoint ou solidaire tel que requis dans le RPAO) doit être précisée et justifiée par la production d’une copie de l’accord de groupement en bonne et due forme ;</w:t>
      </w:r>
    </w:p>
    <w:p>
      <w:pPr>
        <w:tabs>
          <w:tab w:val="left" w:pos="3000"/>
        </w:tabs>
        <w:spacing w:line="360" w:lineRule="auto"/>
        <w:ind w:right="-181"/>
        <w:jc w:val="both"/>
        <w:rPr>
          <w:rFonts w:ascii="Arial Narrow" w:hAnsi="Arial Narrow" w:cs="Arial"/>
        </w:rPr>
      </w:pPr>
      <w:r>
        <w:rPr>
          <w:rFonts w:ascii="Arial Narrow" w:hAnsi="Arial Narrow" w:cs="Arial"/>
        </w:rPr>
        <w:t>d. Le membre du groupement désigné comme mandataire, représentera l’ensemble des entreprises vis à vis du Maître d’Ouvrage ou du Maître d’Ouvrage Délégué pour l’exécution du marché ;</w:t>
      </w:r>
    </w:p>
    <w:p>
      <w:pPr>
        <w:tabs>
          <w:tab w:val="left" w:pos="3000"/>
        </w:tabs>
        <w:spacing w:line="360" w:lineRule="auto"/>
        <w:ind w:right="-181"/>
        <w:jc w:val="both"/>
        <w:rPr>
          <w:rFonts w:ascii="Arial Narrow" w:hAnsi="Arial Narrow" w:cs="Arial"/>
        </w:rPr>
      </w:pPr>
      <w:r>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tabs>
          <w:tab w:val="left" w:pos="3000"/>
        </w:tabs>
        <w:spacing w:line="360" w:lineRule="auto"/>
        <w:ind w:right="-181"/>
        <w:jc w:val="both"/>
        <w:rPr>
          <w:rFonts w:ascii="Arial Narrow" w:hAnsi="Arial Narrow" w:cs="Arial"/>
        </w:rPr>
      </w:pPr>
      <w:r>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pPr>
        <w:tabs>
          <w:tab w:val="left" w:pos="3000"/>
        </w:tabs>
        <w:spacing w:line="360" w:lineRule="auto"/>
        <w:ind w:right="-181"/>
        <w:jc w:val="both"/>
        <w:rPr>
          <w:rFonts w:ascii="Arial Narrow" w:hAnsi="Arial Narrow" w:cs="Arial"/>
        </w:rPr>
      </w:pPr>
      <w:r>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pPr>
        <w:tabs>
          <w:tab w:val="left" w:pos="3000"/>
        </w:tabs>
        <w:spacing w:line="360" w:lineRule="auto"/>
        <w:ind w:right="-181"/>
        <w:jc w:val="both"/>
        <w:rPr>
          <w:rFonts w:ascii="Arial Narrow" w:hAnsi="Arial Narrow" w:cs="Arial"/>
        </w:rPr>
      </w:pPr>
      <w:r>
        <w:rPr>
          <w:rFonts w:ascii="Arial Narrow" w:hAnsi="Arial Narrow" w:cs="Arial"/>
        </w:rPr>
        <w:t>Article 7. Visite du site des travaux</w:t>
      </w:r>
    </w:p>
    <w:p>
      <w:pPr>
        <w:tabs>
          <w:tab w:val="left" w:pos="3000"/>
        </w:tabs>
        <w:spacing w:line="360" w:lineRule="auto"/>
        <w:ind w:right="-181"/>
        <w:jc w:val="both"/>
        <w:rPr>
          <w:rFonts w:ascii="Arial Narrow" w:hAnsi="Arial Narrow" w:cs="Arial"/>
        </w:rPr>
      </w:pPr>
      <w:r>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tabs>
          <w:tab w:val="left" w:pos="3000"/>
        </w:tabs>
        <w:spacing w:line="360" w:lineRule="auto"/>
        <w:ind w:right="-181"/>
        <w:jc w:val="both"/>
        <w:rPr>
          <w:rFonts w:ascii="Arial Narrow" w:hAnsi="Arial Narrow" w:cs="Arial"/>
        </w:rPr>
      </w:pPr>
      <w:r>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pPr>
        <w:tabs>
          <w:tab w:val="left" w:pos="3000"/>
        </w:tabs>
        <w:spacing w:line="360" w:lineRule="auto"/>
        <w:ind w:right="-181"/>
        <w:jc w:val="both"/>
        <w:rPr>
          <w:rFonts w:ascii="Arial Narrow" w:hAnsi="Arial Narrow" w:cs="Arial"/>
        </w:rPr>
      </w:pPr>
      <w:r>
        <w:rPr>
          <w:rFonts w:ascii="Arial Narrow" w:hAnsi="Arial Narrow" w:cs="Arial"/>
        </w:rPr>
        <w:t>Le soumissionnaire demeure responsable des accidents mortels ou corporels, des pertes ou dommages matériels, coûts et frais encourus du fait de cette visite.</w:t>
      </w:r>
    </w:p>
    <w:p>
      <w:pPr>
        <w:tabs>
          <w:tab w:val="left" w:pos="3000"/>
        </w:tabs>
        <w:spacing w:line="360" w:lineRule="auto"/>
        <w:ind w:right="-181"/>
        <w:jc w:val="both"/>
        <w:rPr>
          <w:rFonts w:ascii="Arial Narrow" w:hAnsi="Arial Narrow" w:cs="Arial"/>
        </w:rPr>
      </w:pPr>
      <w:r>
        <w:rPr>
          <w:rFonts w:ascii="Arial Narrow" w:hAnsi="Arial Narrow" w:cs="Arial"/>
        </w:rPr>
        <w:t>7.3. Le Maître d’Ouvrage ou le Maître d’Ouvrage Délégué peut organiser une visite du site des travaux au moment de la réunion préparatoire à l’établissement des offres mentionnées à l’article 19 du RGAO.</w:t>
      </w:r>
    </w:p>
    <w:p>
      <w:pPr>
        <w:tabs>
          <w:tab w:val="left" w:pos="3000"/>
        </w:tabs>
        <w:ind w:right="-181"/>
        <w:jc w:val="both"/>
        <w:rPr>
          <w:rFonts w:ascii="Arial Narrow" w:hAnsi="Arial Narrow" w:cs="Arial"/>
        </w:rPr>
      </w:pPr>
      <w:r>
        <w:rPr>
          <w:rFonts w:ascii="Arial Narrow" w:hAnsi="Arial Narrow" w:cs="Arial"/>
        </w:rPr>
        <w:t>B. DOSSIER D’APPEL D’OFFRES</w:t>
      </w:r>
    </w:p>
    <w:p>
      <w:pPr>
        <w:tabs>
          <w:tab w:val="left" w:pos="3000"/>
        </w:tabs>
        <w:ind w:right="-181"/>
        <w:jc w:val="both"/>
        <w:rPr>
          <w:rFonts w:ascii="Arial Narrow" w:hAnsi="Arial Narrow" w:cs="Arial"/>
          <w:b/>
        </w:rPr>
      </w:pPr>
      <w:r>
        <w:rPr>
          <w:rFonts w:ascii="Arial Narrow" w:hAnsi="Arial Narrow" w:cs="Arial"/>
          <w:b/>
        </w:rPr>
        <w:t>Article 8. Contenu du Dossier d’Appel d’Offres</w:t>
      </w:r>
    </w:p>
    <w:p>
      <w:pPr>
        <w:tabs>
          <w:tab w:val="left" w:pos="3000"/>
        </w:tabs>
        <w:spacing w:line="360" w:lineRule="auto"/>
        <w:ind w:right="-181"/>
        <w:jc w:val="both"/>
        <w:rPr>
          <w:rFonts w:ascii="Arial Narrow" w:hAnsi="Arial Narrow" w:cs="Arial"/>
        </w:rPr>
      </w:pPr>
      <w:r>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pPr>
        <w:tabs>
          <w:tab w:val="left" w:pos="3000"/>
        </w:tabs>
        <w:spacing w:line="360" w:lineRule="auto"/>
        <w:ind w:right="-181"/>
        <w:jc w:val="both"/>
        <w:rPr>
          <w:rFonts w:ascii="Arial Narrow" w:hAnsi="Arial Narrow" w:cs="Arial"/>
        </w:rPr>
      </w:pPr>
      <w:r>
        <w:rPr>
          <w:rFonts w:ascii="Arial Narrow" w:hAnsi="Arial Narrow" w:cs="Arial"/>
        </w:rPr>
        <w:t>Pièce n° 1 : L’Avis d’Appel d’Offres rédigé en français et en anglais (AAO) ;</w:t>
      </w:r>
    </w:p>
    <w:p>
      <w:pPr>
        <w:tabs>
          <w:tab w:val="left" w:pos="3000"/>
        </w:tabs>
        <w:spacing w:line="360" w:lineRule="auto"/>
        <w:ind w:right="-181"/>
        <w:jc w:val="both"/>
        <w:rPr>
          <w:rFonts w:ascii="Arial Narrow" w:hAnsi="Arial Narrow" w:cs="Arial"/>
        </w:rPr>
      </w:pPr>
      <w:r>
        <w:rPr>
          <w:rFonts w:ascii="Arial Narrow" w:hAnsi="Arial Narrow" w:cs="Arial"/>
        </w:rPr>
        <w:t>Pièce n° 2 : Le Règlement Général de l’Appel d’Offres (RGAO) ;</w:t>
      </w:r>
    </w:p>
    <w:p>
      <w:pPr>
        <w:tabs>
          <w:tab w:val="left" w:pos="3000"/>
        </w:tabs>
        <w:spacing w:line="360" w:lineRule="auto"/>
        <w:ind w:right="-181"/>
        <w:jc w:val="both"/>
        <w:rPr>
          <w:rFonts w:ascii="Arial Narrow" w:hAnsi="Arial Narrow" w:cs="Arial"/>
        </w:rPr>
      </w:pPr>
      <w:r>
        <w:rPr>
          <w:rFonts w:ascii="Arial Narrow" w:hAnsi="Arial Narrow" w:cs="Arial"/>
        </w:rPr>
        <w:t>Pièce n° 3 : Le Règlement Particulier de l’Appel d’Offres (RPAO) ;</w:t>
      </w:r>
    </w:p>
    <w:p>
      <w:pPr>
        <w:tabs>
          <w:tab w:val="left" w:pos="3000"/>
        </w:tabs>
        <w:spacing w:line="360" w:lineRule="auto"/>
        <w:ind w:right="-181"/>
        <w:jc w:val="both"/>
        <w:rPr>
          <w:rFonts w:ascii="Arial Narrow" w:hAnsi="Arial Narrow" w:cs="Arial"/>
        </w:rPr>
      </w:pPr>
      <w:r>
        <w:rPr>
          <w:rFonts w:ascii="Arial Narrow" w:hAnsi="Arial Narrow" w:cs="Arial"/>
        </w:rPr>
        <w:t>Pièce n° 4 : Le Cahier des Clauses Administratives Particulières (CCAP) ;</w:t>
      </w:r>
    </w:p>
    <w:p>
      <w:pPr>
        <w:tabs>
          <w:tab w:val="left" w:pos="3000"/>
        </w:tabs>
        <w:spacing w:line="360" w:lineRule="auto"/>
        <w:ind w:right="-181"/>
        <w:jc w:val="both"/>
        <w:rPr>
          <w:rFonts w:ascii="Arial Narrow" w:hAnsi="Arial Narrow" w:cs="Arial"/>
        </w:rPr>
      </w:pPr>
      <w:r>
        <w:rPr>
          <w:rFonts w:ascii="Arial Narrow" w:hAnsi="Arial Narrow" w:cs="Arial"/>
        </w:rPr>
        <w:t>Pièce n° 5 : Le Cahier des Clauses Techniques Particulières (CCTP) ;</w:t>
      </w:r>
    </w:p>
    <w:p>
      <w:pPr>
        <w:tabs>
          <w:tab w:val="left" w:pos="3000"/>
        </w:tabs>
        <w:spacing w:line="360" w:lineRule="auto"/>
        <w:ind w:right="-181"/>
        <w:jc w:val="both"/>
        <w:rPr>
          <w:rFonts w:ascii="Arial Narrow" w:hAnsi="Arial Narrow" w:cs="Arial"/>
        </w:rPr>
      </w:pPr>
      <w:r>
        <w:rPr>
          <w:rFonts w:ascii="Arial Narrow" w:hAnsi="Arial Narrow" w:cs="Arial"/>
        </w:rPr>
        <w:t>Pièce n° 6 : Le Cadre du Bordereau des prix unitaires ;</w:t>
      </w:r>
    </w:p>
    <w:p>
      <w:pPr>
        <w:tabs>
          <w:tab w:val="left" w:pos="3000"/>
        </w:tabs>
        <w:spacing w:line="360" w:lineRule="auto"/>
        <w:ind w:right="-181"/>
        <w:jc w:val="both"/>
        <w:rPr>
          <w:rFonts w:ascii="Arial Narrow" w:hAnsi="Arial Narrow" w:cs="Arial"/>
        </w:rPr>
      </w:pPr>
      <w:r>
        <w:rPr>
          <w:rFonts w:ascii="Arial Narrow" w:hAnsi="Arial Narrow" w:cs="Arial"/>
        </w:rPr>
        <w:t>Pièce n° 7 : Le Cadre du Détail quantitatif et estimatif ;</w:t>
      </w:r>
    </w:p>
    <w:p>
      <w:pPr>
        <w:tabs>
          <w:tab w:val="left" w:pos="3000"/>
        </w:tabs>
        <w:spacing w:line="360" w:lineRule="auto"/>
        <w:ind w:right="-181"/>
        <w:jc w:val="both"/>
        <w:rPr>
          <w:rFonts w:ascii="Arial Narrow" w:hAnsi="Arial Narrow" w:cs="Arial"/>
        </w:rPr>
      </w:pPr>
      <w:r>
        <w:rPr>
          <w:rFonts w:ascii="Arial Narrow" w:hAnsi="Arial Narrow" w:cs="Arial"/>
        </w:rPr>
        <w:t>Pièce n°8 : Le Cadre du Sous-Détail des Prix Unitaires ou de la décomposition des prix, le cas échéant ;</w:t>
      </w:r>
    </w:p>
    <w:p>
      <w:pPr>
        <w:tabs>
          <w:tab w:val="left" w:pos="3000"/>
        </w:tabs>
        <w:spacing w:line="360" w:lineRule="auto"/>
        <w:ind w:right="-181"/>
        <w:jc w:val="both"/>
        <w:rPr>
          <w:rFonts w:ascii="Arial Narrow" w:hAnsi="Arial Narrow" w:cs="Arial"/>
        </w:rPr>
      </w:pPr>
      <w:r>
        <w:rPr>
          <w:rFonts w:ascii="Arial Narrow" w:hAnsi="Arial Narrow" w:cs="Arial"/>
        </w:rPr>
        <w:t>Pièce n°09 : Le modèle de marché ;</w:t>
      </w:r>
    </w:p>
    <w:p>
      <w:pPr>
        <w:tabs>
          <w:tab w:val="left" w:pos="3000"/>
        </w:tabs>
        <w:spacing w:line="360" w:lineRule="auto"/>
        <w:ind w:right="-181"/>
        <w:jc w:val="both"/>
        <w:rPr>
          <w:rFonts w:ascii="Arial Narrow" w:hAnsi="Arial Narrow" w:cs="Arial"/>
        </w:rPr>
      </w:pPr>
      <w:r>
        <w:rPr>
          <w:rFonts w:ascii="Arial Narrow" w:hAnsi="Arial Narrow" w:cs="Arial"/>
        </w:rPr>
        <w:t>Pièce n° 10 : Les Modèles ou formulaires types à utiliser par les Soumissionnaires notamment :</w:t>
      </w:r>
    </w:p>
    <w:p>
      <w:pPr>
        <w:tabs>
          <w:tab w:val="left" w:pos="3000"/>
        </w:tabs>
        <w:spacing w:line="360" w:lineRule="auto"/>
        <w:ind w:right="-181"/>
        <w:jc w:val="both"/>
        <w:rPr>
          <w:rFonts w:ascii="Arial Narrow" w:hAnsi="Arial Narrow" w:cs="Arial"/>
        </w:rPr>
      </w:pPr>
      <w:r>
        <w:rPr>
          <w:rFonts w:ascii="Arial Narrow" w:hAnsi="Arial Narrow" w:cs="Arial"/>
        </w:rPr>
        <w:t xml:space="preserve"> Annexe n° 1: Modèle de Déclaration d’intention de soumissionner</w:t>
      </w:r>
    </w:p>
    <w:p>
      <w:pPr>
        <w:tabs>
          <w:tab w:val="left" w:pos="3000"/>
        </w:tabs>
        <w:spacing w:line="360" w:lineRule="auto"/>
        <w:ind w:right="-181"/>
        <w:jc w:val="both"/>
        <w:rPr>
          <w:rFonts w:ascii="Arial Narrow" w:hAnsi="Arial Narrow" w:cs="Arial"/>
        </w:rPr>
      </w:pPr>
      <w:r>
        <w:rPr>
          <w:rFonts w:ascii="Arial Narrow" w:hAnsi="Arial Narrow" w:cs="Arial"/>
        </w:rPr>
        <w:t xml:space="preserve"> Annexe n° 2: Modèle de soumission</w:t>
      </w:r>
    </w:p>
    <w:p>
      <w:pPr>
        <w:tabs>
          <w:tab w:val="left" w:pos="3000"/>
        </w:tabs>
        <w:spacing w:line="360" w:lineRule="auto"/>
        <w:ind w:right="-181"/>
        <w:jc w:val="both"/>
        <w:rPr>
          <w:rFonts w:ascii="Arial Narrow" w:hAnsi="Arial Narrow" w:cs="Arial"/>
        </w:rPr>
      </w:pPr>
      <w:r>
        <w:rPr>
          <w:rFonts w:ascii="Arial Narrow" w:hAnsi="Arial Narrow" w:cs="Arial"/>
        </w:rPr>
        <w:t>Annexe n° 3: Modèle de caution de soumission</w:t>
      </w:r>
    </w:p>
    <w:p>
      <w:pPr>
        <w:tabs>
          <w:tab w:val="left" w:pos="3000"/>
        </w:tabs>
        <w:spacing w:line="360" w:lineRule="auto"/>
        <w:ind w:right="-181"/>
        <w:jc w:val="both"/>
        <w:rPr>
          <w:rFonts w:ascii="Arial Narrow" w:hAnsi="Arial Narrow" w:cs="Arial"/>
        </w:rPr>
      </w:pPr>
      <w:r>
        <w:rPr>
          <w:rFonts w:ascii="Arial Narrow" w:hAnsi="Arial Narrow" w:cs="Arial"/>
        </w:rPr>
        <w:t>Annexe n° 4: Modèle de cautionnement définitif</w:t>
      </w:r>
    </w:p>
    <w:p>
      <w:pPr>
        <w:tabs>
          <w:tab w:val="left" w:pos="3000"/>
        </w:tabs>
        <w:spacing w:line="360" w:lineRule="auto"/>
        <w:ind w:right="-181"/>
        <w:jc w:val="both"/>
        <w:rPr>
          <w:rFonts w:ascii="Arial Narrow" w:hAnsi="Arial Narrow" w:cs="Arial"/>
        </w:rPr>
      </w:pPr>
      <w:r>
        <w:rPr>
          <w:rFonts w:ascii="Arial Narrow" w:hAnsi="Arial Narrow" w:cs="Arial"/>
        </w:rPr>
        <w:t>Annexe n° 5: Modèle de caution d'avance de démarrage</w:t>
      </w:r>
    </w:p>
    <w:p>
      <w:pPr>
        <w:tabs>
          <w:tab w:val="left" w:pos="3000"/>
        </w:tabs>
        <w:spacing w:line="360" w:lineRule="auto"/>
        <w:ind w:right="-181"/>
        <w:jc w:val="both"/>
        <w:rPr>
          <w:rFonts w:ascii="Arial Narrow" w:hAnsi="Arial Narrow" w:cs="Arial"/>
        </w:rPr>
      </w:pPr>
      <w:r>
        <w:rPr>
          <w:rFonts w:ascii="Arial Narrow" w:hAnsi="Arial Narrow" w:cs="Arial"/>
        </w:rPr>
        <w:t>Annexe n°6 : Modèle de caution de bonne exécution (retenue de garantie)</w:t>
      </w:r>
    </w:p>
    <w:p>
      <w:pPr>
        <w:tabs>
          <w:tab w:val="left" w:pos="3000"/>
        </w:tabs>
        <w:spacing w:line="360" w:lineRule="auto"/>
        <w:ind w:right="-181"/>
        <w:jc w:val="both"/>
        <w:rPr>
          <w:rFonts w:ascii="Arial Narrow" w:hAnsi="Arial Narrow" w:cs="Arial"/>
        </w:rPr>
      </w:pPr>
      <w:r>
        <w:rPr>
          <w:rFonts w:ascii="Arial Narrow" w:hAnsi="Arial Narrow" w:cs="Arial"/>
        </w:rPr>
        <w:t>Annexe n° 7: Modèle de Lettre de soumission de la proposition technique</w:t>
      </w:r>
    </w:p>
    <w:p>
      <w:pPr>
        <w:tabs>
          <w:tab w:val="left" w:pos="3000"/>
        </w:tabs>
        <w:spacing w:line="360" w:lineRule="auto"/>
        <w:ind w:right="-181"/>
        <w:jc w:val="both"/>
        <w:rPr>
          <w:rFonts w:ascii="Arial Narrow" w:hAnsi="Arial Narrow" w:cs="Arial"/>
        </w:rPr>
      </w:pPr>
      <w:r>
        <w:rPr>
          <w:rFonts w:ascii="Arial Narrow" w:hAnsi="Arial Narrow" w:cs="Arial"/>
        </w:rPr>
        <w:t>Annexe n° 8: Modèle de Cadre du planning</w:t>
      </w:r>
    </w:p>
    <w:p>
      <w:pPr>
        <w:tabs>
          <w:tab w:val="left" w:pos="3000"/>
        </w:tabs>
        <w:spacing w:line="360" w:lineRule="auto"/>
        <w:ind w:right="-181"/>
        <w:jc w:val="both"/>
        <w:rPr>
          <w:rFonts w:ascii="Arial Narrow" w:hAnsi="Arial Narrow" w:cs="Arial"/>
        </w:rPr>
      </w:pPr>
      <w:r>
        <w:rPr>
          <w:rFonts w:ascii="Arial Narrow" w:hAnsi="Arial Narrow" w:cs="Arial"/>
        </w:rPr>
        <w:t>Annexe n° 9: Modèle de liste de personnels à mobiliser</w:t>
      </w:r>
    </w:p>
    <w:p>
      <w:pPr>
        <w:tabs>
          <w:tab w:val="left" w:pos="3000"/>
        </w:tabs>
        <w:spacing w:line="360" w:lineRule="auto"/>
        <w:ind w:right="-181"/>
        <w:jc w:val="both"/>
        <w:rPr>
          <w:rFonts w:ascii="Arial Narrow" w:hAnsi="Arial Narrow" w:cs="Arial"/>
        </w:rPr>
      </w:pPr>
      <w:r>
        <w:rPr>
          <w:rFonts w:ascii="Arial Narrow" w:hAnsi="Arial Narrow" w:cs="Arial"/>
        </w:rPr>
        <w:t>Annexe n° 10: Modèle de fiches de prestations susceptibles d'être sous traitées</w:t>
      </w:r>
    </w:p>
    <w:p>
      <w:pPr>
        <w:tabs>
          <w:tab w:val="left" w:pos="3000"/>
        </w:tabs>
        <w:spacing w:line="360" w:lineRule="auto"/>
        <w:ind w:right="-181"/>
        <w:jc w:val="both"/>
        <w:rPr>
          <w:rFonts w:ascii="Arial Narrow" w:hAnsi="Arial Narrow" w:cs="Arial"/>
        </w:rPr>
      </w:pPr>
      <w:r>
        <w:rPr>
          <w:rFonts w:ascii="Arial Narrow" w:hAnsi="Arial Narrow" w:cs="Arial"/>
        </w:rPr>
        <w:t>Annexe n° 11: Modèle de CV de personnels à mobiliser</w:t>
      </w:r>
    </w:p>
    <w:p>
      <w:pPr>
        <w:tabs>
          <w:tab w:val="left" w:pos="3000"/>
        </w:tabs>
        <w:spacing w:line="360" w:lineRule="auto"/>
        <w:ind w:right="-181"/>
        <w:jc w:val="both"/>
        <w:rPr>
          <w:rFonts w:ascii="Arial Narrow" w:hAnsi="Arial Narrow" w:cs="Arial"/>
        </w:rPr>
      </w:pPr>
      <w:r>
        <w:rPr>
          <w:rFonts w:ascii="Arial Narrow" w:hAnsi="Arial Narrow" w:cs="Arial"/>
        </w:rPr>
        <w:t>Pièce n° 11 : Le formulaire de la charte d’intégrité.</w:t>
      </w:r>
    </w:p>
    <w:p>
      <w:pPr>
        <w:tabs>
          <w:tab w:val="left" w:pos="3000"/>
        </w:tabs>
        <w:spacing w:line="360" w:lineRule="auto"/>
        <w:ind w:right="-181"/>
        <w:jc w:val="both"/>
        <w:rPr>
          <w:rFonts w:ascii="Arial Narrow" w:hAnsi="Arial Narrow" w:cs="Arial"/>
        </w:rPr>
      </w:pPr>
      <w:r>
        <w:rPr>
          <w:rFonts w:ascii="Arial Narrow" w:hAnsi="Arial Narrow" w:cs="Arial"/>
        </w:rPr>
        <w:t>Pièce n° 12 : Le formulaire de déclaration d’engagement au respect des clauses sociales et environnementales.</w:t>
      </w:r>
    </w:p>
    <w:p>
      <w:pPr>
        <w:tabs>
          <w:tab w:val="left" w:pos="3000"/>
        </w:tabs>
        <w:spacing w:line="360" w:lineRule="auto"/>
        <w:ind w:right="-181"/>
        <w:jc w:val="both"/>
        <w:rPr>
          <w:rFonts w:ascii="Arial Narrow" w:hAnsi="Arial Narrow" w:cs="Arial"/>
        </w:rPr>
      </w:pPr>
      <w:r>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pPr>
        <w:tabs>
          <w:tab w:val="left" w:pos="3000"/>
        </w:tabs>
        <w:spacing w:line="360" w:lineRule="auto"/>
        <w:ind w:right="-181"/>
        <w:jc w:val="both"/>
        <w:rPr>
          <w:rFonts w:ascii="Arial Narrow" w:hAnsi="Arial Narrow" w:cs="Arial"/>
        </w:rPr>
      </w:pPr>
      <w:r>
        <w:rPr>
          <w:rFonts w:ascii="Arial Narrow" w:hAnsi="Arial Narrow" w:cs="Arial"/>
        </w:rPr>
        <w:t>Pièce n° 14 : La liste des établissements bancaires et organismes financiers habilités par le Ministre en charge des à émettre des cautions, dans le cadre des marchés publics.</w:t>
      </w:r>
    </w:p>
    <w:p>
      <w:pPr>
        <w:tabs>
          <w:tab w:val="left" w:pos="3000"/>
        </w:tabs>
        <w:spacing w:line="360" w:lineRule="auto"/>
        <w:ind w:right="-181"/>
        <w:jc w:val="both"/>
        <w:rPr>
          <w:rFonts w:ascii="Arial Narrow" w:hAnsi="Arial Narrow" w:cs="Arial"/>
        </w:rPr>
      </w:pPr>
      <w:r>
        <w:rPr>
          <w:rFonts w:ascii="Arial Narrow" w:hAnsi="Arial Narrow" w:cs="Arial"/>
        </w:rPr>
        <w:t>8.2. Le Soumissionnaire doit examiner l’ensemble des règlements, formulaires, conditions et spécifications contenus dans le DAO. Il lui appartient de fournir tous les renseignements demandés et de préparer une offre conforme à tous égards audit dossier.</w:t>
      </w:r>
    </w:p>
    <w:p>
      <w:pPr>
        <w:tabs>
          <w:tab w:val="left" w:pos="3000"/>
        </w:tabs>
        <w:spacing w:line="360" w:lineRule="auto"/>
        <w:ind w:right="-181"/>
        <w:jc w:val="both"/>
        <w:rPr>
          <w:rFonts w:ascii="Arial Narrow" w:hAnsi="Arial Narrow" w:cs="Arial"/>
        </w:rPr>
      </w:pPr>
      <w:r>
        <w:rPr>
          <w:rFonts w:ascii="Arial Narrow" w:hAnsi="Arial Narrow" w:cs="Arial"/>
        </w:rPr>
        <w:t>Article 9. Eclaircissements apportés au Dossier d’Appel d’Offres et Recours</w:t>
      </w:r>
    </w:p>
    <w:p>
      <w:pPr>
        <w:tabs>
          <w:tab w:val="left" w:pos="3000"/>
        </w:tabs>
        <w:spacing w:line="360" w:lineRule="auto"/>
        <w:ind w:right="-181"/>
        <w:jc w:val="both"/>
        <w:rPr>
          <w:rFonts w:ascii="Arial Narrow" w:hAnsi="Arial Narrow" w:cs="Arial"/>
        </w:rPr>
      </w:pPr>
      <w:r>
        <w:rPr>
          <w:rFonts w:ascii="Arial Narrow" w:hAnsi="Arial Narrow" w:cs="Arial"/>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pPr>
        <w:tabs>
          <w:tab w:val="left" w:pos="3000"/>
        </w:tabs>
        <w:spacing w:line="360" w:lineRule="auto"/>
        <w:ind w:right="-181"/>
        <w:jc w:val="both"/>
        <w:rPr>
          <w:rFonts w:ascii="Arial Narrow" w:hAnsi="Arial Narrow" w:cs="Arial"/>
        </w:rPr>
      </w:pPr>
      <w:r>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pPr>
        <w:tabs>
          <w:tab w:val="left" w:pos="3000"/>
        </w:tabs>
        <w:spacing w:line="360" w:lineRule="auto"/>
        <w:ind w:right="-181"/>
        <w:jc w:val="both"/>
        <w:rPr>
          <w:rFonts w:ascii="Arial Narrow" w:hAnsi="Arial Narrow" w:cs="Arial"/>
        </w:rPr>
      </w:pPr>
      <w:r>
        <w:rPr>
          <w:rFonts w:ascii="Arial Narrow" w:hAnsi="Arial Narrow" w:cs="Arial"/>
        </w:rPr>
        <w:t>9. 2. Tout soumissionnaire qui s’estime lésé peut introduire une requête auprès du Maître d’ouvrage ou du Maître d’ouvrage Délégué.</w:t>
      </w:r>
    </w:p>
    <w:p>
      <w:pPr>
        <w:tabs>
          <w:tab w:val="left" w:pos="3000"/>
        </w:tabs>
        <w:spacing w:line="360" w:lineRule="auto"/>
        <w:ind w:right="-181"/>
        <w:jc w:val="both"/>
        <w:rPr>
          <w:rFonts w:ascii="Arial Narrow" w:hAnsi="Arial Narrow" w:cs="Arial"/>
        </w:rPr>
      </w:pPr>
      <w:r>
        <w:rPr>
          <w:rFonts w:ascii="Arial Narrow" w:hAnsi="Arial Narrow" w:cs="Arial"/>
        </w:rPr>
        <w:t>En cas d’appel d’offres restreint, le recours doit :</w:t>
      </w:r>
    </w:p>
    <w:p>
      <w:pPr>
        <w:tabs>
          <w:tab w:val="left" w:pos="3000"/>
        </w:tabs>
        <w:spacing w:line="360" w:lineRule="auto"/>
        <w:ind w:right="-181"/>
        <w:jc w:val="both"/>
        <w:rPr>
          <w:rFonts w:ascii="Arial Narrow" w:hAnsi="Arial Narrow" w:cs="Arial"/>
        </w:rPr>
      </w:pPr>
      <w:r>
        <w:rPr>
          <w:rFonts w:ascii="Arial Narrow" w:hAnsi="Arial Narrow" w:cs="Arial"/>
        </w:rPr>
        <w:t>a) à la phase de pré qualification, doit porter sur des demandes de réexamen des conditions de sollicitation, de pré qualification ou sur des demandes de réexamen des décisions ou actes pris et publiés par le Maître d’Ouvrage ou le Maître d’Ouvrage Délégué lors de la procédure de pré qualification.</w:t>
      </w:r>
    </w:p>
    <w:p>
      <w:pPr>
        <w:tabs>
          <w:tab w:val="left" w:pos="3000"/>
        </w:tabs>
        <w:spacing w:line="360" w:lineRule="auto"/>
        <w:ind w:right="-181"/>
        <w:jc w:val="both"/>
        <w:rPr>
          <w:rFonts w:ascii="Arial Narrow" w:hAnsi="Arial Narrow" w:cs="Arial"/>
        </w:rPr>
      </w:pPr>
      <w:r>
        <w:rPr>
          <w:rFonts w:ascii="Arial Narrow" w:hAnsi="Arial Narrow" w:cs="Arial"/>
        </w:rPr>
        <w:t>b) Les candidats disposent de cinq (05) jours ouvrables avant la date de dépôt des candidatures et cinq (05) jours ouvrables après la publication des résultats de la pré qualification pour introduire leur recours auprès du Maître d’Ouvrage ou du Maître d’Ouvrage Délégué, avec copie à l’Autorité chargée des marchés publics et à l’organisme chargé de la régulation des marchés publics.</w:t>
      </w:r>
    </w:p>
    <w:p>
      <w:pPr>
        <w:tabs>
          <w:tab w:val="left" w:pos="3000"/>
        </w:tabs>
        <w:spacing w:line="360" w:lineRule="auto"/>
        <w:jc w:val="both"/>
        <w:rPr>
          <w:rFonts w:ascii="Arial Narrow" w:hAnsi="Arial Narrow" w:cs="Arial"/>
        </w:rPr>
      </w:pPr>
      <w:r>
        <w:rPr>
          <w:rFonts w:ascii="Arial Narrow" w:hAnsi="Arial Narrow" w:cs="Arial"/>
        </w:rPr>
        <w:t>c) Ce recours n’est pas suspensif.</w:t>
      </w:r>
    </w:p>
    <w:p>
      <w:pPr>
        <w:tabs>
          <w:tab w:val="left" w:pos="3000"/>
        </w:tabs>
        <w:spacing w:line="360" w:lineRule="auto"/>
        <w:jc w:val="both"/>
        <w:rPr>
          <w:rFonts w:ascii="Arial Narrow" w:hAnsi="Arial Narrow" w:cs="Arial"/>
        </w:rPr>
      </w:pPr>
      <w:r>
        <w:rPr>
          <w:rFonts w:ascii="Arial Narrow" w:hAnsi="Arial Narrow" w:cs="Arial"/>
        </w:rPr>
        <w:t xml:space="preserve">9.3. Lorsque l’appel d’offres est la procédure retenue, le recours doit être adressé, entre la publication de l’Avis </w:t>
      </w:r>
    </w:p>
    <w:p>
      <w:pPr>
        <w:tabs>
          <w:tab w:val="left" w:pos="3000"/>
        </w:tabs>
        <w:spacing w:line="360" w:lineRule="auto"/>
        <w:jc w:val="both"/>
        <w:rPr>
          <w:rFonts w:ascii="Arial Narrow" w:hAnsi="Arial Narrow" w:cs="Arial"/>
        </w:rPr>
      </w:pPr>
      <w:r>
        <w:rPr>
          <w:rFonts w:ascii="Arial Narrow" w:hAnsi="Arial Narrow" w:cs="Arial"/>
        </w:rPr>
        <w:t xml:space="preserve">D’appel d’offres et l’ouverture des plis : </w:t>
      </w:r>
    </w:p>
    <w:p>
      <w:pPr>
        <w:tabs>
          <w:tab w:val="left" w:pos="3000"/>
        </w:tabs>
        <w:spacing w:line="360" w:lineRule="auto"/>
        <w:ind w:right="-181"/>
        <w:jc w:val="both"/>
        <w:rPr>
          <w:rFonts w:ascii="Arial Narrow" w:hAnsi="Arial Narrow" w:cs="Arial"/>
        </w:rPr>
      </w:pPr>
      <w:r>
        <w:rPr>
          <w:rFonts w:ascii="Arial Narrow" w:hAnsi="Arial Narrow" w:cs="Arial"/>
        </w:rPr>
        <w:t xml:space="preserve">a) au Maître d’ouvrage ou au Maître d’ouvrage Délégué avec copie à l’Autorité chargée des Marchés </w:t>
      </w:r>
    </w:p>
    <w:p>
      <w:pPr>
        <w:tabs>
          <w:tab w:val="left" w:pos="3000"/>
        </w:tabs>
        <w:spacing w:line="360" w:lineRule="auto"/>
        <w:ind w:right="-181"/>
        <w:jc w:val="both"/>
        <w:rPr>
          <w:rFonts w:ascii="Arial Narrow" w:hAnsi="Arial Narrow" w:cs="Arial"/>
        </w:rPr>
      </w:pPr>
      <w:r>
        <w:rPr>
          <w:rFonts w:ascii="Arial Narrow" w:hAnsi="Arial Narrow" w:cs="Arial"/>
        </w:rPr>
        <w:t>Publics et à l’organisme chargé 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b) il doit parvenir au Maître d’ouvrage ou au Maître d’ouvrage Délégué au plus tard quatorze (14) jours </w:t>
      </w:r>
    </w:p>
    <w:p>
      <w:pPr>
        <w:tabs>
          <w:tab w:val="left" w:pos="3000"/>
        </w:tabs>
        <w:spacing w:line="360" w:lineRule="auto"/>
        <w:ind w:right="-181"/>
        <w:jc w:val="both"/>
        <w:rPr>
          <w:rFonts w:ascii="Arial Narrow" w:hAnsi="Arial Narrow" w:cs="Arial"/>
        </w:rPr>
      </w:pPr>
      <w:r>
        <w:rPr>
          <w:rFonts w:ascii="Arial Narrow" w:hAnsi="Arial Narrow" w:cs="Arial"/>
        </w:rPr>
        <w:t>Ouvrables avant la date d’ouverture des offres ;</w:t>
      </w:r>
    </w:p>
    <w:p>
      <w:pPr>
        <w:tabs>
          <w:tab w:val="left" w:pos="3000"/>
        </w:tabs>
        <w:spacing w:line="360" w:lineRule="auto"/>
        <w:ind w:right="-181"/>
        <w:jc w:val="both"/>
        <w:rPr>
          <w:rFonts w:ascii="Arial Narrow" w:hAnsi="Arial Narrow" w:cs="Arial"/>
        </w:rPr>
      </w:pPr>
      <w:r>
        <w:rPr>
          <w:rFonts w:ascii="Arial Narrow" w:hAnsi="Arial Narrow" w:cs="Arial"/>
        </w:rPr>
        <w:t xml:space="preserve">c) le Maître d’Ouvrage ou le Maître d’Ouvrage Délégué dispose de cinq (05) jours ouvrables pour réagir. </w:t>
      </w:r>
    </w:p>
    <w:p>
      <w:pPr>
        <w:tabs>
          <w:tab w:val="left" w:pos="3000"/>
        </w:tabs>
        <w:spacing w:line="360" w:lineRule="auto"/>
        <w:ind w:right="-181"/>
        <w:jc w:val="both"/>
        <w:rPr>
          <w:rFonts w:ascii="Arial Narrow" w:hAnsi="Arial Narrow" w:cs="Arial"/>
        </w:rPr>
      </w:pPr>
      <w:r>
        <w:rPr>
          <w:rFonts w:ascii="Arial Narrow" w:hAnsi="Arial Narrow" w:cs="Arial"/>
        </w:rPr>
        <w:t xml:space="preserve">La copie de la réaction est transmise à l’Autorité chargée des Marchés Publics et à l’Organisme Chargé </w:t>
      </w:r>
    </w:p>
    <w:p>
      <w:pPr>
        <w:tabs>
          <w:tab w:val="left" w:pos="3000"/>
        </w:tabs>
        <w:spacing w:line="360" w:lineRule="auto"/>
        <w:ind w:right="-181"/>
        <w:jc w:val="both"/>
        <w:rPr>
          <w:rFonts w:ascii="Arial Narrow" w:hAnsi="Arial Narrow" w:cs="Arial"/>
        </w:rPr>
      </w:pPr>
      <w:r>
        <w:rPr>
          <w:rFonts w:ascii="Arial Narrow" w:hAnsi="Arial Narrow" w:cs="Arial"/>
        </w:rPr>
        <w:t>de la Régulation des Marchés Publics ;</w:t>
      </w:r>
    </w:p>
    <w:p>
      <w:pPr>
        <w:tabs>
          <w:tab w:val="left" w:pos="3000"/>
        </w:tabs>
        <w:spacing w:line="360" w:lineRule="auto"/>
        <w:ind w:right="-181"/>
        <w:jc w:val="both"/>
        <w:rPr>
          <w:rFonts w:ascii="Arial Narrow" w:hAnsi="Arial Narrow" w:cs="Arial"/>
        </w:rPr>
      </w:pPr>
      <w:r>
        <w:rPr>
          <w:rFonts w:ascii="Arial Narrow" w:hAnsi="Arial Narrow" w:cs="Arial"/>
        </w:rPr>
        <w:t xml:space="preserve">d) en cas de désaccord entre le requérant et le Maître d’ouvrage ou le Maître d’ouvrage Délégué, le </w:t>
      </w:r>
    </w:p>
    <w:p>
      <w:pPr>
        <w:tabs>
          <w:tab w:val="left" w:pos="3000"/>
        </w:tabs>
        <w:spacing w:line="360" w:lineRule="auto"/>
        <w:ind w:right="-181"/>
        <w:jc w:val="both"/>
        <w:rPr>
          <w:rFonts w:ascii="Arial Narrow" w:hAnsi="Arial Narrow" w:cs="Arial"/>
        </w:rPr>
      </w:pPr>
      <w:r>
        <w:rPr>
          <w:rFonts w:ascii="Arial Narrow" w:hAnsi="Arial Narrow" w:cs="Arial"/>
        </w:rPr>
        <w:t>recours est porté par le requérant au Comité chargé de l’examen des recours.</w:t>
      </w:r>
    </w:p>
    <w:p>
      <w:pPr>
        <w:tabs>
          <w:tab w:val="left" w:pos="3000"/>
        </w:tabs>
        <w:spacing w:line="360" w:lineRule="auto"/>
        <w:ind w:right="-181"/>
        <w:jc w:val="both"/>
        <w:rPr>
          <w:rFonts w:ascii="Arial Narrow" w:hAnsi="Arial Narrow" w:cs="Arial"/>
        </w:rPr>
      </w:pPr>
      <w:r>
        <w:rPr>
          <w:rFonts w:ascii="Arial Narrow" w:hAnsi="Arial Narrow" w:cs="Arial"/>
        </w:rPr>
        <w:t>e) ce recours n’est pas suspensif.</w:t>
      </w:r>
    </w:p>
    <w:p>
      <w:pPr>
        <w:tabs>
          <w:tab w:val="left" w:pos="3000"/>
        </w:tabs>
        <w:ind w:right="-181"/>
        <w:jc w:val="both"/>
        <w:rPr>
          <w:rFonts w:ascii="Arial Narrow" w:hAnsi="Arial Narrow" w:cs="Arial"/>
          <w:b/>
        </w:rPr>
      </w:pPr>
      <w:r>
        <w:rPr>
          <w:rFonts w:ascii="Arial Narrow" w:hAnsi="Arial Narrow" w:cs="Arial"/>
          <w:b/>
        </w:rPr>
        <w:t>Article 10. Modification du Dossier d’Appel d’Offres</w:t>
      </w:r>
    </w:p>
    <w:p>
      <w:pPr>
        <w:tabs>
          <w:tab w:val="left" w:pos="3000"/>
        </w:tabs>
        <w:ind w:right="-181"/>
        <w:jc w:val="both"/>
        <w:rPr>
          <w:rFonts w:ascii="Arial Narrow" w:hAnsi="Arial Narrow" w:cs="Arial"/>
          <w:sz w:val="16"/>
          <w:szCs w:val="16"/>
        </w:rPr>
      </w:pPr>
    </w:p>
    <w:p>
      <w:pPr>
        <w:tabs>
          <w:tab w:val="left" w:pos="3000"/>
        </w:tabs>
        <w:spacing w:line="360" w:lineRule="auto"/>
        <w:ind w:right="-181"/>
        <w:jc w:val="both"/>
        <w:rPr>
          <w:rFonts w:ascii="Arial Narrow" w:hAnsi="Arial Narrow" w:cs="Arial"/>
        </w:rPr>
      </w:pPr>
      <w:r>
        <w:rPr>
          <w:rFonts w:ascii="Arial Narrow" w:hAnsi="Arial Narrow" w:cs="Arial"/>
        </w:rPr>
        <w:t xml:space="preserve">10.1. Le Maître d’Ouvrage ou le Maître d’Ouvrage Délégué peut, à tout moment avant la date limite de dépôt </w:t>
      </w:r>
    </w:p>
    <w:p>
      <w:pPr>
        <w:tabs>
          <w:tab w:val="left" w:pos="3000"/>
        </w:tabs>
        <w:spacing w:line="360" w:lineRule="auto"/>
        <w:ind w:right="-181"/>
        <w:jc w:val="both"/>
        <w:rPr>
          <w:rFonts w:ascii="Arial Narrow" w:hAnsi="Arial Narrow" w:cs="Arial"/>
        </w:rPr>
      </w:pPr>
      <w:r>
        <w:rPr>
          <w:rFonts w:ascii="Arial Narrow" w:hAnsi="Arial Narrow" w:cs="Arial"/>
        </w:rPr>
        <w:t>des offres et pour tout motif, que ce soit à son initiative ou consécutivement à une saisine d’un soumissionnaire,</w:t>
      </w:r>
    </w:p>
    <w:p>
      <w:pPr>
        <w:tabs>
          <w:tab w:val="left" w:pos="3000"/>
        </w:tabs>
        <w:spacing w:line="360" w:lineRule="auto"/>
        <w:ind w:right="-181"/>
        <w:jc w:val="both"/>
        <w:rPr>
          <w:rFonts w:ascii="Arial Narrow" w:hAnsi="Arial Narrow" w:cs="Arial"/>
        </w:rPr>
      </w:pPr>
      <w:r>
        <w:rPr>
          <w:rFonts w:ascii="Arial Narrow" w:hAnsi="Arial Narrow" w:cs="Arial"/>
        </w:rPr>
        <w:t>modifier le Dossier d’Appel d’Offres en publiant un additif.</w:t>
      </w:r>
    </w:p>
    <w:p>
      <w:pPr>
        <w:tabs>
          <w:tab w:val="left" w:pos="3000"/>
        </w:tabs>
        <w:spacing w:line="360" w:lineRule="auto"/>
        <w:ind w:right="-181"/>
        <w:jc w:val="both"/>
        <w:rPr>
          <w:rFonts w:ascii="Arial Narrow" w:hAnsi="Arial Narrow" w:cs="Arial"/>
        </w:rPr>
      </w:pPr>
      <w:r>
        <w:rPr>
          <w:rFonts w:ascii="Arial Narrow" w:hAnsi="Arial Narrow" w:cs="Arial"/>
        </w:rPr>
        <w:t xml:space="preserve">10.2. Tout additif ainsi publié fera partie intégrante du Dossier d’Appel d’Offres conformément à l’Article 8.1 du </w:t>
      </w:r>
    </w:p>
    <w:p>
      <w:pPr>
        <w:tabs>
          <w:tab w:val="left" w:pos="3000"/>
        </w:tabs>
        <w:spacing w:line="360" w:lineRule="auto"/>
        <w:ind w:right="-181"/>
        <w:jc w:val="both"/>
        <w:rPr>
          <w:rFonts w:ascii="Arial Narrow" w:hAnsi="Arial Narrow" w:cs="Arial"/>
        </w:rPr>
      </w:pPr>
      <w:r>
        <w:rPr>
          <w:rFonts w:ascii="Arial Narrow" w:hAnsi="Arial Narrow" w:cs="Arial"/>
        </w:rPr>
        <w:t xml:space="preserve">RGAO et doit être communiqué par écrit ou signifié par tout moyen laissant trace écrite à tous les </w:t>
      </w:r>
    </w:p>
    <w:p>
      <w:pPr>
        <w:tabs>
          <w:tab w:val="left" w:pos="3000"/>
        </w:tabs>
        <w:spacing w:line="360" w:lineRule="auto"/>
        <w:ind w:right="-181"/>
        <w:jc w:val="both"/>
        <w:rPr>
          <w:rFonts w:ascii="Arial Narrow" w:hAnsi="Arial Narrow" w:cs="Arial"/>
        </w:rPr>
      </w:pPr>
      <w:r>
        <w:rPr>
          <w:rFonts w:ascii="Arial Narrow" w:hAnsi="Arial Narrow" w:cs="Arial"/>
        </w:rPr>
        <w:t xml:space="preserve">soumissionnaires ayant acheté le Dossier d’Appel d’Offres ou via COLEPS ou sur tout autre moyen de </w:t>
      </w:r>
    </w:p>
    <w:p>
      <w:pPr>
        <w:tabs>
          <w:tab w:val="left" w:pos="3000"/>
        </w:tabs>
        <w:spacing w:line="360" w:lineRule="auto"/>
        <w:ind w:right="-181"/>
        <w:jc w:val="both"/>
        <w:rPr>
          <w:rFonts w:ascii="Arial Narrow" w:hAnsi="Arial Narrow" w:cs="Arial"/>
        </w:rPr>
      </w:pPr>
      <w:r>
        <w:rPr>
          <w:rFonts w:ascii="Arial Narrow" w:hAnsi="Arial Narrow" w:cs="Arial"/>
        </w:rPr>
        <w:t>communication électronique indiqué par le Maître d’Ouvrage dans le DAO.</w:t>
      </w:r>
    </w:p>
    <w:p>
      <w:pPr>
        <w:tabs>
          <w:tab w:val="left" w:pos="3000"/>
        </w:tabs>
        <w:spacing w:line="360" w:lineRule="auto"/>
        <w:ind w:right="-181"/>
        <w:jc w:val="both"/>
        <w:rPr>
          <w:rFonts w:ascii="Arial Narrow" w:hAnsi="Arial Narrow" w:cs="Arial"/>
        </w:rPr>
      </w:pPr>
      <w:r>
        <w:rPr>
          <w:rFonts w:ascii="Arial Narrow" w:hAnsi="Arial Narrow" w:cs="Arial"/>
        </w:rPr>
        <w:t xml:space="preserve">10.3. Afin de donner aux soumissionnaires suffisamment de temps pour tenir compte de l’additif dans la </w:t>
      </w:r>
    </w:p>
    <w:p>
      <w:pPr>
        <w:tabs>
          <w:tab w:val="left" w:pos="3000"/>
        </w:tabs>
        <w:spacing w:line="360" w:lineRule="auto"/>
        <w:ind w:right="-181"/>
        <w:jc w:val="both"/>
        <w:rPr>
          <w:rFonts w:ascii="Arial Narrow" w:hAnsi="Arial Narrow" w:cs="Arial"/>
        </w:rPr>
      </w:pPr>
      <w:r>
        <w:rPr>
          <w:rFonts w:ascii="Arial Narrow" w:hAnsi="Arial Narrow" w:cs="Arial"/>
        </w:rPr>
        <w:t xml:space="preserve">préparation de leurs offres, le Maître d’Ouvrage ou le Maître d’Ouvrage Délégué pourra reporter, autant que </w:t>
      </w:r>
    </w:p>
    <w:p>
      <w:pPr>
        <w:tabs>
          <w:tab w:val="left" w:pos="3000"/>
        </w:tabs>
        <w:spacing w:line="360" w:lineRule="auto"/>
        <w:ind w:right="-181"/>
        <w:jc w:val="both"/>
        <w:rPr>
          <w:rFonts w:ascii="Arial Narrow" w:hAnsi="Arial Narrow" w:cs="Arial"/>
        </w:rPr>
      </w:pPr>
      <w:r>
        <w:rPr>
          <w:rFonts w:ascii="Arial Narrow" w:hAnsi="Arial Narrow" w:cs="Arial"/>
        </w:rPr>
        <w:t>nécessaire, la date limite de dépôt des offres, conformément aux dispositions de l’Article 22 du RGAO.</w:t>
      </w:r>
    </w:p>
    <w:p>
      <w:pPr>
        <w:tabs>
          <w:tab w:val="left" w:pos="3000"/>
        </w:tabs>
        <w:spacing w:line="360" w:lineRule="auto"/>
        <w:ind w:right="-181"/>
        <w:jc w:val="both"/>
        <w:rPr>
          <w:rFonts w:ascii="Arial Narrow" w:hAnsi="Arial Narrow" w:cs="Arial"/>
        </w:rPr>
      </w:pPr>
      <w:r>
        <w:rPr>
          <w:rFonts w:ascii="Arial Narrow" w:hAnsi="Arial Narrow" w:cs="Arial"/>
        </w:rPr>
        <w:t>C. PREPARATION DES OFFRES</w:t>
      </w:r>
    </w:p>
    <w:p>
      <w:pPr>
        <w:tabs>
          <w:tab w:val="left" w:pos="3000"/>
        </w:tabs>
        <w:spacing w:line="360" w:lineRule="auto"/>
        <w:ind w:right="-181"/>
        <w:jc w:val="both"/>
        <w:rPr>
          <w:rFonts w:ascii="Arial Narrow" w:hAnsi="Arial Narrow" w:cs="Arial"/>
        </w:rPr>
      </w:pPr>
      <w:r>
        <w:rPr>
          <w:rFonts w:ascii="Arial Narrow" w:hAnsi="Arial Narrow" w:cs="Arial"/>
        </w:rPr>
        <w:t>Article 11. Frais de soumission</w:t>
      </w:r>
    </w:p>
    <w:p>
      <w:pPr>
        <w:tabs>
          <w:tab w:val="left" w:pos="3000"/>
        </w:tabs>
        <w:spacing w:line="360" w:lineRule="auto"/>
        <w:ind w:right="-181"/>
        <w:jc w:val="both"/>
        <w:rPr>
          <w:rFonts w:ascii="Arial Narrow" w:hAnsi="Arial Narrow" w:cs="Arial"/>
        </w:rPr>
      </w:pPr>
      <w:r>
        <w:rPr>
          <w:rFonts w:ascii="Arial Narrow" w:hAnsi="Arial Narrow" w:cs="Arial"/>
        </w:rPr>
        <w:t xml:space="preserve">Le candidat supportera tous les frais afférents à la préparation et à la présentation de son offre. Le Maître </w:t>
      </w:r>
    </w:p>
    <w:p>
      <w:pPr>
        <w:tabs>
          <w:tab w:val="left" w:pos="3000"/>
        </w:tabs>
        <w:spacing w:line="360" w:lineRule="auto"/>
        <w:ind w:right="-181"/>
        <w:jc w:val="both"/>
        <w:rPr>
          <w:rFonts w:ascii="Arial Narrow" w:hAnsi="Arial Narrow" w:cs="Arial"/>
        </w:rPr>
      </w:pPr>
      <w:r>
        <w:rPr>
          <w:rFonts w:ascii="Arial Narrow" w:hAnsi="Arial Narrow" w:cs="Arial"/>
        </w:rPr>
        <w:t>d’Ouvrage ou le Maître d’Ouvrage Délégué n’est en aucun cas responsable de ces frais, ni tenu de les régler,</w:t>
      </w:r>
    </w:p>
    <w:p>
      <w:pPr>
        <w:tabs>
          <w:tab w:val="left" w:pos="3000"/>
        </w:tabs>
        <w:spacing w:line="360" w:lineRule="auto"/>
        <w:ind w:right="-181"/>
        <w:jc w:val="both"/>
        <w:rPr>
          <w:rFonts w:ascii="Arial Narrow" w:hAnsi="Arial Narrow" w:cs="Arial"/>
        </w:rPr>
      </w:pPr>
      <w:r>
        <w:rPr>
          <w:rFonts w:ascii="Arial Narrow" w:hAnsi="Arial Narrow" w:cs="Arial"/>
        </w:rPr>
        <w:t>quel que soit le déroulement ou l’issue de la procédure d’Appel d’Offres.36</w:t>
      </w:r>
    </w:p>
    <w:p>
      <w:pPr>
        <w:tabs>
          <w:tab w:val="left" w:pos="3000"/>
        </w:tabs>
        <w:spacing w:line="360" w:lineRule="auto"/>
        <w:ind w:right="-181"/>
        <w:jc w:val="both"/>
        <w:rPr>
          <w:rFonts w:ascii="Arial Narrow" w:hAnsi="Arial Narrow" w:cs="Arial"/>
        </w:rPr>
      </w:pPr>
      <w:r>
        <w:rPr>
          <w:rFonts w:ascii="Arial Narrow" w:hAnsi="Arial Narrow" w:cs="Arial"/>
        </w:rPr>
        <w:t>Article 12. Langue de l’offre</w:t>
      </w:r>
    </w:p>
    <w:p>
      <w:pPr>
        <w:tabs>
          <w:tab w:val="left" w:pos="3000"/>
        </w:tabs>
        <w:spacing w:line="360" w:lineRule="auto"/>
        <w:ind w:right="-181"/>
        <w:jc w:val="both"/>
        <w:rPr>
          <w:rFonts w:ascii="Arial Narrow" w:hAnsi="Arial Narrow" w:cs="Arial"/>
        </w:rPr>
      </w:pPr>
      <w:r>
        <w:rPr>
          <w:rFonts w:ascii="Arial Narrow" w:hAnsi="Arial Narrow" w:cs="Arial"/>
        </w:rPr>
        <w:t xml:space="preserve">L’offre ainsi que toute correspondance et tout document, échangé entre le Soumissionnaire et le Maître </w:t>
      </w:r>
    </w:p>
    <w:p>
      <w:pPr>
        <w:tabs>
          <w:tab w:val="left" w:pos="3000"/>
        </w:tabs>
        <w:spacing w:line="360" w:lineRule="auto"/>
        <w:ind w:right="-181"/>
        <w:jc w:val="both"/>
        <w:rPr>
          <w:rFonts w:ascii="Arial Narrow" w:hAnsi="Arial Narrow" w:cs="Arial"/>
        </w:rPr>
      </w:pPr>
      <w:r>
        <w:rPr>
          <w:rFonts w:ascii="Arial Narrow" w:hAnsi="Arial Narrow" w:cs="Arial"/>
        </w:rPr>
        <w:t xml:space="preserve">d’Ouvrage ou le Maître d’Ouvrage Délégué seront rédigés en français ou en anglais. Les documents </w:t>
      </w:r>
    </w:p>
    <w:p>
      <w:pPr>
        <w:tabs>
          <w:tab w:val="left" w:pos="3000"/>
        </w:tabs>
        <w:spacing w:line="360" w:lineRule="auto"/>
        <w:ind w:right="-181"/>
        <w:jc w:val="both"/>
        <w:rPr>
          <w:rFonts w:ascii="Arial Narrow" w:hAnsi="Arial Narrow" w:cs="Arial"/>
        </w:rPr>
      </w:pPr>
      <w:r>
        <w:rPr>
          <w:rFonts w:ascii="Arial Narrow" w:hAnsi="Arial Narrow" w:cs="Arial"/>
        </w:rPr>
        <w:t xml:space="preserve">complémentaires et les imprimés fournis par le soumissionnaire peuvent être rédigés dans une autre langue à </w:t>
      </w:r>
    </w:p>
    <w:p>
      <w:pPr>
        <w:tabs>
          <w:tab w:val="left" w:pos="3000"/>
        </w:tabs>
        <w:spacing w:line="360" w:lineRule="auto"/>
        <w:ind w:right="-181"/>
        <w:jc w:val="both"/>
        <w:rPr>
          <w:rFonts w:ascii="Arial Narrow" w:hAnsi="Arial Narrow" w:cs="Arial"/>
        </w:rPr>
      </w:pPr>
      <w:r>
        <w:rPr>
          <w:rFonts w:ascii="Arial Narrow" w:hAnsi="Arial Narrow" w:cs="Arial"/>
        </w:rPr>
        <w:t xml:space="preserve">condition d’être accompagnés d’une traduction précise en français ou en anglais fait par un traducteur agrée; </w:t>
      </w:r>
    </w:p>
    <w:p>
      <w:pPr>
        <w:tabs>
          <w:tab w:val="left" w:pos="3000"/>
        </w:tabs>
        <w:spacing w:line="360" w:lineRule="auto"/>
        <w:ind w:right="-181"/>
        <w:jc w:val="both"/>
        <w:rPr>
          <w:rFonts w:ascii="Arial Narrow" w:hAnsi="Arial Narrow" w:cs="Arial"/>
        </w:rPr>
      </w:pPr>
      <w:r>
        <w:rPr>
          <w:rFonts w:ascii="Arial Narrow" w:hAnsi="Arial Narrow" w:cs="Arial"/>
        </w:rPr>
        <w:t>auquel cas et aux fins d’interprétation de l’offre, la traduction fera foi.</w:t>
      </w:r>
    </w:p>
    <w:p>
      <w:pPr>
        <w:tabs>
          <w:tab w:val="left" w:pos="3000"/>
        </w:tabs>
        <w:spacing w:line="360" w:lineRule="auto"/>
        <w:ind w:right="-181"/>
        <w:jc w:val="both"/>
        <w:rPr>
          <w:rFonts w:ascii="Arial Narrow" w:hAnsi="Arial Narrow" w:cs="Arial"/>
          <w:b/>
        </w:rPr>
      </w:pPr>
      <w:r>
        <w:rPr>
          <w:rFonts w:ascii="Arial Narrow" w:hAnsi="Arial Narrow" w:cs="Arial"/>
          <w:b/>
        </w:rPr>
        <w:t>Article 13. Documents constituant l’offre</w:t>
      </w:r>
    </w:p>
    <w:p>
      <w:pPr>
        <w:tabs>
          <w:tab w:val="left" w:pos="3000"/>
        </w:tabs>
        <w:spacing w:line="360" w:lineRule="auto"/>
        <w:ind w:right="-181"/>
        <w:jc w:val="both"/>
        <w:rPr>
          <w:rFonts w:ascii="Arial Narrow" w:hAnsi="Arial Narrow" w:cs="Arial"/>
        </w:rPr>
      </w:pPr>
      <w:r>
        <w:rPr>
          <w:rFonts w:ascii="Arial Narrow" w:hAnsi="Arial Narrow" w:cs="Arial"/>
        </w:rPr>
        <w:t xml:space="preserve">13.1. L’offre présentée par le soumissionnaire comprendra les documents détaillés au RPAO, dûment </w:t>
      </w:r>
    </w:p>
    <w:p>
      <w:pPr>
        <w:tabs>
          <w:tab w:val="left" w:pos="3000"/>
        </w:tabs>
        <w:spacing w:line="360" w:lineRule="auto"/>
        <w:ind w:right="-181"/>
        <w:jc w:val="both"/>
        <w:rPr>
          <w:rFonts w:ascii="Arial Narrow" w:hAnsi="Arial Narrow" w:cs="Arial"/>
        </w:rPr>
      </w:pPr>
      <w:r>
        <w:rPr>
          <w:rFonts w:ascii="Arial Narrow" w:hAnsi="Arial Narrow" w:cs="Arial"/>
        </w:rPr>
        <w:t>remplis et regroupés en trois volumes :</w:t>
      </w:r>
    </w:p>
    <w:p>
      <w:pPr>
        <w:tabs>
          <w:tab w:val="left" w:pos="3000"/>
        </w:tabs>
        <w:spacing w:line="360" w:lineRule="auto"/>
        <w:ind w:right="-181"/>
        <w:jc w:val="both"/>
        <w:rPr>
          <w:rFonts w:ascii="Arial Narrow" w:hAnsi="Arial Narrow" w:cs="Arial"/>
        </w:rPr>
      </w:pPr>
      <w:r>
        <w:rPr>
          <w:rFonts w:ascii="Arial Narrow" w:hAnsi="Arial Narrow" w:cs="Arial"/>
        </w:rPr>
        <w:t>a. Volume 1 : Dossier administratif</w:t>
      </w:r>
    </w:p>
    <w:p>
      <w:pPr>
        <w:tabs>
          <w:tab w:val="left" w:pos="3000"/>
        </w:tabs>
        <w:spacing w:line="360" w:lineRule="auto"/>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a.1.Tous les documents attestant que le soumissionnaire :</w:t>
      </w:r>
    </w:p>
    <w:p>
      <w:pPr>
        <w:tabs>
          <w:tab w:val="left" w:pos="3000"/>
        </w:tabs>
        <w:ind w:right="-181"/>
        <w:jc w:val="both"/>
        <w:rPr>
          <w:rFonts w:ascii="Arial Narrow" w:hAnsi="Arial Narrow" w:cs="Arial"/>
        </w:rPr>
      </w:pPr>
      <w:r>
        <w:rPr>
          <w:rFonts w:ascii="Arial Narrow" w:hAnsi="Arial Narrow" w:cs="Arial"/>
        </w:rPr>
        <w:t>- a souscrit les déclarations prévues par les lois et règlements en vigueur ;</w:t>
      </w:r>
    </w:p>
    <w:p>
      <w:pPr>
        <w:tabs>
          <w:tab w:val="left" w:pos="3000"/>
        </w:tabs>
        <w:ind w:right="-181"/>
        <w:jc w:val="both"/>
        <w:rPr>
          <w:rFonts w:ascii="Arial Narrow" w:hAnsi="Arial Narrow" w:cs="Arial"/>
        </w:rPr>
      </w:pPr>
      <w:r>
        <w:rPr>
          <w:rFonts w:ascii="Arial Narrow" w:hAnsi="Arial Narrow" w:cs="Arial"/>
        </w:rPr>
        <w:t xml:space="preserve">- s’est acquitté des droits, taxes, impôts, cotisations, contributions, redevances ou prélèvements de </w:t>
      </w:r>
    </w:p>
    <w:p>
      <w:pPr>
        <w:tabs>
          <w:tab w:val="left" w:pos="3000"/>
        </w:tabs>
        <w:ind w:right="-181"/>
        <w:jc w:val="both"/>
        <w:rPr>
          <w:rFonts w:ascii="Arial Narrow" w:hAnsi="Arial Narrow" w:cs="Arial"/>
        </w:rPr>
      </w:pPr>
      <w:r>
        <w:rPr>
          <w:rFonts w:ascii="Arial Narrow" w:hAnsi="Arial Narrow" w:cs="Arial"/>
        </w:rPr>
        <w:t>quelque nature que ce soit ;</w:t>
      </w:r>
    </w:p>
    <w:p>
      <w:pPr>
        <w:tabs>
          <w:tab w:val="left" w:pos="3000"/>
        </w:tabs>
        <w:ind w:right="-181"/>
        <w:jc w:val="both"/>
        <w:rPr>
          <w:rFonts w:ascii="Arial Narrow" w:hAnsi="Arial Narrow" w:cs="Arial"/>
        </w:rPr>
      </w:pPr>
      <w:r>
        <w:rPr>
          <w:rFonts w:ascii="Arial Narrow" w:hAnsi="Arial Narrow" w:cs="Arial"/>
        </w:rPr>
        <w:t>- n’est pas en état de liquidation judiciaire ou en faillite ;</w:t>
      </w:r>
    </w:p>
    <w:p>
      <w:pPr>
        <w:tabs>
          <w:tab w:val="left" w:pos="3000"/>
        </w:tabs>
        <w:ind w:right="-181"/>
        <w:jc w:val="both"/>
        <w:rPr>
          <w:rFonts w:ascii="Arial Narrow" w:hAnsi="Arial Narrow" w:cs="Arial"/>
        </w:rPr>
      </w:pPr>
      <w:r>
        <w:rPr>
          <w:rFonts w:ascii="Arial Narrow" w:hAnsi="Arial Narrow" w:cs="Arial"/>
        </w:rPr>
        <w:t xml:space="preserve">- n’est pas frappé de l’une des interdictions ou d’échéances prévues par les lois et règlements en vigueur, </w:t>
      </w:r>
    </w:p>
    <w:p>
      <w:pPr>
        <w:tabs>
          <w:tab w:val="left" w:pos="3000"/>
        </w:tabs>
        <w:ind w:right="-181"/>
        <w:jc w:val="both"/>
        <w:rPr>
          <w:rFonts w:ascii="Arial Narrow" w:hAnsi="Arial Narrow" w:cs="Arial"/>
        </w:rPr>
      </w:pPr>
      <w:r>
        <w:rPr>
          <w:rFonts w:ascii="Arial Narrow" w:hAnsi="Arial Narrow" w:cs="Arial"/>
        </w:rPr>
        <w:t>aussi bien au plan national qu’international.</w:t>
      </w:r>
    </w:p>
    <w:p>
      <w:pPr>
        <w:tabs>
          <w:tab w:val="left" w:pos="3000"/>
        </w:tabs>
        <w:ind w:right="-181"/>
        <w:jc w:val="both"/>
        <w:rPr>
          <w:rFonts w:ascii="Arial Narrow" w:hAnsi="Arial Narrow" w:cs="Arial"/>
        </w:rPr>
      </w:pPr>
      <w:r>
        <w:rPr>
          <w:rFonts w:ascii="Arial Narrow" w:hAnsi="Arial Narrow" w:cs="Arial"/>
        </w:rPr>
        <w:t>a.2. Le cautionnement de soumission établi conformément aux dispositions de l’article 17 du RGAO ;</w:t>
      </w:r>
    </w:p>
    <w:p>
      <w:pPr>
        <w:tabs>
          <w:tab w:val="left" w:pos="3000"/>
        </w:tabs>
        <w:ind w:right="-181"/>
        <w:jc w:val="both"/>
        <w:rPr>
          <w:rFonts w:ascii="Arial Narrow" w:hAnsi="Arial Narrow" w:cs="Arial"/>
        </w:rPr>
      </w:pPr>
      <w:r>
        <w:rPr>
          <w:rFonts w:ascii="Arial Narrow" w:hAnsi="Arial Narrow" w:cs="Arial"/>
        </w:rPr>
        <w:t xml:space="preserve">a.3.L’acte écrit donnant pouvoir au signataire de l’offre d’engager la personne morale soumissionnaire, le </w:t>
      </w:r>
    </w:p>
    <w:p>
      <w:pPr>
        <w:tabs>
          <w:tab w:val="left" w:pos="3000"/>
        </w:tabs>
        <w:ind w:right="-181"/>
        <w:jc w:val="both"/>
        <w:rPr>
          <w:rFonts w:ascii="Arial Narrow" w:hAnsi="Arial Narrow" w:cs="Arial"/>
        </w:rPr>
      </w:pPr>
      <w:r>
        <w:rPr>
          <w:rFonts w:ascii="Arial Narrow" w:hAnsi="Arial Narrow" w:cs="Arial"/>
        </w:rPr>
        <w:t>cas échéant, conformément aux dispositions de l’article 6.1 du RGAO ;</w:t>
      </w:r>
    </w:p>
    <w:p>
      <w:pPr>
        <w:tabs>
          <w:tab w:val="left" w:pos="3000"/>
        </w:tabs>
        <w:ind w:right="-181"/>
        <w:jc w:val="both"/>
        <w:rPr>
          <w:rFonts w:ascii="Arial Narrow" w:hAnsi="Arial Narrow" w:cs="Arial"/>
        </w:rPr>
      </w:pPr>
      <w:r>
        <w:rPr>
          <w:rFonts w:ascii="Arial Narrow" w:hAnsi="Arial Narrow" w:cs="Arial"/>
        </w:rPr>
        <w:t>b. Volume 2 : Offre technique</w:t>
      </w:r>
    </w:p>
    <w:p>
      <w:pPr>
        <w:tabs>
          <w:tab w:val="left" w:pos="3000"/>
        </w:tabs>
        <w:ind w:right="-181"/>
        <w:jc w:val="both"/>
        <w:rPr>
          <w:rFonts w:ascii="Arial Narrow" w:hAnsi="Arial Narrow" w:cs="Arial"/>
        </w:rPr>
      </w:pPr>
      <w:r>
        <w:rPr>
          <w:rFonts w:ascii="Arial Narrow" w:hAnsi="Arial Narrow" w:cs="Arial"/>
        </w:rPr>
        <w:t>Il comprend notamment :</w:t>
      </w:r>
    </w:p>
    <w:p>
      <w:pPr>
        <w:tabs>
          <w:tab w:val="left" w:pos="3000"/>
        </w:tabs>
        <w:ind w:right="-181"/>
        <w:jc w:val="both"/>
        <w:rPr>
          <w:rFonts w:ascii="Arial Narrow" w:hAnsi="Arial Narrow" w:cs="Arial"/>
        </w:rPr>
      </w:pPr>
      <w:r>
        <w:rPr>
          <w:rFonts w:ascii="Arial Narrow" w:hAnsi="Arial Narrow" w:cs="Arial"/>
        </w:rPr>
        <w:t>b.1.Les renseignements sur la qualification</w:t>
      </w:r>
    </w:p>
    <w:p>
      <w:pPr>
        <w:tabs>
          <w:tab w:val="left" w:pos="3000"/>
        </w:tabs>
        <w:ind w:right="-181"/>
        <w:jc w:val="both"/>
        <w:rPr>
          <w:rFonts w:ascii="Arial Narrow" w:hAnsi="Arial Narrow" w:cs="Arial"/>
        </w:rPr>
      </w:pPr>
      <w:r>
        <w:rPr>
          <w:rFonts w:ascii="Arial Narrow" w:hAnsi="Arial Narrow" w:cs="Arial"/>
        </w:rPr>
        <w:t xml:space="preserve">Le RPAO précise la liste des documents à fournir par les soumissionnaires pour justifier les critères de </w:t>
      </w:r>
    </w:p>
    <w:p>
      <w:pPr>
        <w:tabs>
          <w:tab w:val="left" w:pos="3000"/>
        </w:tabs>
        <w:ind w:right="-181"/>
        <w:jc w:val="both"/>
        <w:rPr>
          <w:rFonts w:ascii="Arial Narrow" w:hAnsi="Arial Narrow" w:cs="Arial"/>
        </w:rPr>
      </w:pPr>
      <w:r>
        <w:rPr>
          <w:rFonts w:ascii="Arial Narrow" w:hAnsi="Arial Narrow" w:cs="Arial"/>
        </w:rPr>
        <w:t xml:space="preserve">qualification mentionnés à l’article 6.1 du RGAO, notamment les références de l’entreprise, le matériel et la liste </w:t>
      </w:r>
    </w:p>
    <w:p>
      <w:pPr>
        <w:tabs>
          <w:tab w:val="left" w:pos="3000"/>
        </w:tabs>
        <w:ind w:right="-181"/>
        <w:jc w:val="both"/>
        <w:rPr>
          <w:rFonts w:ascii="Arial Narrow" w:hAnsi="Arial Narrow" w:cs="Arial"/>
        </w:rPr>
      </w:pPr>
      <w:r>
        <w:rPr>
          <w:rFonts w:ascii="Arial Narrow" w:hAnsi="Arial Narrow" w:cs="Arial"/>
        </w:rPr>
        <w:t>du personnel.</w:t>
      </w:r>
    </w:p>
    <w:p>
      <w:pPr>
        <w:tabs>
          <w:tab w:val="left" w:pos="3000"/>
        </w:tabs>
        <w:ind w:right="-181"/>
        <w:jc w:val="both"/>
        <w:rPr>
          <w:rFonts w:ascii="Arial Narrow" w:hAnsi="Arial Narrow" w:cs="Arial"/>
        </w:rPr>
      </w:pPr>
      <w:r>
        <w:rPr>
          <w:rFonts w:ascii="Arial Narrow" w:hAnsi="Arial Narrow" w:cs="Arial"/>
        </w:rPr>
        <w:t>b.2. La Méthodologie</w:t>
      </w:r>
    </w:p>
    <w:p>
      <w:pPr>
        <w:tabs>
          <w:tab w:val="left" w:pos="3000"/>
        </w:tabs>
        <w:ind w:right="-181"/>
        <w:jc w:val="both"/>
        <w:rPr>
          <w:rFonts w:ascii="Arial Narrow" w:hAnsi="Arial Narrow" w:cs="Arial"/>
        </w:rPr>
      </w:pPr>
      <w:r>
        <w:rPr>
          <w:rFonts w:ascii="Arial Narrow" w:hAnsi="Arial Narrow" w:cs="Arial"/>
        </w:rPr>
        <w:t xml:space="preserve">Le RPAO précise les éléments constitutifs de la proposition technique des soumissionnaires, notamment : </w:t>
      </w:r>
    </w:p>
    <w:p>
      <w:pPr>
        <w:tabs>
          <w:tab w:val="left" w:pos="3000"/>
        </w:tabs>
        <w:ind w:right="-181"/>
        <w:jc w:val="both"/>
        <w:rPr>
          <w:rFonts w:ascii="Arial Narrow" w:hAnsi="Arial Narrow" w:cs="Arial"/>
        </w:rPr>
      </w:pPr>
      <w:r>
        <w:rPr>
          <w:rFonts w:ascii="Arial Narrow" w:hAnsi="Arial Narrow" w:cs="Arial"/>
        </w:rPr>
        <w:t>une note méthodologique portant sur une analyse des travaux et précisant l’organisation et le programme que 37</w:t>
      </w:r>
    </w:p>
    <w:p>
      <w:pPr>
        <w:tabs>
          <w:tab w:val="left" w:pos="3000"/>
        </w:tabs>
        <w:ind w:right="-181"/>
        <w:jc w:val="both"/>
        <w:rPr>
          <w:rFonts w:ascii="Arial Narrow" w:hAnsi="Arial Narrow" w:cs="Arial"/>
        </w:rPr>
      </w:pPr>
      <w:r>
        <w:rPr>
          <w:rFonts w:ascii="Arial Narrow" w:hAnsi="Arial Narrow" w:cs="Arial"/>
        </w:rPr>
        <w:t>le soumissionnaire compte mettre en place ou en œuvre pour les réaliser (installations, planning, PAQ, sous-traitance, approche HIMO le cas échéant, etc.).</w:t>
      </w:r>
    </w:p>
    <w:p>
      <w:pPr>
        <w:tabs>
          <w:tab w:val="left" w:pos="3000"/>
        </w:tabs>
        <w:ind w:right="-181"/>
        <w:jc w:val="both"/>
        <w:rPr>
          <w:rFonts w:ascii="Arial Narrow" w:hAnsi="Arial Narrow" w:cs="Arial"/>
        </w:rPr>
      </w:pPr>
      <w:r>
        <w:rPr>
          <w:rFonts w:ascii="Arial Narrow" w:hAnsi="Arial Narrow" w:cs="Arial"/>
        </w:rPr>
        <w:t>b. 3. Les preuves d’acceptation des conditions du marché</w:t>
      </w:r>
    </w:p>
    <w:p>
      <w:pPr>
        <w:tabs>
          <w:tab w:val="left" w:pos="3000"/>
        </w:tabs>
        <w:ind w:right="-181"/>
        <w:jc w:val="both"/>
        <w:rPr>
          <w:rFonts w:ascii="Arial Narrow" w:hAnsi="Arial Narrow" w:cs="Arial"/>
        </w:rPr>
      </w:pPr>
      <w:r>
        <w:rPr>
          <w:rFonts w:ascii="Arial Narrow" w:hAnsi="Arial Narrow" w:cs="Arial"/>
        </w:rPr>
        <w:t xml:space="preserve">Le soumissionnaire remettra les copies dûment paraphées, renseignées et signées des documents à caractères </w:t>
      </w:r>
    </w:p>
    <w:p>
      <w:pPr>
        <w:tabs>
          <w:tab w:val="left" w:pos="3000"/>
        </w:tabs>
        <w:ind w:right="-181"/>
        <w:jc w:val="both"/>
        <w:rPr>
          <w:rFonts w:ascii="Arial Narrow" w:hAnsi="Arial Narrow" w:cs="Arial"/>
        </w:rPr>
      </w:pPr>
      <w:r>
        <w:rPr>
          <w:rFonts w:ascii="Arial Narrow" w:hAnsi="Arial Narrow" w:cs="Arial"/>
        </w:rPr>
        <w:t>administratif et technique régissant le marché, à savoir :</w:t>
      </w:r>
    </w:p>
    <w:p>
      <w:pPr>
        <w:tabs>
          <w:tab w:val="left" w:pos="3000"/>
        </w:tabs>
        <w:ind w:right="-181"/>
        <w:jc w:val="both"/>
        <w:rPr>
          <w:rFonts w:ascii="Arial Narrow" w:hAnsi="Arial Narrow" w:cs="Arial"/>
        </w:rPr>
      </w:pPr>
      <w:r>
        <w:rPr>
          <w:rFonts w:ascii="Arial Narrow" w:hAnsi="Arial Narrow" w:cs="Arial"/>
        </w:rPr>
        <w:t>i. Le Cahier des Clauses Administratives Particulières (CCAP) ;</w:t>
      </w:r>
    </w:p>
    <w:p>
      <w:pPr>
        <w:tabs>
          <w:tab w:val="left" w:pos="3000"/>
        </w:tabs>
        <w:ind w:right="-181"/>
        <w:jc w:val="both"/>
        <w:rPr>
          <w:rFonts w:ascii="Arial Narrow" w:hAnsi="Arial Narrow" w:cs="Arial"/>
        </w:rPr>
      </w:pPr>
      <w:r>
        <w:rPr>
          <w:rFonts w:ascii="Arial Narrow" w:hAnsi="Arial Narrow" w:cs="Arial"/>
        </w:rPr>
        <w:t>ii. Le Cahier des Clauses Techniques Particulières (CCTP).</w:t>
      </w:r>
    </w:p>
    <w:p>
      <w:pPr>
        <w:tabs>
          <w:tab w:val="left" w:pos="3000"/>
        </w:tabs>
        <w:ind w:right="-181"/>
        <w:jc w:val="both"/>
        <w:rPr>
          <w:rFonts w:ascii="Arial Narrow" w:hAnsi="Arial Narrow" w:cs="Arial"/>
        </w:rPr>
      </w:pPr>
      <w:r>
        <w:rPr>
          <w:rFonts w:ascii="Arial Narrow" w:hAnsi="Arial Narrow" w:cs="Arial"/>
        </w:rPr>
        <w:t>b.4.Commentaires CCAP et CCTP (facultatifs)</w:t>
      </w:r>
    </w:p>
    <w:p>
      <w:pPr>
        <w:tabs>
          <w:tab w:val="left" w:pos="3000"/>
        </w:tabs>
        <w:ind w:right="-181"/>
        <w:jc w:val="both"/>
        <w:rPr>
          <w:rFonts w:ascii="Arial Narrow" w:hAnsi="Arial Narrow" w:cs="Arial"/>
        </w:rPr>
      </w:pPr>
      <w:r>
        <w:rPr>
          <w:rFonts w:ascii="Arial Narrow" w:hAnsi="Arial Narrow" w:cs="Arial"/>
        </w:rPr>
        <w:t>Les soumissionnaires formuleront un commentaire sur les choix techniques du projet et d’éventuelles</w:t>
      </w:r>
    </w:p>
    <w:p>
      <w:pPr>
        <w:tabs>
          <w:tab w:val="left" w:pos="3000"/>
        </w:tabs>
        <w:ind w:right="-181"/>
        <w:jc w:val="both"/>
        <w:rPr>
          <w:rFonts w:ascii="Arial Narrow" w:hAnsi="Arial Narrow" w:cs="Arial"/>
        </w:rPr>
      </w:pPr>
      <w:r>
        <w:rPr>
          <w:rFonts w:ascii="Arial Narrow" w:hAnsi="Arial Narrow" w:cs="Arial"/>
        </w:rPr>
        <w:t>propositions.</w:t>
      </w:r>
    </w:p>
    <w:p>
      <w:pPr>
        <w:tabs>
          <w:tab w:val="left" w:pos="3000"/>
        </w:tabs>
        <w:ind w:right="-181"/>
        <w:jc w:val="both"/>
        <w:rPr>
          <w:rFonts w:ascii="Arial Narrow" w:hAnsi="Arial Narrow" w:cs="Arial"/>
        </w:rPr>
      </w:pPr>
      <w:r>
        <w:rPr>
          <w:rFonts w:ascii="Arial Narrow" w:hAnsi="Arial Narrow" w:cs="Arial"/>
        </w:rPr>
        <w:t xml:space="preserve">b .5. la charte d’intégrité </w:t>
      </w:r>
    </w:p>
    <w:p>
      <w:pPr>
        <w:tabs>
          <w:tab w:val="left" w:pos="3000"/>
        </w:tabs>
        <w:ind w:right="-181"/>
        <w:jc w:val="both"/>
        <w:rPr>
          <w:rFonts w:ascii="Arial Narrow" w:hAnsi="Arial Narrow" w:cs="Arial"/>
        </w:rPr>
      </w:pPr>
      <w:r>
        <w:rPr>
          <w:rFonts w:ascii="Arial Narrow" w:hAnsi="Arial Narrow" w:cs="Arial"/>
        </w:rPr>
        <w:t>b-6- la déclaration d’engagement au respect des clauses sociales et environnementales</w:t>
      </w:r>
    </w:p>
    <w:p>
      <w:pPr>
        <w:tabs>
          <w:tab w:val="left" w:pos="3000"/>
        </w:tabs>
        <w:ind w:right="-181"/>
        <w:jc w:val="both"/>
        <w:rPr>
          <w:rFonts w:ascii="Arial Narrow" w:hAnsi="Arial Narrow" w:cs="Arial"/>
        </w:rPr>
      </w:pPr>
      <w:r>
        <w:rPr>
          <w:rFonts w:ascii="Arial Narrow" w:hAnsi="Arial Narrow" w:cs="Arial"/>
        </w:rPr>
        <w:t>c. Volume 3 : Offre financière</w:t>
      </w:r>
    </w:p>
    <w:p>
      <w:pPr>
        <w:tabs>
          <w:tab w:val="left" w:pos="3000"/>
        </w:tabs>
        <w:ind w:right="-181"/>
        <w:jc w:val="both"/>
        <w:rPr>
          <w:rFonts w:ascii="Arial Narrow" w:hAnsi="Arial Narrow" w:cs="Arial"/>
        </w:rPr>
      </w:pPr>
      <w:r>
        <w:rPr>
          <w:rFonts w:ascii="Arial Narrow" w:hAnsi="Arial Narrow" w:cs="Arial"/>
        </w:rPr>
        <w:t>Il comprend les éléments permettant de justifier le coût des travaux, à savoir :</w:t>
      </w:r>
    </w:p>
    <w:p>
      <w:pPr>
        <w:tabs>
          <w:tab w:val="left" w:pos="3000"/>
        </w:tabs>
        <w:ind w:right="-181"/>
        <w:jc w:val="both"/>
        <w:rPr>
          <w:rFonts w:ascii="Arial Narrow" w:hAnsi="Arial Narrow" w:cs="Arial"/>
        </w:rPr>
      </w:pPr>
      <w:r>
        <w:rPr>
          <w:rFonts w:ascii="Arial Narrow" w:hAnsi="Arial Narrow" w:cs="Arial"/>
        </w:rPr>
        <w:t>c.1. La soumission proprement dite, en original rédigée selon le modèle ou le formulaire type joint, timbrée au</w:t>
      </w:r>
    </w:p>
    <w:p>
      <w:pPr>
        <w:tabs>
          <w:tab w:val="left" w:pos="3000"/>
        </w:tabs>
        <w:ind w:right="-181"/>
        <w:jc w:val="both"/>
        <w:rPr>
          <w:rFonts w:ascii="Arial Narrow" w:hAnsi="Arial Narrow" w:cs="Arial"/>
        </w:rPr>
      </w:pPr>
      <w:r>
        <w:rPr>
          <w:rFonts w:ascii="Arial Narrow" w:hAnsi="Arial Narrow" w:cs="Arial"/>
        </w:rPr>
        <w:t>tarif en vigueur, signée et datée ;</w:t>
      </w:r>
    </w:p>
    <w:p>
      <w:pPr>
        <w:tabs>
          <w:tab w:val="left" w:pos="3000"/>
        </w:tabs>
        <w:ind w:right="-181"/>
        <w:jc w:val="both"/>
        <w:rPr>
          <w:rFonts w:ascii="Arial Narrow" w:hAnsi="Arial Narrow" w:cs="Arial"/>
        </w:rPr>
      </w:pPr>
      <w:r>
        <w:rPr>
          <w:rFonts w:ascii="Arial Narrow" w:hAnsi="Arial Narrow" w:cs="Arial"/>
        </w:rPr>
        <w:t>c.2. Le bordereau des prix unitaires dûment rempli ;</w:t>
      </w:r>
    </w:p>
    <w:p>
      <w:pPr>
        <w:tabs>
          <w:tab w:val="left" w:pos="3000"/>
        </w:tabs>
        <w:ind w:right="-181"/>
        <w:jc w:val="both"/>
        <w:rPr>
          <w:rFonts w:ascii="Arial Narrow" w:hAnsi="Arial Narrow" w:cs="Arial"/>
        </w:rPr>
      </w:pPr>
      <w:r>
        <w:rPr>
          <w:rFonts w:ascii="Arial Narrow" w:hAnsi="Arial Narrow" w:cs="Arial"/>
        </w:rPr>
        <w:t>c.3. Le détail quantitatif et estimatif dûment rempli ;</w:t>
      </w:r>
    </w:p>
    <w:p>
      <w:pPr>
        <w:tabs>
          <w:tab w:val="left" w:pos="3000"/>
        </w:tabs>
        <w:ind w:right="-181"/>
        <w:jc w:val="both"/>
        <w:rPr>
          <w:rFonts w:ascii="Arial Narrow" w:hAnsi="Arial Narrow" w:cs="Arial"/>
        </w:rPr>
      </w:pPr>
      <w:r>
        <w:rPr>
          <w:rFonts w:ascii="Arial Narrow" w:hAnsi="Arial Narrow" w:cs="Arial"/>
        </w:rPr>
        <w:t>c.4. Le sous-détail des prix et/ou la décomposition des prix forfaitaires ;</w:t>
      </w:r>
    </w:p>
    <w:p>
      <w:pPr>
        <w:tabs>
          <w:tab w:val="left" w:pos="3000"/>
        </w:tabs>
        <w:ind w:right="-181"/>
        <w:jc w:val="both"/>
        <w:rPr>
          <w:rFonts w:ascii="Arial Narrow" w:hAnsi="Arial Narrow" w:cs="Arial"/>
        </w:rPr>
      </w:pPr>
      <w:r>
        <w:rPr>
          <w:rFonts w:ascii="Arial Narrow" w:hAnsi="Arial Narrow" w:cs="Arial"/>
        </w:rPr>
        <w:t>c.5. L’échéancier prévisionnel de paiements, le cas échéant.</w:t>
      </w:r>
    </w:p>
    <w:p>
      <w:pPr>
        <w:tabs>
          <w:tab w:val="left" w:pos="3000"/>
        </w:tabs>
        <w:ind w:right="-181"/>
        <w:jc w:val="both"/>
        <w:rPr>
          <w:rFonts w:ascii="Arial Narrow" w:hAnsi="Arial Narrow" w:cs="Arial"/>
        </w:rPr>
      </w:pPr>
      <w:r>
        <w:rPr>
          <w:rFonts w:ascii="Arial Narrow" w:hAnsi="Arial Narrow" w:cs="Arial"/>
        </w:rPr>
        <w:t xml:space="preserve">Les soumissionnaires utiliseront à cet effet les pièces et modèles ou formulaires types prévus dans le Dossier </w:t>
      </w:r>
    </w:p>
    <w:p>
      <w:pPr>
        <w:tabs>
          <w:tab w:val="left" w:pos="3000"/>
        </w:tabs>
        <w:ind w:right="-181"/>
        <w:jc w:val="both"/>
        <w:rPr>
          <w:rFonts w:ascii="Arial Narrow" w:hAnsi="Arial Narrow" w:cs="Arial"/>
        </w:rPr>
      </w:pPr>
      <w:r>
        <w:rPr>
          <w:rFonts w:ascii="Arial Narrow" w:hAnsi="Arial Narrow" w:cs="Arial"/>
        </w:rPr>
        <w:t xml:space="preserve">d’Appel d’Offres, sous réserve des dispositions de l’article 17.2 du RGAO concernant les autres formes </w:t>
      </w:r>
    </w:p>
    <w:p>
      <w:pPr>
        <w:tabs>
          <w:tab w:val="left" w:pos="3000"/>
        </w:tabs>
        <w:ind w:right="-181"/>
        <w:jc w:val="both"/>
        <w:rPr>
          <w:rFonts w:ascii="Arial Narrow" w:hAnsi="Arial Narrow" w:cs="Arial"/>
        </w:rPr>
      </w:pPr>
      <w:r>
        <w:rPr>
          <w:rFonts w:ascii="Arial Narrow" w:hAnsi="Arial Narrow" w:cs="Arial"/>
        </w:rPr>
        <w:t>possibles de Cautionnement de Soumission.</w:t>
      </w:r>
    </w:p>
    <w:p>
      <w:pPr>
        <w:tabs>
          <w:tab w:val="left" w:pos="3000"/>
        </w:tabs>
        <w:ind w:right="-181"/>
        <w:jc w:val="both"/>
        <w:rPr>
          <w:rFonts w:ascii="Arial Narrow" w:hAnsi="Arial Narrow" w:cs="Arial"/>
        </w:rPr>
      </w:pPr>
      <w:r>
        <w:rPr>
          <w:rFonts w:ascii="Arial Narrow" w:hAnsi="Arial Narrow" w:cs="Arial"/>
        </w:rPr>
        <w:t xml:space="preserve">13.2. Le RPAO indique combien de temps les propositions doivent demeurer valides à compter de la date de </w:t>
      </w:r>
    </w:p>
    <w:p>
      <w:pPr>
        <w:tabs>
          <w:tab w:val="left" w:pos="3000"/>
        </w:tabs>
        <w:ind w:right="-181"/>
        <w:jc w:val="both"/>
        <w:rPr>
          <w:rFonts w:ascii="Arial Narrow" w:hAnsi="Arial Narrow" w:cs="Arial"/>
        </w:rPr>
      </w:pPr>
      <w:r>
        <w:rPr>
          <w:rFonts w:ascii="Arial Narrow" w:hAnsi="Arial Narrow" w:cs="Arial"/>
        </w:rPr>
        <w:t xml:space="preserve">soumission. Pendant cette période, les soumissionnaires doivent garder à disposition le personnel spécialisé </w:t>
      </w:r>
    </w:p>
    <w:p>
      <w:pPr>
        <w:tabs>
          <w:tab w:val="left" w:pos="3000"/>
        </w:tabs>
        <w:ind w:right="-181"/>
        <w:jc w:val="both"/>
        <w:rPr>
          <w:rFonts w:ascii="Arial Narrow" w:hAnsi="Arial Narrow" w:cs="Arial"/>
        </w:rPr>
      </w:pPr>
      <w:r>
        <w:rPr>
          <w:rFonts w:ascii="Arial Narrow" w:hAnsi="Arial Narrow" w:cs="Arial"/>
        </w:rPr>
        <w:t xml:space="preserve">proposé pour la mission. Le Maître d’Ouvrage ou le Maître d’Ouvrage Délégué fait tout son possible pour mener </w:t>
      </w:r>
    </w:p>
    <w:p>
      <w:pPr>
        <w:tabs>
          <w:tab w:val="left" w:pos="3000"/>
        </w:tabs>
        <w:ind w:right="-181"/>
        <w:jc w:val="both"/>
        <w:rPr>
          <w:rFonts w:ascii="Arial Narrow" w:hAnsi="Arial Narrow" w:cs="Arial"/>
        </w:rPr>
      </w:pPr>
      <w:r>
        <w:rPr>
          <w:rFonts w:ascii="Arial Narrow" w:hAnsi="Arial Narrow" w:cs="Arial"/>
        </w:rPr>
        <w:t xml:space="preserve">à bien les négociations dans ces délais. Si celui-ci souhaite prolonger la durée de validité des propositions, les </w:t>
      </w:r>
    </w:p>
    <w:p>
      <w:pPr>
        <w:tabs>
          <w:tab w:val="left" w:pos="3000"/>
        </w:tabs>
        <w:ind w:right="-181"/>
        <w:jc w:val="both"/>
        <w:rPr>
          <w:rFonts w:ascii="Arial Narrow" w:hAnsi="Arial Narrow" w:cs="Arial"/>
        </w:rPr>
      </w:pPr>
      <w:r>
        <w:rPr>
          <w:rFonts w:ascii="Arial Narrow" w:hAnsi="Arial Narrow" w:cs="Arial"/>
        </w:rPr>
        <w:t>Candidats qui n’y consentent pas sont en droit de refuser une telle prolongation.38</w:t>
      </w:r>
    </w:p>
    <w:p>
      <w:pPr>
        <w:tabs>
          <w:tab w:val="left" w:pos="3000"/>
        </w:tabs>
        <w:ind w:right="-181"/>
        <w:jc w:val="both"/>
        <w:rPr>
          <w:rFonts w:ascii="Arial Narrow" w:hAnsi="Arial Narrow" w:cs="Arial"/>
          <w:b/>
        </w:rPr>
      </w:pPr>
      <w:r>
        <w:rPr>
          <w:rFonts w:ascii="Arial Narrow" w:hAnsi="Arial Narrow" w:cs="Arial"/>
          <w:b/>
        </w:rPr>
        <w:t>Article 14. Montant de l’offre</w:t>
      </w:r>
    </w:p>
    <w:p>
      <w:pPr>
        <w:tabs>
          <w:tab w:val="left" w:pos="3000"/>
        </w:tabs>
        <w:ind w:right="-181"/>
        <w:jc w:val="both"/>
        <w:rPr>
          <w:rFonts w:ascii="Arial Narrow" w:hAnsi="Arial Narrow" w:cs="Arial"/>
        </w:rPr>
      </w:pPr>
      <w:r>
        <w:rPr>
          <w:rFonts w:ascii="Arial Narrow" w:hAnsi="Arial Narrow" w:cs="Arial"/>
        </w:rPr>
        <w:t xml:space="preserve">14.1. Sauf indication contraire figurant dans le Dossier d’Appel d’Offres, le montant du marché couvrira </w:t>
      </w:r>
    </w:p>
    <w:p>
      <w:pPr>
        <w:tabs>
          <w:tab w:val="left" w:pos="3000"/>
        </w:tabs>
        <w:ind w:right="-181"/>
        <w:jc w:val="both"/>
        <w:rPr>
          <w:rFonts w:ascii="Arial Narrow" w:hAnsi="Arial Narrow" w:cs="Arial"/>
        </w:rPr>
      </w:pPr>
      <w:r>
        <w:rPr>
          <w:rFonts w:ascii="Arial Narrow" w:hAnsi="Arial Narrow" w:cs="Arial"/>
        </w:rPr>
        <w:t>l’ensemble des travaux décrits à l’article 1.1 du RPAO, sur la base du Bordereau des Prix et du Détail Quantitatif</w:t>
      </w:r>
    </w:p>
    <w:p>
      <w:pPr>
        <w:tabs>
          <w:tab w:val="left" w:pos="3000"/>
        </w:tabs>
        <w:ind w:right="-181"/>
        <w:jc w:val="both"/>
        <w:rPr>
          <w:rFonts w:ascii="Arial Narrow" w:hAnsi="Arial Narrow" w:cs="Arial"/>
        </w:rPr>
      </w:pPr>
      <w:r>
        <w:rPr>
          <w:rFonts w:ascii="Arial Narrow" w:hAnsi="Arial Narrow" w:cs="Arial"/>
        </w:rPr>
        <w:t>et Estimatif chiffrés, ainsi que du sous-détail des prix unitaires et de la décomposition des prix forfaitaires</w:t>
      </w:r>
    </w:p>
    <w:p>
      <w:pPr>
        <w:tabs>
          <w:tab w:val="left" w:pos="3000"/>
        </w:tabs>
        <w:ind w:right="-181"/>
        <w:jc w:val="both"/>
        <w:rPr>
          <w:rFonts w:ascii="Arial Narrow" w:hAnsi="Arial Narrow" w:cs="Arial"/>
        </w:rPr>
      </w:pPr>
      <w:r>
        <w:rPr>
          <w:rFonts w:ascii="Arial Narrow" w:hAnsi="Arial Narrow" w:cs="Arial"/>
        </w:rPr>
        <w:t>présentés par le soumissionnaire le cas échéant.</w:t>
      </w:r>
    </w:p>
    <w:p>
      <w:pPr>
        <w:tabs>
          <w:tab w:val="left" w:pos="3000"/>
        </w:tabs>
        <w:ind w:right="-181"/>
        <w:jc w:val="both"/>
        <w:rPr>
          <w:rFonts w:ascii="Arial Narrow" w:hAnsi="Arial Narrow" w:cs="Arial"/>
        </w:rPr>
      </w:pPr>
      <w:r>
        <w:rPr>
          <w:rFonts w:ascii="Arial Narrow" w:hAnsi="Arial Narrow" w:cs="Arial"/>
        </w:rPr>
        <w:t>14.2. Le soumissionnaire remplira les prix unitaires et totaux de tous les postes du bordereau de prix et du Détail</w:t>
      </w:r>
    </w:p>
    <w:p>
      <w:pPr>
        <w:tabs>
          <w:tab w:val="left" w:pos="3000"/>
        </w:tabs>
        <w:ind w:right="-181"/>
        <w:jc w:val="both"/>
        <w:rPr>
          <w:rFonts w:ascii="Arial Narrow" w:hAnsi="Arial Narrow" w:cs="Arial"/>
        </w:rPr>
      </w:pPr>
      <w:r>
        <w:rPr>
          <w:rFonts w:ascii="Arial Narrow" w:hAnsi="Arial Narrow" w:cs="Arial"/>
        </w:rPr>
        <w:t>quantitatif et estimatif.</w:t>
      </w:r>
    </w:p>
    <w:p>
      <w:pPr>
        <w:tabs>
          <w:tab w:val="left" w:pos="3000"/>
        </w:tabs>
        <w:ind w:right="-181"/>
        <w:jc w:val="both"/>
        <w:rPr>
          <w:rFonts w:ascii="Arial Narrow" w:hAnsi="Arial Narrow" w:cs="Arial"/>
        </w:rPr>
      </w:pPr>
      <w:r>
        <w:rPr>
          <w:rFonts w:ascii="Arial Narrow" w:hAnsi="Arial Narrow" w:cs="Arial"/>
        </w:rPr>
        <w:t>14.3. Sous réserve des dispositions contraires prévues dans le RPAO et le CCAP, tous les droits, impôts,</w:t>
      </w:r>
    </w:p>
    <w:p>
      <w:pPr>
        <w:tabs>
          <w:tab w:val="left" w:pos="3000"/>
        </w:tabs>
        <w:ind w:right="-181"/>
        <w:jc w:val="both"/>
        <w:rPr>
          <w:rFonts w:ascii="Arial Narrow" w:hAnsi="Arial Narrow" w:cs="Arial"/>
        </w:rPr>
      </w:pPr>
      <w:r>
        <w:rPr>
          <w:rFonts w:ascii="Arial Narrow" w:hAnsi="Arial Narrow" w:cs="Arial"/>
        </w:rPr>
        <w:t>taxes et assurances payables par le soumissionnaire au titre du futur Marché, ou à tout autre titre, trente (30)</w:t>
      </w:r>
    </w:p>
    <w:p>
      <w:pPr>
        <w:tabs>
          <w:tab w:val="left" w:pos="3000"/>
        </w:tabs>
        <w:ind w:right="-181"/>
        <w:jc w:val="both"/>
        <w:rPr>
          <w:rFonts w:ascii="Arial Narrow" w:hAnsi="Arial Narrow" w:cs="Arial"/>
        </w:rPr>
      </w:pPr>
      <w:r>
        <w:rPr>
          <w:rFonts w:ascii="Arial Narrow" w:hAnsi="Arial Narrow" w:cs="Arial"/>
        </w:rPr>
        <w:t>jours avant la date limite de dépôt des offres seront inclus dans les prix et dans le montant total de son offre.</w:t>
      </w:r>
    </w:p>
    <w:p>
      <w:pPr>
        <w:tabs>
          <w:tab w:val="left" w:pos="3000"/>
        </w:tabs>
        <w:ind w:right="-181"/>
        <w:jc w:val="both"/>
        <w:rPr>
          <w:rFonts w:ascii="Arial Narrow" w:hAnsi="Arial Narrow" w:cs="Arial"/>
        </w:rPr>
      </w:pPr>
      <w:r>
        <w:rPr>
          <w:rFonts w:ascii="Arial Narrow" w:hAnsi="Arial Narrow" w:cs="Arial"/>
        </w:rPr>
        <w:t>14.4. Si les clauses de révision et/ou d’actualisation des prix sont prévues au marché, la date d’établissement</w:t>
      </w:r>
    </w:p>
    <w:p>
      <w:pPr>
        <w:tabs>
          <w:tab w:val="left" w:pos="3000"/>
        </w:tabs>
        <w:ind w:right="-181"/>
        <w:jc w:val="both"/>
        <w:rPr>
          <w:rFonts w:ascii="Arial Narrow" w:hAnsi="Arial Narrow" w:cs="Arial"/>
        </w:rPr>
      </w:pPr>
      <w:r>
        <w:rPr>
          <w:rFonts w:ascii="Arial Narrow" w:hAnsi="Arial Narrow" w:cs="Arial"/>
        </w:rPr>
        <w:t>des prix initiaux, ainsi que les modalités de révision et/ou d’actualisation desdits prix doivent être précisées.</w:t>
      </w:r>
    </w:p>
    <w:p>
      <w:pPr>
        <w:tabs>
          <w:tab w:val="left" w:pos="3000"/>
        </w:tabs>
        <w:ind w:right="-181"/>
        <w:jc w:val="both"/>
        <w:rPr>
          <w:rFonts w:ascii="Arial Narrow" w:hAnsi="Arial Narrow" w:cs="Arial"/>
        </w:rPr>
      </w:pPr>
      <w:r>
        <w:rPr>
          <w:rFonts w:ascii="Arial Narrow" w:hAnsi="Arial Narrow" w:cs="Arial"/>
        </w:rPr>
        <w:t>Tout Marché dont la durée d’exécution est au plus égale à un (1) an ne peut faire l’objet de révision de prix.</w:t>
      </w:r>
    </w:p>
    <w:p>
      <w:pPr>
        <w:tabs>
          <w:tab w:val="left" w:pos="3000"/>
        </w:tabs>
        <w:ind w:right="-181"/>
        <w:jc w:val="both"/>
        <w:rPr>
          <w:rFonts w:ascii="Arial Narrow" w:hAnsi="Arial Narrow" w:cs="Arial"/>
        </w:rPr>
      </w:pPr>
      <w:r>
        <w:rPr>
          <w:rFonts w:ascii="Arial Narrow" w:hAnsi="Arial Narrow" w:cs="Arial"/>
        </w:rPr>
        <w:t>14.5. Tous les prix unitaires assortis des quantités doivent être justifiés par des sous-détails établis</w:t>
      </w:r>
    </w:p>
    <w:p>
      <w:pPr>
        <w:tabs>
          <w:tab w:val="left" w:pos="3000"/>
        </w:tabs>
        <w:ind w:right="-181"/>
        <w:jc w:val="both"/>
        <w:rPr>
          <w:rFonts w:ascii="Arial Narrow" w:hAnsi="Arial Narrow" w:cs="Arial"/>
        </w:rPr>
      </w:pPr>
      <w:r>
        <w:rPr>
          <w:rFonts w:ascii="Arial Narrow" w:hAnsi="Arial Narrow" w:cs="Arial"/>
        </w:rPr>
        <w:t>conformément au cadre proposé à la pièce N° 8 du DAO.</w:t>
      </w:r>
    </w:p>
    <w:p>
      <w:pPr>
        <w:tabs>
          <w:tab w:val="left" w:pos="3000"/>
        </w:tabs>
        <w:ind w:right="-181"/>
        <w:jc w:val="both"/>
        <w:rPr>
          <w:rFonts w:ascii="Arial Narrow" w:hAnsi="Arial Narrow" w:cs="Arial"/>
        </w:rPr>
      </w:pPr>
      <w:r>
        <w:rPr>
          <w:rFonts w:ascii="Arial Narrow" w:hAnsi="Arial Narrow" w:cs="Arial"/>
        </w:rPr>
        <w:t xml:space="preserve">14.6. Les soumissionnaires indiqueront les rabais consentis dans leurs offres. Par ailleurs, ils préciseront les </w:t>
      </w:r>
    </w:p>
    <w:p>
      <w:pPr>
        <w:tabs>
          <w:tab w:val="left" w:pos="3000"/>
        </w:tabs>
        <w:ind w:right="-181"/>
        <w:jc w:val="both"/>
        <w:rPr>
          <w:rFonts w:ascii="Arial Narrow" w:hAnsi="Arial Narrow" w:cs="Arial"/>
        </w:rPr>
      </w:pPr>
      <w:r>
        <w:rPr>
          <w:rFonts w:ascii="Arial Narrow" w:hAnsi="Arial Narrow" w:cs="Arial"/>
        </w:rPr>
        <w:t>conditions d’application de ce rabais.</w:t>
      </w:r>
    </w:p>
    <w:p>
      <w:pPr>
        <w:tabs>
          <w:tab w:val="left" w:pos="3000"/>
        </w:tabs>
        <w:ind w:right="-181"/>
        <w:jc w:val="both"/>
        <w:rPr>
          <w:rFonts w:ascii="Arial Narrow" w:hAnsi="Arial Narrow" w:cs="Arial"/>
        </w:rPr>
      </w:pPr>
      <w:r>
        <w:rPr>
          <w:rFonts w:ascii="Arial Narrow" w:hAnsi="Arial Narrow" w:cs="Arial"/>
        </w:rPr>
        <w:t>Article 15. Monnaies de soumission et de règlement</w:t>
      </w:r>
    </w:p>
    <w:p>
      <w:pPr>
        <w:tabs>
          <w:tab w:val="left" w:pos="3000"/>
        </w:tabs>
        <w:ind w:right="-181"/>
        <w:jc w:val="both"/>
        <w:rPr>
          <w:rFonts w:ascii="Arial Narrow" w:hAnsi="Arial Narrow" w:cs="Arial"/>
        </w:rPr>
      </w:pPr>
      <w:r>
        <w:rPr>
          <w:rFonts w:ascii="Arial Narrow" w:hAnsi="Arial Narrow" w:cs="Arial"/>
        </w:rPr>
        <w:t xml:space="preserve">15.1. En cas d’Appels d’Offres Internationaux, les monnaies de l’offre doivent suivre les dispositions soit de </w:t>
      </w:r>
    </w:p>
    <w:p>
      <w:pPr>
        <w:tabs>
          <w:tab w:val="left" w:pos="3000"/>
        </w:tabs>
        <w:ind w:right="-181"/>
        <w:jc w:val="both"/>
        <w:rPr>
          <w:rFonts w:ascii="Arial Narrow" w:hAnsi="Arial Narrow" w:cs="Arial"/>
        </w:rPr>
      </w:pPr>
      <w:r>
        <w:rPr>
          <w:rFonts w:ascii="Arial Narrow" w:hAnsi="Arial Narrow" w:cs="Arial"/>
        </w:rPr>
        <w:t>l’Option A ou de l’Option B ci-dessous; l’option applicable étant celle retenue dans le RPAO.</w:t>
      </w:r>
    </w:p>
    <w:p>
      <w:pPr>
        <w:tabs>
          <w:tab w:val="left" w:pos="3000"/>
        </w:tabs>
        <w:ind w:right="-181"/>
        <w:jc w:val="both"/>
        <w:rPr>
          <w:rFonts w:ascii="Arial Narrow" w:hAnsi="Arial Narrow" w:cs="Arial"/>
        </w:rPr>
      </w:pPr>
      <w:r>
        <w:rPr>
          <w:rFonts w:ascii="Arial Narrow" w:hAnsi="Arial Narrow" w:cs="Arial"/>
        </w:rPr>
        <w:t>15.2. Option A : le montant de la soumission est libellé entièrement en monnaie nationale</w:t>
      </w:r>
    </w:p>
    <w:p>
      <w:pPr>
        <w:tabs>
          <w:tab w:val="left" w:pos="3000"/>
        </w:tabs>
        <w:ind w:right="-181"/>
        <w:jc w:val="both"/>
        <w:rPr>
          <w:rFonts w:ascii="Arial Narrow" w:hAnsi="Arial Narrow" w:cs="Arial"/>
        </w:rPr>
      </w:pPr>
      <w:r>
        <w:rPr>
          <w:rFonts w:ascii="Arial Narrow" w:hAnsi="Arial Narrow" w:cs="Arial"/>
        </w:rPr>
        <w:t>Le montant de la soumission,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sont libellés entièrement en francs CFA de la manière suivante:</w:t>
      </w:r>
    </w:p>
    <w:p>
      <w:pPr>
        <w:tabs>
          <w:tab w:val="left" w:pos="3000"/>
        </w:tabs>
        <w:ind w:right="-181"/>
        <w:jc w:val="both"/>
        <w:rPr>
          <w:rFonts w:ascii="Arial Narrow" w:hAnsi="Arial Narrow" w:cs="Arial"/>
        </w:rPr>
      </w:pPr>
      <w:r>
        <w:rPr>
          <w:rFonts w:ascii="Arial Narrow" w:hAnsi="Arial Narrow" w:cs="Arial"/>
        </w:rPr>
        <w:t xml:space="preserve">a. Les prix seront entièrement libellés dans la monnaie nationale. Le soumissionnaire qui compte </w:t>
      </w:r>
    </w:p>
    <w:p>
      <w:pPr>
        <w:tabs>
          <w:tab w:val="left" w:pos="3000"/>
        </w:tabs>
        <w:ind w:right="-181"/>
        <w:jc w:val="both"/>
        <w:rPr>
          <w:rFonts w:ascii="Arial Narrow" w:hAnsi="Arial Narrow" w:cs="Arial"/>
        </w:rPr>
      </w:pPr>
      <w:r>
        <w:rPr>
          <w:rFonts w:ascii="Arial Narrow" w:hAnsi="Arial Narrow" w:cs="Arial"/>
        </w:rPr>
        <w:t xml:space="preserve">engager des dépenses dans d’autres monnaies pour la réalisation des Travaux, indiquera en annexe à </w:t>
      </w:r>
    </w:p>
    <w:p>
      <w:pPr>
        <w:tabs>
          <w:tab w:val="left" w:pos="3000"/>
        </w:tabs>
        <w:ind w:right="-181"/>
        <w:jc w:val="both"/>
        <w:rPr>
          <w:rFonts w:ascii="Arial Narrow" w:hAnsi="Arial Narrow" w:cs="Arial"/>
        </w:rPr>
      </w:pPr>
      <w:r>
        <w:rPr>
          <w:rFonts w:ascii="Arial Narrow" w:hAnsi="Arial Narrow" w:cs="Arial"/>
        </w:rPr>
        <w:t>la soumission le ou les pourcentages du montant de l’offre nécessaires pour couvrir les besoins en</w:t>
      </w:r>
    </w:p>
    <w:p>
      <w:pPr>
        <w:tabs>
          <w:tab w:val="left" w:pos="3000"/>
        </w:tabs>
        <w:ind w:right="-181"/>
        <w:jc w:val="both"/>
        <w:rPr>
          <w:rFonts w:ascii="Arial Narrow" w:hAnsi="Arial Narrow" w:cs="Arial"/>
        </w:rPr>
      </w:pPr>
      <w:r>
        <w:rPr>
          <w:rFonts w:ascii="Arial Narrow" w:hAnsi="Arial Narrow" w:cs="Arial"/>
        </w:rPr>
        <w:t>monnaies étrangères, sans excéder un maximum de trois monnaies de pays membres de l’institution de</w:t>
      </w:r>
    </w:p>
    <w:p>
      <w:pPr>
        <w:tabs>
          <w:tab w:val="left" w:pos="3000"/>
        </w:tabs>
        <w:ind w:right="-181"/>
        <w:jc w:val="both"/>
        <w:rPr>
          <w:rFonts w:ascii="Arial Narrow" w:hAnsi="Arial Narrow" w:cs="Arial"/>
        </w:rPr>
      </w:pPr>
      <w:r>
        <w:rPr>
          <w:rFonts w:ascii="Arial Narrow" w:hAnsi="Arial Narrow" w:cs="Arial"/>
        </w:rPr>
        <w:t>financement du marché.</w:t>
      </w:r>
    </w:p>
    <w:p>
      <w:pPr>
        <w:tabs>
          <w:tab w:val="left" w:pos="3000"/>
        </w:tabs>
        <w:ind w:right="-181"/>
        <w:jc w:val="both"/>
        <w:rPr>
          <w:rFonts w:ascii="Arial Narrow" w:hAnsi="Arial Narrow" w:cs="Arial"/>
        </w:rPr>
      </w:pPr>
      <w:r>
        <w:rPr>
          <w:rFonts w:ascii="Arial Narrow" w:hAnsi="Arial Narrow" w:cs="Arial"/>
        </w:rPr>
        <w:t>b. Les taux de change utilisés par le Soumissionnaire pour convertir son offre en monnaie nationale</w:t>
      </w:r>
    </w:p>
    <w:p>
      <w:pPr>
        <w:tabs>
          <w:tab w:val="left" w:pos="3000"/>
        </w:tabs>
        <w:ind w:right="-181"/>
        <w:jc w:val="both"/>
        <w:rPr>
          <w:rFonts w:ascii="Arial Narrow" w:hAnsi="Arial Narrow" w:cs="Arial"/>
        </w:rPr>
      </w:pPr>
      <w:r>
        <w:rPr>
          <w:rFonts w:ascii="Arial Narrow" w:hAnsi="Arial Narrow" w:cs="Arial"/>
        </w:rPr>
        <w:t xml:space="preserve">seront spécifiés par le soumissionnaire en annexe à la soumission conformément aux précisions du </w:t>
      </w:r>
    </w:p>
    <w:p>
      <w:pPr>
        <w:tabs>
          <w:tab w:val="left" w:pos="3000"/>
        </w:tabs>
        <w:ind w:right="-181"/>
        <w:jc w:val="both"/>
        <w:rPr>
          <w:rFonts w:ascii="Arial Narrow" w:hAnsi="Arial Narrow" w:cs="Arial"/>
        </w:rPr>
      </w:pPr>
      <w:r>
        <w:rPr>
          <w:rFonts w:ascii="Arial Narrow" w:hAnsi="Arial Narrow" w:cs="Arial"/>
        </w:rPr>
        <w:t>RPAO. Ils seront appliqués pour tout paiement au titre du Marché, pour qu’aucun risque de change ne39</w:t>
      </w:r>
    </w:p>
    <w:p>
      <w:pPr>
        <w:tabs>
          <w:tab w:val="left" w:pos="3000"/>
        </w:tabs>
        <w:ind w:right="-181"/>
        <w:jc w:val="both"/>
        <w:rPr>
          <w:rFonts w:ascii="Arial Narrow" w:hAnsi="Arial Narrow" w:cs="Arial"/>
        </w:rPr>
      </w:pPr>
      <w:r>
        <w:rPr>
          <w:rFonts w:ascii="Arial Narrow" w:hAnsi="Arial Narrow" w:cs="Arial"/>
        </w:rPr>
        <w:t>soit supporté par le Soumissionnaire retenu.</w:t>
      </w:r>
    </w:p>
    <w:p>
      <w:pPr>
        <w:tabs>
          <w:tab w:val="left" w:pos="3000"/>
        </w:tabs>
        <w:ind w:right="-181"/>
        <w:jc w:val="both"/>
        <w:rPr>
          <w:rFonts w:ascii="Arial Narrow" w:hAnsi="Arial Narrow" w:cs="Arial"/>
        </w:rPr>
      </w:pPr>
      <w:r>
        <w:rPr>
          <w:rFonts w:ascii="Arial Narrow" w:hAnsi="Arial Narrow" w:cs="Arial"/>
        </w:rPr>
        <w:t>15.3. Option B : Le montant de la soumission est directement libellé en monnaie nationale et étrangère.</w:t>
      </w:r>
    </w:p>
    <w:p>
      <w:pPr>
        <w:tabs>
          <w:tab w:val="left" w:pos="3000"/>
        </w:tabs>
        <w:ind w:right="-181"/>
        <w:jc w:val="both"/>
        <w:rPr>
          <w:rFonts w:ascii="Arial Narrow" w:hAnsi="Arial Narrow" w:cs="Arial"/>
        </w:rPr>
      </w:pPr>
      <w:r>
        <w:rPr>
          <w:rFonts w:ascii="Arial Narrow" w:hAnsi="Arial Narrow" w:cs="Arial"/>
        </w:rPr>
        <w:t>Le soumissionnaire libellera les prix unitaires du bordereau des prix et les prix du Détail quantitatif et estimatif</w:t>
      </w:r>
    </w:p>
    <w:p>
      <w:pPr>
        <w:tabs>
          <w:tab w:val="left" w:pos="3000"/>
        </w:tabs>
        <w:ind w:right="-181"/>
        <w:jc w:val="both"/>
        <w:rPr>
          <w:rFonts w:ascii="Arial Narrow" w:hAnsi="Arial Narrow" w:cs="Arial"/>
        </w:rPr>
      </w:pPr>
      <w:r>
        <w:rPr>
          <w:rFonts w:ascii="Arial Narrow" w:hAnsi="Arial Narrow" w:cs="Arial"/>
        </w:rPr>
        <w:t>de la manière suivante :</w:t>
      </w:r>
    </w:p>
    <w:p>
      <w:pPr>
        <w:tabs>
          <w:tab w:val="left" w:pos="3000"/>
        </w:tabs>
        <w:ind w:right="-181"/>
        <w:jc w:val="both"/>
        <w:rPr>
          <w:rFonts w:ascii="Arial Narrow" w:hAnsi="Arial Narrow" w:cs="Arial"/>
        </w:rPr>
      </w:pPr>
      <w:r>
        <w:rPr>
          <w:rFonts w:ascii="Arial Narrow" w:hAnsi="Arial Narrow" w:cs="Arial"/>
        </w:rPr>
        <w:t xml:space="preserve">a. Les prix des intrants nécessaires aux travaux que le Soumissionnaire compte se procurer dans le pays </w:t>
      </w:r>
    </w:p>
    <w:p>
      <w:pPr>
        <w:tabs>
          <w:tab w:val="left" w:pos="3000"/>
        </w:tabs>
        <w:ind w:right="-181"/>
        <w:jc w:val="both"/>
        <w:rPr>
          <w:rFonts w:ascii="Arial Narrow" w:hAnsi="Arial Narrow" w:cs="Arial"/>
        </w:rPr>
      </w:pPr>
      <w:r>
        <w:rPr>
          <w:rFonts w:ascii="Arial Narrow" w:hAnsi="Arial Narrow" w:cs="Arial"/>
        </w:rPr>
        <w:t>du Maître d’Ouvrage ou du Maître d’Ouvrage Délégué seront libellés en francs CFA tels que spécifié au</w:t>
      </w:r>
    </w:p>
    <w:p>
      <w:pPr>
        <w:tabs>
          <w:tab w:val="left" w:pos="3000"/>
        </w:tabs>
        <w:ind w:right="-181"/>
        <w:jc w:val="both"/>
        <w:rPr>
          <w:rFonts w:ascii="Arial Narrow" w:hAnsi="Arial Narrow" w:cs="Arial"/>
        </w:rPr>
      </w:pPr>
      <w:r>
        <w:rPr>
          <w:rFonts w:ascii="Arial Narrow" w:hAnsi="Arial Narrow" w:cs="Arial"/>
        </w:rPr>
        <w:t>RPAO et dénommée “monnaie nationale”.</w:t>
      </w:r>
    </w:p>
    <w:p>
      <w:pPr>
        <w:tabs>
          <w:tab w:val="left" w:pos="3000"/>
        </w:tabs>
        <w:ind w:right="-181"/>
        <w:jc w:val="both"/>
        <w:rPr>
          <w:rFonts w:ascii="Arial Narrow" w:hAnsi="Arial Narrow" w:cs="Arial"/>
        </w:rPr>
      </w:pPr>
      <w:r>
        <w:rPr>
          <w:rFonts w:ascii="Arial Narrow" w:hAnsi="Arial Narrow" w:cs="Arial"/>
        </w:rPr>
        <w:t xml:space="preserve">b. Les prix des intrants nécessaires aux travaux que le soumissionnaire compte se procurer en dehors </w:t>
      </w:r>
    </w:p>
    <w:p>
      <w:pPr>
        <w:tabs>
          <w:tab w:val="left" w:pos="3000"/>
        </w:tabs>
        <w:ind w:right="-181"/>
        <w:jc w:val="both"/>
        <w:rPr>
          <w:rFonts w:ascii="Arial Narrow" w:hAnsi="Arial Narrow" w:cs="Arial"/>
        </w:rPr>
      </w:pPr>
      <w:r>
        <w:rPr>
          <w:rFonts w:ascii="Arial Narrow" w:hAnsi="Arial Narrow" w:cs="Arial"/>
        </w:rPr>
        <w:t xml:space="preserve">du pays du Maître d’Ouvrage ou du Maître d’Ouvrage Délégué seront libellés dans la monnaie du pays </w:t>
      </w:r>
    </w:p>
    <w:p>
      <w:pPr>
        <w:tabs>
          <w:tab w:val="left" w:pos="3000"/>
        </w:tabs>
        <w:ind w:right="-181"/>
        <w:jc w:val="both"/>
        <w:rPr>
          <w:rFonts w:ascii="Arial Narrow" w:hAnsi="Arial Narrow" w:cs="Arial"/>
        </w:rPr>
      </w:pPr>
      <w:r>
        <w:rPr>
          <w:rFonts w:ascii="Arial Narrow" w:hAnsi="Arial Narrow" w:cs="Arial"/>
        </w:rPr>
        <w:t xml:space="preserve">du soumissionnaire ou de celle d’un pays membre éligible largement utilisée dans le commerce </w:t>
      </w:r>
    </w:p>
    <w:p>
      <w:pPr>
        <w:tabs>
          <w:tab w:val="left" w:pos="3000"/>
        </w:tabs>
        <w:ind w:right="-181"/>
        <w:jc w:val="both"/>
        <w:rPr>
          <w:rFonts w:ascii="Arial Narrow" w:hAnsi="Arial Narrow" w:cs="Arial"/>
        </w:rPr>
      </w:pPr>
      <w:r>
        <w:rPr>
          <w:rFonts w:ascii="Arial Narrow" w:hAnsi="Arial Narrow" w:cs="Arial"/>
        </w:rPr>
        <w:t>international.</w:t>
      </w:r>
    </w:p>
    <w:p>
      <w:pPr>
        <w:tabs>
          <w:tab w:val="left" w:pos="3000"/>
        </w:tabs>
        <w:ind w:right="-181"/>
        <w:jc w:val="both"/>
        <w:rPr>
          <w:rFonts w:ascii="Arial Narrow" w:hAnsi="Arial Narrow" w:cs="Arial"/>
        </w:rPr>
      </w:pPr>
      <w:r>
        <w:rPr>
          <w:rFonts w:ascii="Arial Narrow" w:hAnsi="Arial Narrow" w:cs="Arial"/>
        </w:rPr>
        <w:t xml:space="preserve">15.4. Le Maître d’Ouvrage ou le Maître d’Ouvrage Délégué peut demander aux soumissionnaires d’exprimer </w:t>
      </w:r>
    </w:p>
    <w:p>
      <w:pPr>
        <w:tabs>
          <w:tab w:val="left" w:pos="3000"/>
        </w:tabs>
        <w:ind w:right="-181"/>
        <w:jc w:val="both"/>
        <w:rPr>
          <w:rFonts w:ascii="Arial Narrow" w:hAnsi="Arial Narrow" w:cs="Arial"/>
        </w:rPr>
      </w:pPr>
      <w:r>
        <w:rPr>
          <w:rFonts w:ascii="Arial Narrow" w:hAnsi="Arial Narrow" w:cs="Arial"/>
        </w:rPr>
        <w:t xml:space="preserve">leurs besoins en monnaies nationale et étrangère et de justifier que les montants inclus dans les prix unitaires </w:t>
      </w:r>
    </w:p>
    <w:p>
      <w:pPr>
        <w:tabs>
          <w:tab w:val="left" w:pos="3000"/>
        </w:tabs>
        <w:ind w:right="-181"/>
        <w:jc w:val="both"/>
        <w:rPr>
          <w:rFonts w:ascii="Arial Narrow" w:hAnsi="Arial Narrow" w:cs="Arial"/>
        </w:rPr>
      </w:pPr>
      <w:r>
        <w:rPr>
          <w:rFonts w:ascii="Arial Narrow" w:hAnsi="Arial Narrow" w:cs="Arial"/>
        </w:rPr>
        <w:t xml:space="preserve">et totaux, et indiqués en annexe à la soumission, sont raisonnables ; à cette fin, un état détaillé de ses besoins </w:t>
      </w:r>
    </w:p>
    <w:p>
      <w:pPr>
        <w:tabs>
          <w:tab w:val="left" w:pos="3000"/>
        </w:tabs>
        <w:ind w:right="-181"/>
        <w:jc w:val="both"/>
        <w:rPr>
          <w:rFonts w:ascii="Arial Narrow" w:hAnsi="Arial Narrow" w:cs="Arial"/>
        </w:rPr>
      </w:pPr>
      <w:r>
        <w:rPr>
          <w:rFonts w:ascii="Arial Narrow" w:hAnsi="Arial Narrow" w:cs="Arial"/>
        </w:rPr>
        <w:t>en monnaies étrangères sera fourni par le soumissionnaire.</w:t>
      </w:r>
    </w:p>
    <w:p>
      <w:pPr>
        <w:tabs>
          <w:tab w:val="left" w:pos="3000"/>
        </w:tabs>
        <w:ind w:right="-181"/>
        <w:jc w:val="both"/>
        <w:rPr>
          <w:rFonts w:ascii="Arial Narrow" w:hAnsi="Arial Narrow" w:cs="Arial"/>
        </w:rPr>
      </w:pPr>
      <w:r>
        <w:rPr>
          <w:rFonts w:ascii="Arial Narrow" w:hAnsi="Arial Narrow" w:cs="Arial"/>
        </w:rPr>
        <w:t xml:space="preserve">15.5. Durant l’exécution des travaux, la plupart des monnaies étrangères restant à payer sur le montant du </w:t>
      </w:r>
    </w:p>
    <w:p>
      <w:pPr>
        <w:tabs>
          <w:tab w:val="left" w:pos="3000"/>
        </w:tabs>
        <w:ind w:right="-181"/>
        <w:jc w:val="both"/>
        <w:rPr>
          <w:rFonts w:ascii="Arial Narrow" w:hAnsi="Arial Narrow" w:cs="Arial"/>
        </w:rPr>
      </w:pPr>
      <w:r>
        <w:rPr>
          <w:rFonts w:ascii="Arial Narrow" w:hAnsi="Arial Narrow" w:cs="Arial"/>
        </w:rPr>
        <w:t xml:space="preserve">marché peut être révisée d’un commun accord par le Maître d’Ouvrage ou le Maître d’Ouvrage Délégué et </w:t>
      </w:r>
    </w:p>
    <w:p>
      <w:pPr>
        <w:tabs>
          <w:tab w:val="left" w:pos="3000"/>
        </w:tabs>
        <w:ind w:right="-181"/>
        <w:jc w:val="both"/>
        <w:rPr>
          <w:rFonts w:ascii="Arial Narrow" w:hAnsi="Arial Narrow" w:cs="Arial"/>
        </w:rPr>
      </w:pPr>
      <w:r>
        <w:rPr>
          <w:rFonts w:ascii="Arial Narrow" w:hAnsi="Arial Narrow" w:cs="Arial"/>
        </w:rPr>
        <w:t>l’entreprise de façon à tenir compte de toute modification survenue dans les besoins en devises au titre du</w:t>
      </w:r>
    </w:p>
    <w:p>
      <w:pPr>
        <w:tabs>
          <w:tab w:val="left" w:pos="3000"/>
        </w:tabs>
        <w:ind w:right="-181"/>
        <w:jc w:val="both"/>
        <w:rPr>
          <w:rFonts w:ascii="Arial Narrow" w:hAnsi="Arial Narrow" w:cs="Arial"/>
        </w:rPr>
      </w:pPr>
      <w:r>
        <w:rPr>
          <w:rFonts w:ascii="Arial Narrow" w:hAnsi="Arial Narrow" w:cs="Arial"/>
        </w:rPr>
        <w:t>marché.</w:t>
      </w:r>
    </w:p>
    <w:p>
      <w:pPr>
        <w:tabs>
          <w:tab w:val="left" w:pos="3000"/>
        </w:tabs>
        <w:ind w:right="-181"/>
        <w:jc w:val="both"/>
        <w:rPr>
          <w:rFonts w:ascii="Arial Narrow" w:hAnsi="Arial Narrow" w:cs="Arial"/>
          <w:b/>
        </w:rPr>
      </w:pPr>
      <w:r>
        <w:rPr>
          <w:rFonts w:ascii="Arial Narrow" w:hAnsi="Arial Narrow" w:cs="Arial"/>
          <w:b/>
        </w:rPr>
        <w:t>Article 16. Validité des offres</w:t>
      </w:r>
    </w:p>
    <w:p>
      <w:pPr>
        <w:tabs>
          <w:tab w:val="left" w:pos="3000"/>
        </w:tabs>
        <w:ind w:right="-181"/>
        <w:jc w:val="both"/>
        <w:rPr>
          <w:rFonts w:ascii="Arial Narrow" w:hAnsi="Arial Narrow" w:cs="Arial"/>
        </w:rPr>
      </w:pPr>
      <w:r>
        <w:rPr>
          <w:rFonts w:ascii="Arial Narrow" w:hAnsi="Arial Narrow" w:cs="Arial"/>
        </w:rPr>
        <w:t>16.1. Les offres doivent demeurer valables pendant la période spécifiée dans le Règlement Particulier de</w:t>
      </w:r>
    </w:p>
    <w:p>
      <w:pPr>
        <w:tabs>
          <w:tab w:val="left" w:pos="3000"/>
        </w:tabs>
        <w:ind w:right="-181"/>
        <w:jc w:val="both"/>
        <w:rPr>
          <w:rFonts w:ascii="Arial Narrow" w:hAnsi="Arial Narrow" w:cs="Arial"/>
        </w:rPr>
      </w:pPr>
      <w:r>
        <w:rPr>
          <w:rFonts w:ascii="Arial Narrow" w:hAnsi="Arial Narrow" w:cs="Arial"/>
        </w:rPr>
        <w:t xml:space="preserve">l'Appel d'Offres pour compter de la date de remise des offres fixée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en application de l'article 22 du RGAO. Une offre valable pour une période plus courte sera</w:t>
      </w:r>
    </w:p>
    <w:p>
      <w:pPr>
        <w:tabs>
          <w:tab w:val="left" w:pos="3000"/>
        </w:tabs>
        <w:ind w:right="-181"/>
        <w:jc w:val="both"/>
        <w:rPr>
          <w:rFonts w:ascii="Arial Narrow" w:hAnsi="Arial Narrow" w:cs="Arial"/>
        </w:rPr>
      </w:pPr>
      <w:r>
        <w:rPr>
          <w:rFonts w:ascii="Arial Narrow" w:hAnsi="Arial Narrow" w:cs="Arial"/>
        </w:rPr>
        <w:t xml:space="preserve">considérée par la Commission de passation des marchés comme non conforme, sauf si le délai de validité </w:t>
      </w:r>
    </w:p>
    <w:p>
      <w:pPr>
        <w:tabs>
          <w:tab w:val="left" w:pos="3000"/>
        </w:tabs>
        <w:ind w:right="-181"/>
        <w:jc w:val="both"/>
        <w:rPr>
          <w:rFonts w:ascii="Arial Narrow" w:hAnsi="Arial Narrow" w:cs="Arial"/>
        </w:rPr>
      </w:pPr>
      <w:r>
        <w:rPr>
          <w:rFonts w:ascii="Arial Narrow" w:hAnsi="Arial Narrow" w:cs="Arial"/>
        </w:rPr>
        <w:t xml:space="preserve">du cautionnement de soumission est conforme. Dans ce cas, un délai de quarante-huit (48) heures est accordé </w:t>
      </w:r>
    </w:p>
    <w:p>
      <w:pPr>
        <w:tabs>
          <w:tab w:val="left" w:pos="3000"/>
        </w:tabs>
        <w:ind w:right="-181"/>
        <w:jc w:val="both"/>
        <w:rPr>
          <w:rFonts w:ascii="Arial Narrow" w:hAnsi="Arial Narrow" w:cs="Arial"/>
        </w:rPr>
      </w:pPr>
      <w:r>
        <w:rPr>
          <w:rFonts w:ascii="Arial Narrow" w:hAnsi="Arial Narrow" w:cs="Arial"/>
        </w:rPr>
        <w:t>au soumissionnaire pour produire une nouvelle lettre de soumission.</w:t>
      </w:r>
    </w:p>
    <w:p>
      <w:pPr>
        <w:tabs>
          <w:tab w:val="left" w:pos="3000"/>
        </w:tabs>
        <w:ind w:right="-181"/>
        <w:jc w:val="both"/>
        <w:rPr>
          <w:rFonts w:ascii="Arial Narrow" w:hAnsi="Arial Narrow" w:cs="Arial"/>
        </w:rPr>
      </w:pPr>
      <w:r>
        <w:rPr>
          <w:rFonts w:ascii="Arial Narrow" w:hAnsi="Arial Narrow" w:cs="Arial"/>
        </w:rPr>
        <w:t>16.2. Dans des circonstances exceptionnelles, le Maître d’Ouvrage ou le Maître d’Ouvrage Délégué peut</w:t>
      </w:r>
    </w:p>
    <w:p>
      <w:pPr>
        <w:tabs>
          <w:tab w:val="left" w:pos="3000"/>
        </w:tabs>
        <w:ind w:right="-181"/>
        <w:jc w:val="both"/>
        <w:rPr>
          <w:rFonts w:ascii="Arial Narrow" w:hAnsi="Arial Narrow" w:cs="Arial"/>
        </w:rPr>
      </w:pPr>
      <w:r>
        <w:rPr>
          <w:rFonts w:ascii="Arial Narrow" w:hAnsi="Arial Narrow" w:cs="Arial"/>
        </w:rPr>
        <w:t xml:space="preserve">solliciter le consentement du soumissionnaire à une prolongation du délai de validité. La demande et les </w:t>
      </w:r>
    </w:p>
    <w:p>
      <w:pPr>
        <w:tabs>
          <w:tab w:val="left" w:pos="3000"/>
        </w:tabs>
        <w:ind w:right="-181"/>
        <w:jc w:val="both"/>
        <w:rPr>
          <w:rFonts w:ascii="Arial Narrow" w:hAnsi="Arial Narrow" w:cs="Arial"/>
        </w:rPr>
      </w:pPr>
      <w:r>
        <w:rPr>
          <w:rFonts w:ascii="Arial Narrow" w:hAnsi="Arial Narrow" w:cs="Arial"/>
        </w:rPr>
        <w:t>réponses qui lui seront faites le seront par écrit (ou par télécopie). La validité du cautionnement de soumission</w:t>
      </w:r>
    </w:p>
    <w:p>
      <w:pPr>
        <w:tabs>
          <w:tab w:val="left" w:pos="3000"/>
        </w:tabs>
        <w:ind w:right="-181"/>
        <w:jc w:val="both"/>
        <w:rPr>
          <w:rFonts w:ascii="Arial Narrow" w:hAnsi="Arial Narrow" w:cs="Arial"/>
        </w:rPr>
      </w:pPr>
      <w:r>
        <w:rPr>
          <w:rFonts w:ascii="Arial Narrow" w:hAnsi="Arial Narrow" w:cs="Arial"/>
        </w:rPr>
        <w:t xml:space="preserve">prévue à l'article 17 du RGAO sera de même prolongée pour une durée correspondante. Un Soumissionnaire </w:t>
      </w:r>
    </w:p>
    <w:p>
      <w:pPr>
        <w:tabs>
          <w:tab w:val="left" w:pos="3000"/>
        </w:tabs>
        <w:ind w:right="-181"/>
        <w:jc w:val="both"/>
        <w:rPr>
          <w:rFonts w:ascii="Arial Narrow" w:hAnsi="Arial Narrow" w:cs="Arial"/>
        </w:rPr>
      </w:pPr>
      <w:r>
        <w:rPr>
          <w:rFonts w:ascii="Arial Narrow" w:hAnsi="Arial Narrow" w:cs="Arial"/>
        </w:rPr>
        <w:t xml:space="preserve">peut refuser de prolonger la validité de son offre sans perdre son cautionnement de soumission. Un </w:t>
      </w:r>
    </w:p>
    <w:p>
      <w:pPr>
        <w:tabs>
          <w:tab w:val="left" w:pos="3000"/>
        </w:tabs>
        <w:ind w:right="-181"/>
        <w:jc w:val="both"/>
        <w:rPr>
          <w:rFonts w:ascii="Arial Narrow" w:hAnsi="Arial Narrow" w:cs="Arial"/>
        </w:rPr>
      </w:pPr>
      <w:r>
        <w:rPr>
          <w:rFonts w:ascii="Arial Narrow" w:hAnsi="Arial Narrow" w:cs="Arial"/>
        </w:rPr>
        <w:t>soumissionnaire qui consent à une prolongation ne se verra pas demander de modifier son offre, ni ne sera 40</w:t>
      </w:r>
    </w:p>
    <w:p>
      <w:pPr>
        <w:tabs>
          <w:tab w:val="left" w:pos="3000"/>
        </w:tabs>
        <w:ind w:right="-181"/>
        <w:jc w:val="both"/>
        <w:rPr>
          <w:rFonts w:ascii="Arial Narrow" w:hAnsi="Arial Narrow" w:cs="Arial"/>
        </w:rPr>
      </w:pPr>
      <w:r>
        <w:rPr>
          <w:rFonts w:ascii="Arial Narrow" w:hAnsi="Arial Narrow" w:cs="Arial"/>
        </w:rPr>
        <w:t>autorisé à le faire.</w:t>
      </w:r>
    </w:p>
    <w:p>
      <w:pPr>
        <w:tabs>
          <w:tab w:val="left" w:pos="3000"/>
        </w:tabs>
        <w:ind w:right="-181"/>
        <w:jc w:val="both"/>
        <w:rPr>
          <w:rFonts w:ascii="Arial Narrow" w:hAnsi="Arial Narrow" w:cs="Arial"/>
        </w:rPr>
      </w:pPr>
      <w:r>
        <w:rPr>
          <w:rFonts w:ascii="Arial Narrow" w:hAnsi="Arial Narrow" w:cs="Arial"/>
        </w:rPr>
        <w:t xml:space="preserve">16.3. Lorsque le marché ne comporte pas d’article de révision de prix et que la période de validité des offres est </w:t>
      </w:r>
    </w:p>
    <w:p>
      <w:pPr>
        <w:tabs>
          <w:tab w:val="left" w:pos="3000"/>
        </w:tabs>
        <w:ind w:right="-181"/>
        <w:jc w:val="both"/>
        <w:rPr>
          <w:rFonts w:ascii="Arial Narrow" w:hAnsi="Arial Narrow" w:cs="Arial"/>
        </w:rPr>
      </w:pPr>
      <w:r>
        <w:rPr>
          <w:rFonts w:ascii="Arial Narrow" w:hAnsi="Arial Narrow" w:cs="Arial"/>
        </w:rPr>
        <w:t>prorogée de plus de soixante (60) jours, les montants payables au soumissionnaire retenu, seront actualisés</w:t>
      </w:r>
    </w:p>
    <w:p>
      <w:pPr>
        <w:tabs>
          <w:tab w:val="left" w:pos="3000"/>
        </w:tabs>
        <w:ind w:right="-181"/>
        <w:jc w:val="both"/>
        <w:rPr>
          <w:rFonts w:ascii="Arial Narrow" w:hAnsi="Arial Narrow" w:cs="Arial"/>
        </w:rPr>
      </w:pPr>
      <w:r>
        <w:rPr>
          <w:rFonts w:ascii="Arial Narrow" w:hAnsi="Arial Narrow" w:cs="Arial"/>
        </w:rPr>
        <w:t xml:space="preserve">par application de la formule y relative figurant à la demande de prorogation que le Maître d’Ouvrage ou le </w:t>
      </w:r>
    </w:p>
    <w:p>
      <w:pPr>
        <w:tabs>
          <w:tab w:val="left" w:pos="3000"/>
        </w:tabs>
        <w:ind w:right="-181"/>
        <w:jc w:val="both"/>
        <w:rPr>
          <w:rFonts w:ascii="Arial Narrow" w:hAnsi="Arial Narrow" w:cs="Arial"/>
        </w:rPr>
      </w:pPr>
      <w:r>
        <w:rPr>
          <w:rFonts w:ascii="Arial Narrow" w:hAnsi="Arial Narrow" w:cs="Arial"/>
        </w:rPr>
        <w:t>Maître d’Ouvrage Délégué adressera au(x) soumissionnaire(s).</w:t>
      </w:r>
    </w:p>
    <w:p>
      <w:pPr>
        <w:tabs>
          <w:tab w:val="left" w:pos="3000"/>
        </w:tabs>
        <w:ind w:right="-181"/>
        <w:jc w:val="both"/>
        <w:rPr>
          <w:rFonts w:ascii="Arial Narrow" w:hAnsi="Arial Narrow" w:cs="Arial"/>
        </w:rPr>
      </w:pPr>
      <w:r>
        <w:rPr>
          <w:rFonts w:ascii="Arial Narrow" w:hAnsi="Arial Narrow" w:cs="Arial"/>
        </w:rPr>
        <w:t xml:space="preserve">La période d’actualisation ira de la date de dépassement des soixante (60) jours à la date de notification du </w:t>
      </w:r>
    </w:p>
    <w:p>
      <w:pPr>
        <w:tabs>
          <w:tab w:val="left" w:pos="3000"/>
        </w:tabs>
        <w:ind w:right="-181"/>
        <w:jc w:val="both"/>
        <w:rPr>
          <w:rFonts w:ascii="Arial Narrow" w:hAnsi="Arial Narrow" w:cs="Arial"/>
        </w:rPr>
      </w:pPr>
      <w:r>
        <w:rPr>
          <w:rFonts w:ascii="Arial Narrow" w:hAnsi="Arial Narrow" w:cs="Arial"/>
        </w:rPr>
        <w:t xml:space="preserve">marché ou de l’ordre de service de démarrage des travaux au soumissionnaire retenu, tel que prévu par le </w:t>
      </w:r>
    </w:p>
    <w:p>
      <w:pPr>
        <w:tabs>
          <w:tab w:val="left" w:pos="3000"/>
        </w:tabs>
        <w:ind w:right="-181"/>
        <w:jc w:val="both"/>
        <w:rPr>
          <w:rFonts w:ascii="Arial Narrow" w:hAnsi="Arial Narrow" w:cs="Arial"/>
        </w:rPr>
      </w:pPr>
      <w:r>
        <w:rPr>
          <w:rFonts w:ascii="Arial Narrow" w:hAnsi="Arial Narrow" w:cs="Arial"/>
        </w:rPr>
        <w:t>CCAP. L’effet de l’actualisation n’est pas pris en considération aux fins de l’évaluation des offres.</w:t>
      </w:r>
    </w:p>
    <w:p>
      <w:pPr>
        <w:tabs>
          <w:tab w:val="left" w:pos="3000"/>
        </w:tabs>
        <w:ind w:right="-181"/>
        <w:jc w:val="both"/>
        <w:rPr>
          <w:rFonts w:ascii="Arial Narrow" w:hAnsi="Arial Narrow" w:cs="Arial"/>
        </w:rPr>
      </w:pPr>
      <w:r>
        <w:rPr>
          <w:rFonts w:ascii="Arial Narrow" w:hAnsi="Arial Narrow" w:cs="Arial"/>
        </w:rPr>
        <w:t>Article 17. Cautionnement de soumission</w:t>
      </w:r>
    </w:p>
    <w:p>
      <w:pPr>
        <w:tabs>
          <w:tab w:val="left" w:pos="3000"/>
        </w:tabs>
        <w:ind w:right="-181"/>
        <w:jc w:val="both"/>
        <w:rPr>
          <w:rFonts w:ascii="Arial Narrow" w:hAnsi="Arial Narrow" w:cs="Arial"/>
        </w:rPr>
      </w:pPr>
      <w:r>
        <w:rPr>
          <w:rFonts w:ascii="Arial Narrow" w:hAnsi="Arial Narrow" w:cs="Arial"/>
        </w:rPr>
        <w:t xml:space="preserve">17.1. En application de l'article 13 du RGAO, le soumissionnaire fournira un cautionnement de soumission du </w:t>
      </w:r>
    </w:p>
    <w:p>
      <w:pPr>
        <w:tabs>
          <w:tab w:val="left" w:pos="3000"/>
        </w:tabs>
        <w:ind w:right="-181"/>
        <w:jc w:val="both"/>
        <w:rPr>
          <w:rFonts w:ascii="Arial Narrow" w:hAnsi="Arial Narrow" w:cs="Arial"/>
        </w:rPr>
      </w:pPr>
      <w:r>
        <w:rPr>
          <w:rFonts w:ascii="Arial Narrow" w:hAnsi="Arial Narrow" w:cs="Arial"/>
        </w:rPr>
        <w:t>montant spécifié dans le Règlement Particulier de l'Appel d'Offres, et qui fera partie intégrante de son offre.</w:t>
      </w:r>
    </w:p>
    <w:p>
      <w:pPr>
        <w:tabs>
          <w:tab w:val="left" w:pos="3000"/>
        </w:tabs>
        <w:ind w:right="-181"/>
        <w:jc w:val="both"/>
        <w:rPr>
          <w:rFonts w:ascii="Arial Narrow" w:hAnsi="Arial Narrow" w:cs="Arial"/>
        </w:rPr>
      </w:pPr>
      <w:r>
        <w:rPr>
          <w:rFonts w:ascii="Arial Narrow" w:hAnsi="Arial Narrow" w:cs="Arial"/>
        </w:rPr>
        <w:t>17.2. Le cautionnement de soumission sera conforme au modèle présenté dans le Dossier d’Appel d’Offres ;</w:t>
      </w:r>
    </w:p>
    <w:p>
      <w:pPr>
        <w:tabs>
          <w:tab w:val="left" w:pos="3000"/>
        </w:tabs>
        <w:ind w:right="-181"/>
        <w:jc w:val="both"/>
        <w:rPr>
          <w:rFonts w:ascii="Arial Narrow" w:hAnsi="Arial Narrow" w:cs="Arial"/>
        </w:rPr>
      </w:pPr>
      <w:r>
        <w:rPr>
          <w:rFonts w:ascii="Arial Narrow" w:hAnsi="Arial Narrow" w:cs="Arial"/>
        </w:rPr>
        <w:t xml:space="preserve">d’autres modèles peuvent être autorisés, par le Maître d’Ouvrage ou le Maître d’Ouvrage Délégué. Le </w:t>
      </w:r>
    </w:p>
    <w:p>
      <w:pPr>
        <w:tabs>
          <w:tab w:val="left" w:pos="3000"/>
        </w:tabs>
        <w:ind w:right="-181"/>
        <w:jc w:val="both"/>
        <w:rPr>
          <w:rFonts w:ascii="Arial Narrow" w:hAnsi="Arial Narrow" w:cs="Arial"/>
        </w:rPr>
      </w:pPr>
      <w:r>
        <w:rPr>
          <w:rFonts w:ascii="Arial Narrow" w:hAnsi="Arial Narrow" w:cs="Arial"/>
        </w:rPr>
        <w:t xml:space="preserve">cautionnement de soumission demeurera valide pendant trente (30) jours au-delà de la date limite initiale de </w:t>
      </w:r>
    </w:p>
    <w:p>
      <w:pPr>
        <w:tabs>
          <w:tab w:val="left" w:pos="3000"/>
        </w:tabs>
        <w:ind w:right="-181"/>
        <w:jc w:val="both"/>
        <w:rPr>
          <w:rFonts w:ascii="Arial Narrow" w:hAnsi="Arial Narrow" w:cs="Arial"/>
        </w:rPr>
      </w:pPr>
      <w:r>
        <w:rPr>
          <w:rFonts w:ascii="Arial Narrow" w:hAnsi="Arial Narrow" w:cs="Arial"/>
        </w:rPr>
        <w:t xml:space="preserve">validité des offres, ou de toute nouvelle date limite de validité demandée par le Maître d’Ouvrage ou le Maître </w:t>
      </w:r>
    </w:p>
    <w:p>
      <w:pPr>
        <w:tabs>
          <w:tab w:val="left" w:pos="3000"/>
        </w:tabs>
        <w:ind w:right="-181"/>
        <w:jc w:val="both"/>
        <w:rPr>
          <w:rFonts w:ascii="Arial Narrow" w:hAnsi="Arial Narrow" w:cs="Arial"/>
        </w:rPr>
      </w:pPr>
      <w:r>
        <w:rPr>
          <w:rFonts w:ascii="Arial Narrow" w:hAnsi="Arial Narrow" w:cs="Arial"/>
        </w:rPr>
        <w:t>d’Ouvrage Délégué et acceptée par le soumissionnaire, conformément aux dispositions de l’article 16.2 du</w:t>
      </w:r>
    </w:p>
    <w:p>
      <w:pPr>
        <w:tabs>
          <w:tab w:val="left" w:pos="3000"/>
        </w:tabs>
        <w:ind w:right="-181"/>
        <w:jc w:val="both"/>
        <w:rPr>
          <w:rFonts w:ascii="Arial Narrow" w:hAnsi="Arial Narrow" w:cs="Arial"/>
        </w:rPr>
      </w:pPr>
      <w:r>
        <w:rPr>
          <w:rFonts w:ascii="Arial Narrow" w:hAnsi="Arial Narrow" w:cs="Arial"/>
        </w:rPr>
        <w:t>RGAO.</w:t>
      </w:r>
    </w:p>
    <w:p>
      <w:pPr>
        <w:tabs>
          <w:tab w:val="left" w:pos="3000"/>
        </w:tabs>
        <w:ind w:right="-181"/>
        <w:jc w:val="both"/>
        <w:rPr>
          <w:rFonts w:ascii="Arial Narrow" w:hAnsi="Arial Narrow" w:cs="Arial"/>
        </w:rPr>
      </w:pPr>
      <w:r>
        <w:rPr>
          <w:rFonts w:ascii="Arial Narrow" w:hAnsi="Arial Narrow" w:cs="Arial"/>
        </w:rPr>
        <w:t xml:space="preserve">Pour les prestations relevant des lettres commandes, les chèques certifiés et les chèques-banques sont admis </w:t>
      </w:r>
    </w:p>
    <w:p>
      <w:pPr>
        <w:tabs>
          <w:tab w:val="left" w:pos="3000"/>
        </w:tabs>
        <w:ind w:right="-181"/>
        <w:jc w:val="both"/>
        <w:rPr>
          <w:rFonts w:ascii="Arial Narrow" w:hAnsi="Arial Narrow" w:cs="Arial"/>
        </w:rPr>
      </w:pPr>
      <w:r>
        <w:rPr>
          <w:rFonts w:ascii="Arial Narrow" w:hAnsi="Arial Narrow" w:cs="Arial"/>
        </w:rPr>
        <w:t>au titre du cautionnement de soumission.</w:t>
      </w:r>
    </w:p>
    <w:p>
      <w:pPr>
        <w:tabs>
          <w:tab w:val="left" w:pos="3000"/>
        </w:tabs>
        <w:ind w:right="-181"/>
        <w:jc w:val="both"/>
        <w:rPr>
          <w:rFonts w:ascii="Arial Narrow" w:hAnsi="Arial Narrow" w:cs="Arial"/>
        </w:rPr>
      </w:pPr>
      <w:r>
        <w:rPr>
          <w:rFonts w:ascii="Arial Narrow" w:hAnsi="Arial Narrow" w:cs="Arial"/>
        </w:rPr>
        <w:t xml:space="preserve">17.3. Toute offre non accompagnée d’un cautionnement de soumission acceptable sera rejetée par la </w:t>
      </w:r>
    </w:p>
    <w:p>
      <w:pPr>
        <w:tabs>
          <w:tab w:val="left" w:pos="3000"/>
        </w:tabs>
        <w:ind w:right="-181"/>
        <w:jc w:val="both"/>
        <w:rPr>
          <w:rFonts w:ascii="Arial Narrow" w:hAnsi="Arial Narrow" w:cs="Arial"/>
        </w:rPr>
      </w:pPr>
      <w:r>
        <w:rPr>
          <w:rFonts w:ascii="Arial Narrow" w:hAnsi="Arial Narrow" w:cs="Arial"/>
        </w:rPr>
        <w:t xml:space="preserve">Commission de Passation des Marchés comme incomplète. Le cautionnement de soumission d’un </w:t>
      </w:r>
    </w:p>
    <w:p>
      <w:pPr>
        <w:tabs>
          <w:tab w:val="left" w:pos="3000"/>
        </w:tabs>
        <w:ind w:right="-181"/>
        <w:jc w:val="both"/>
        <w:rPr>
          <w:rFonts w:ascii="Arial Narrow" w:hAnsi="Arial Narrow" w:cs="Arial"/>
        </w:rPr>
      </w:pPr>
      <w:r>
        <w:rPr>
          <w:rFonts w:ascii="Arial Narrow" w:hAnsi="Arial Narrow" w:cs="Arial"/>
        </w:rPr>
        <w:t>groupement d’entreprises doit être établi au nom du mandataire soumettant l’offre.</w:t>
      </w:r>
    </w:p>
    <w:p>
      <w:pPr>
        <w:tabs>
          <w:tab w:val="left" w:pos="3000"/>
        </w:tabs>
        <w:ind w:right="-181"/>
        <w:jc w:val="both"/>
        <w:rPr>
          <w:rFonts w:ascii="Arial Narrow" w:hAnsi="Arial Narrow" w:cs="Arial"/>
        </w:rPr>
      </w:pPr>
      <w:r>
        <w:rPr>
          <w:rFonts w:ascii="Arial Narrow" w:hAnsi="Arial Narrow" w:cs="Arial"/>
        </w:rPr>
        <w:t xml:space="preserve">17.4. Les offres des soumissionnaires non retenues (à l’exception de l’exemplaire destiné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seront restituées dans un délai de quinze (15) jours ouvrables dès </w:t>
      </w:r>
    </w:p>
    <w:p>
      <w:pPr>
        <w:tabs>
          <w:tab w:val="left" w:pos="3000"/>
        </w:tabs>
        <w:ind w:right="-181"/>
        <w:jc w:val="both"/>
        <w:rPr>
          <w:rFonts w:ascii="Arial Narrow" w:hAnsi="Arial Narrow" w:cs="Arial"/>
        </w:rPr>
      </w:pPr>
      <w:r>
        <w:rPr>
          <w:rFonts w:ascii="Arial Narrow" w:hAnsi="Arial Narrow" w:cs="Arial"/>
        </w:rPr>
        <w:t xml:space="preserve">publication des résultats de l’attribution. Les offres non retirées dans ce délai peuvent être détruites, sans qu’il </w:t>
      </w:r>
    </w:p>
    <w:p>
      <w:pPr>
        <w:tabs>
          <w:tab w:val="left" w:pos="3000"/>
        </w:tabs>
        <w:ind w:right="-181"/>
        <w:jc w:val="both"/>
        <w:rPr>
          <w:rFonts w:ascii="Arial Narrow" w:hAnsi="Arial Narrow" w:cs="Arial"/>
        </w:rPr>
      </w:pPr>
      <w:r>
        <w:rPr>
          <w:rFonts w:ascii="Arial Narrow" w:hAnsi="Arial Narrow" w:cs="Arial"/>
        </w:rPr>
        <w:t>y ait lieu à réclamation.</w:t>
      </w:r>
    </w:p>
    <w:p>
      <w:pPr>
        <w:tabs>
          <w:tab w:val="left" w:pos="3000"/>
        </w:tabs>
        <w:ind w:right="-181"/>
        <w:jc w:val="both"/>
        <w:rPr>
          <w:rFonts w:ascii="Arial Narrow" w:hAnsi="Arial Narrow" w:cs="Arial"/>
        </w:rPr>
      </w:pPr>
      <w:r>
        <w:rPr>
          <w:rFonts w:ascii="Arial Narrow" w:hAnsi="Arial Narrow" w:cs="Arial"/>
        </w:rPr>
        <w:t xml:space="preserve">17.5. Le cautionnement de soumission des soumissionnaires non retenus sont restitués dès publication des </w:t>
      </w:r>
    </w:p>
    <w:p>
      <w:pPr>
        <w:tabs>
          <w:tab w:val="left" w:pos="3000"/>
        </w:tabs>
        <w:ind w:right="-181"/>
        <w:jc w:val="both"/>
        <w:rPr>
          <w:rFonts w:ascii="Arial Narrow" w:hAnsi="Arial Narrow" w:cs="Arial"/>
        </w:rPr>
      </w:pPr>
      <w:r>
        <w:rPr>
          <w:rFonts w:ascii="Arial Narrow" w:hAnsi="Arial Narrow" w:cs="Arial"/>
        </w:rPr>
        <w:t>résultats d’attribution.</w:t>
      </w:r>
    </w:p>
    <w:p>
      <w:pPr>
        <w:tabs>
          <w:tab w:val="left" w:pos="3000"/>
        </w:tabs>
        <w:ind w:right="-181"/>
        <w:jc w:val="both"/>
        <w:rPr>
          <w:rFonts w:ascii="Arial Narrow" w:hAnsi="Arial Narrow" w:cs="Arial"/>
        </w:rPr>
      </w:pPr>
      <w:r>
        <w:rPr>
          <w:rFonts w:ascii="Arial Narrow" w:hAnsi="Arial Narrow" w:cs="Arial"/>
        </w:rPr>
        <w:t xml:space="preserve">17. 6. Le cautionnement de soumission de l’attributaire du Marché sera libéré dès que ce dernier aura fourni le </w:t>
      </w:r>
    </w:p>
    <w:p>
      <w:pPr>
        <w:tabs>
          <w:tab w:val="left" w:pos="3000"/>
        </w:tabs>
        <w:ind w:right="-181"/>
        <w:jc w:val="both"/>
        <w:rPr>
          <w:rFonts w:ascii="Arial Narrow" w:hAnsi="Arial Narrow" w:cs="Arial"/>
        </w:rPr>
      </w:pPr>
      <w:r>
        <w:rPr>
          <w:rFonts w:ascii="Arial Narrow" w:hAnsi="Arial Narrow" w:cs="Arial"/>
        </w:rPr>
        <w:t>cautionnement définitif requis.</w:t>
      </w:r>
    </w:p>
    <w:p>
      <w:pPr>
        <w:tabs>
          <w:tab w:val="left" w:pos="3000"/>
        </w:tabs>
        <w:ind w:right="-181"/>
        <w:jc w:val="both"/>
        <w:rPr>
          <w:rFonts w:ascii="Arial Narrow" w:hAnsi="Arial Narrow" w:cs="Arial"/>
        </w:rPr>
      </w:pPr>
      <w:r>
        <w:rPr>
          <w:rFonts w:ascii="Arial Narrow" w:hAnsi="Arial Narrow" w:cs="Arial"/>
        </w:rPr>
        <w:t>17. 7. Le cautionnement de soumission peut être saisi :</w:t>
      </w:r>
    </w:p>
    <w:p>
      <w:pPr>
        <w:tabs>
          <w:tab w:val="left" w:pos="3000"/>
        </w:tabs>
        <w:ind w:right="-181"/>
        <w:jc w:val="both"/>
        <w:rPr>
          <w:rFonts w:ascii="Arial Narrow" w:hAnsi="Arial Narrow" w:cs="Arial"/>
        </w:rPr>
      </w:pPr>
      <w:r>
        <w:rPr>
          <w:rFonts w:ascii="Arial Narrow" w:hAnsi="Arial Narrow" w:cs="Arial"/>
        </w:rPr>
        <w:t>a. Si le soumissionnaire retire son offre durant la période de validité ;</w:t>
      </w:r>
    </w:p>
    <w:p>
      <w:pPr>
        <w:tabs>
          <w:tab w:val="left" w:pos="3000"/>
        </w:tabs>
        <w:ind w:right="-181"/>
        <w:jc w:val="both"/>
        <w:rPr>
          <w:rFonts w:ascii="Arial Narrow" w:hAnsi="Arial Narrow" w:cs="Arial"/>
        </w:rPr>
      </w:pPr>
      <w:r>
        <w:rPr>
          <w:rFonts w:ascii="Arial Narrow" w:hAnsi="Arial Narrow" w:cs="Arial"/>
        </w:rPr>
        <w:t>b. Si, le soumissionnaire retenu :</w:t>
      </w:r>
    </w:p>
    <w:p>
      <w:pPr>
        <w:tabs>
          <w:tab w:val="left" w:pos="3000"/>
        </w:tabs>
        <w:ind w:right="-181"/>
        <w:jc w:val="both"/>
        <w:rPr>
          <w:rFonts w:ascii="Arial Narrow" w:hAnsi="Arial Narrow" w:cs="Arial"/>
        </w:rPr>
      </w:pPr>
      <w:r>
        <w:rPr>
          <w:rFonts w:ascii="Arial Narrow" w:hAnsi="Arial Narrow" w:cs="Arial"/>
        </w:rPr>
        <w:t xml:space="preserve">i. Manque à son obligation de souscrire le marché en application de l’article 38 du RGAO ; </w:t>
      </w:r>
    </w:p>
    <w:p>
      <w:pPr>
        <w:tabs>
          <w:tab w:val="left" w:pos="3000"/>
        </w:tabs>
        <w:ind w:right="-181"/>
        <w:jc w:val="both"/>
        <w:rPr>
          <w:rFonts w:ascii="Arial Narrow" w:hAnsi="Arial Narrow" w:cs="Arial"/>
        </w:rPr>
      </w:pPr>
      <w:r>
        <w:rPr>
          <w:rFonts w:ascii="Arial Narrow" w:hAnsi="Arial Narrow" w:cs="Arial"/>
        </w:rPr>
        <w:t xml:space="preserve">ii. Manque à son obligation de fournir le cautionnement définitif en application de l’article 39 du RGAO ; </w:t>
      </w:r>
    </w:p>
    <w:p>
      <w:pPr>
        <w:tabs>
          <w:tab w:val="left" w:pos="3000"/>
        </w:tabs>
        <w:ind w:right="-181"/>
        <w:jc w:val="both"/>
        <w:rPr>
          <w:rFonts w:ascii="Arial Narrow" w:hAnsi="Arial Narrow" w:cs="Arial"/>
        </w:rPr>
      </w:pPr>
      <w:r>
        <w:rPr>
          <w:rFonts w:ascii="Arial Narrow" w:hAnsi="Arial Narrow" w:cs="Arial"/>
        </w:rPr>
        <w:t xml:space="preserve">iii. Refuse de recevoir notification du marché. </w:t>
      </w:r>
    </w:p>
    <w:p>
      <w:pPr>
        <w:tabs>
          <w:tab w:val="left" w:pos="3000"/>
        </w:tabs>
        <w:ind w:right="-181"/>
        <w:jc w:val="both"/>
        <w:rPr>
          <w:rFonts w:ascii="Arial Narrow" w:hAnsi="Arial Narrow" w:cs="Arial"/>
          <w:b/>
        </w:rPr>
      </w:pPr>
      <w:r>
        <w:rPr>
          <w:rFonts w:ascii="Arial Narrow" w:hAnsi="Arial Narrow" w:cs="Arial"/>
          <w:b/>
        </w:rPr>
        <w:t>Article 18. Propositions variantes des soumissionnaires</w:t>
      </w:r>
    </w:p>
    <w:p>
      <w:pPr>
        <w:tabs>
          <w:tab w:val="left" w:pos="3000"/>
        </w:tabs>
        <w:ind w:right="-181"/>
        <w:jc w:val="both"/>
        <w:rPr>
          <w:rFonts w:ascii="Arial Narrow" w:hAnsi="Arial Narrow" w:cs="Arial"/>
        </w:rPr>
      </w:pPr>
      <w:r>
        <w:rPr>
          <w:rFonts w:ascii="Arial Narrow" w:hAnsi="Arial Narrow" w:cs="Arial"/>
        </w:rPr>
        <w:t xml:space="preserve">18.1. Lorsque les travaux peuvent être exécutés dans des délais prévisionnels d’exécution variables, le RPAO </w:t>
      </w:r>
    </w:p>
    <w:p>
      <w:pPr>
        <w:tabs>
          <w:tab w:val="left" w:pos="3000"/>
        </w:tabs>
        <w:ind w:right="-181"/>
        <w:jc w:val="both"/>
        <w:rPr>
          <w:rFonts w:ascii="Arial Narrow" w:hAnsi="Arial Narrow" w:cs="Arial"/>
        </w:rPr>
      </w:pPr>
      <w:r>
        <w:rPr>
          <w:rFonts w:ascii="Arial Narrow" w:hAnsi="Arial Narrow" w:cs="Arial"/>
        </w:rPr>
        <w:t>précisera ces délais, et indiquera la méthode retenue pour l’évaluation du délai d’achèvement proposé par le</w:t>
      </w:r>
    </w:p>
    <w:p>
      <w:pPr>
        <w:tabs>
          <w:tab w:val="left" w:pos="3000"/>
        </w:tabs>
        <w:ind w:right="-181"/>
        <w:jc w:val="both"/>
        <w:rPr>
          <w:rFonts w:ascii="Arial Narrow" w:hAnsi="Arial Narrow" w:cs="Arial"/>
        </w:rPr>
      </w:pPr>
      <w:r>
        <w:rPr>
          <w:rFonts w:ascii="Arial Narrow" w:hAnsi="Arial Narrow" w:cs="Arial"/>
        </w:rPr>
        <w:t>soumissionnaire à l’intérieur des délais prévus. Les offres proposant des délais au-delà de ceux spécifiés ne</w:t>
      </w:r>
    </w:p>
    <w:p>
      <w:pPr>
        <w:tabs>
          <w:tab w:val="left" w:pos="3000"/>
        </w:tabs>
        <w:ind w:right="-181"/>
        <w:jc w:val="both"/>
        <w:rPr>
          <w:rFonts w:ascii="Arial Narrow" w:hAnsi="Arial Narrow" w:cs="Arial"/>
        </w:rPr>
      </w:pPr>
      <w:r>
        <w:rPr>
          <w:rFonts w:ascii="Arial Narrow" w:hAnsi="Arial Narrow" w:cs="Arial"/>
        </w:rPr>
        <w:t>seront pas considérées comme non conformes.</w:t>
      </w:r>
    </w:p>
    <w:p>
      <w:pPr>
        <w:tabs>
          <w:tab w:val="left" w:pos="3000"/>
        </w:tabs>
        <w:ind w:right="-181"/>
        <w:jc w:val="both"/>
        <w:rPr>
          <w:rFonts w:ascii="Arial Narrow" w:hAnsi="Arial Narrow" w:cs="Arial"/>
        </w:rPr>
      </w:pPr>
      <w:r>
        <w:rPr>
          <w:rFonts w:ascii="Arial Narrow" w:hAnsi="Arial Narrow" w:cs="Arial"/>
        </w:rPr>
        <w:t xml:space="preserve">18.2. Excepté dans le cas mentionné à l’Article 18.3 ci-dessous, les soumissionnaires souhaitant offrir des </w:t>
      </w:r>
    </w:p>
    <w:p>
      <w:pPr>
        <w:tabs>
          <w:tab w:val="left" w:pos="3000"/>
        </w:tabs>
        <w:ind w:right="-181"/>
        <w:jc w:val="both"/>
        <w:rPr>
          <w:rFonts w:ascii="Arial Narrow" w:hAnsi="Arial Narrow" w:cs="Arial"/>
        </w:rPr>
      </w:pPr>
      <w:r>
        <w:rPr>
          <w:rFonts w:ascii="Arial Narrow" w:hAnsi="Arial Narrow" w:cs="Arial"/>
        </w:rPr>
        <w:t xml:space="preserve">variantes techniques doivent d’abord chiffrer la solution de base du Maître d’Ouvrage ou du Maître d’Ouvrage </w:t>
      </w:r>
    </w:p>
    <w:p>
      <w:pPr>
        <w:tabs>
          <w:tab w:val="left" w:pos="3000"/>
        </w:tabs>
        <w:ind w:right="-181"/>
        <w:jc w:val="both"/>
        <w:rPr>
          <w:rFonts w:ascii="Arial Narrow" w:hAnsi="Arial Narrow" w:cs="Arial"/>
        </w:rPr>
      </w:pPr>
      <w:r>
        <w:rPr>
          <w:rFonts w:ascii="Arial Narrow" w:hAnsi="Arial Narrow" w:cs="Arial"/>
        </w:rPr>
        <w:t xml:space="preserve">Délégué telle que décrite dans le Dossier d’Appel d’Offres, et fournir en outre tous les renseignements dont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a besoin pour procéder à l’évaluation complète de la </w:t>
      </w:r>
    </w:p>
    <w:p>
      <w:pPr>
        <w:tabs>
          <w:tab w:val="left" w:pos="3000"/>
        </w:tabs>
        <w:ind w:right="-181"/>
        <w:jc w:val="both"/>
        <w:rPr>
          <w:rFonts w:ascii="Arial Narrow" w:hAnsi="Arial Narrow" w:cs="Arial"/>
        </w:rPr>
      </w:pPr>
      <w:r>
        <w:rPr>
          <w:rFonts w:ascii="Arial Narrow" w:hAnsi="Arial Narrow" w:cs="Arial"/>
        </w:rPr>
        <w:t xml:space="preserve">variante proposée, y compris les plans, notes de calcul, spécifications techniques, sous-détails de prix et </w:t>
      </w:r>
    </w:p>
    <w:p>
      <w:pPr>
        <w:tabs>
          <w:tab w:val="left" w:pos="3000"/>
        </w:tabs>
        <w:ind w:right="-181"/>
        <w:jc w:val="both"/>
        <w:rPr>
          <w:rFonts w:ascii="Arial Narrow" w:hAnsi="Arial Narrow" w:cs="Arial"/>
        </w:rPr>
      </w:pPr>
      <w:r>
        <w:rPr>
          <w:rFonts w:ascii="Arial Narrow" w:hAnsi="Arial Narrow" w:cs="Arial"/>
        </w:rPr>
        <w:t xml:space="preserve">méthodes de construction proposées, et tous autres détails utiles.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n’examinera que les variantes techniques, le cas échéant, du soumissionnaire dont l’offre conforme à </w:t>
      </w:r>
    </w:p>
    <w:p>
      <w:pPr>
        <w:tabs>
          <w:tab w:val="left" w:pos="3000"/>
        </w:tabs>
        <w:ind w:right="-181"/>
        <w:jc w:val="both"/>
        <w:rPr>
          <w:rFonts w:ascii="Arial Narrow" w:hAnsi="Arial Narrow" w:cs="Arial"/>
        </w:rPr>
      </w:pPr>
      <w:r>
        <w:rPr>
          <w:rFonts w:ascii="Arial Narrow" w:hAnsi="Arial Narrow" w:cs="Arial"/>
        </w:rPr>
        <w:t>la solution de base a été évaluée la moins-disante.</w:t>
      </w:r>
    </w:p>
    <w:p>
      <w:pPr>
        <w:tabs>
          <w:tab w:val="left" w:pos="3000"/>
        </w:tabs>
        <w:ind w:right="-181"/>
        <w:jc w:val="both"/>
        <w:rPr>
          <w:rFonts w:ascii="Arial Narrow" w:hAnsi="Arial Narrow" w:cs="Arial"/>
        </w:rPr>
      </w:pPr>
      <w:r>
        <w:rPr>
          <w:rFonts w:ascii="Arial Narrow" w:hAnsi="Arial Narrow" w:cs="Arial"/>
        </w:rPr>
        <w:t xml:space="preserve">18.3. Quand les soumissionnaires sont autorisés, suivant le RPAO, à soumettre directement des variantes </w:t>
      </w:r>
    </w:p>
    <w:p>
      <w:pPr>
        <w:tabs>
          <w:tab w:val="left" w:pos="3000"/>
        </w:tabs>
        <w:ind w:right="-181"/>
        <w:jc w:val="both"/>
        <w:rPr>
          <w:rFonts w:ascii="Arial Narrow" w:hAnsi="Arial Narrow" w:cs="Arial"/>
        </w:rPr>
      </w:pPr>
      <w:r>
        <w:rPr>
          <w:rFonts w:ascii="Arial Narrow" w:hAnsi="Arial Narrow" w:cs="Arial"/>
        </w:rPr>
        <w:t xml:space="preserve">techniques pour certaines parties des travaux, ces parties de travaux doivent être décrites dans les </w:t>
      </w:r>
    </w:p>
    <w:p>
      <w:pPr>
        <w:tabs>
          <w:tab w:val="left" w:pos="3000"/>
        </w:tabs>
        <w:ind w:right="-181"/>
        <w:jc w:val="both"/>
        <w:rPr>
          <w:rFonts w:ascii="Arial Narrow" w:hAnsi="Arial Narrow" w:cs="Arial"/>
        </w:rPr>
      </w:pPr>
      <w:r>
        <w:rPr>
          <w:rFonts w:ascii="Arial Narrow" w:hAnsi="Arial Narrow" w:cs="Arial"/>
        </w:rPr>
        <w:t xml:space="preserve">Spécifications techniques. Le dossier d’appel d’offres doit préciser de manière claire, la façon dont les variantes </w:t>
      </w:r>
    </w:p>
    <w:p>
      <w:pPr>
        <w:tabs>
          <w:tab w:val="left" w:pos="3000"/>
        </w:tabs>
        <w:ind w:right="-181"/>
        <w:jc w:val="both"/>
        <w:rPr>
          <w:rFonts w:ascii="Arial Narrow" w:hAnsi="Arial Narrow" w:cs="Arial"/>
        </w:rPr>
      </w:pPr>
      <w:r>
        <w:rPr>
          <w:rFonts w:ascii="Arial Narrow" w:hAnsi="Arial Narrow" w:cs="Arial"/>
        </w:rPr>
        <w:t>doivent être prises en considération pour l’évaluation des offres.</w:t>
      </w:r>
    </w:p>
    <w:p>
      <w:pPr>
        <w:tabs>
          <w:tab w:val="left" w:pos="3000"/>
        </w:tabs>
        <w:ind w:right="-181"/>
        <w:jc w:val="both"/>
        <w:rPr>
          <w:rFonts w:ascii="Arial Narrow" w:hAnsi="Arial Narrow" w:cs="Arial"/>
        </w:rPr>
      </w:pPr>
      <w:r>
        <w:rPr>
          <w:rFonts w:ascii="Arial Narrow" w:hAnsi="Arial Narrow" w:cs="Arial"/>
        </w:rPr>
        <w:t>Article 19. Réunion préparatoire à l’établissement des offres</w:t>
      </w:r>
    </w:p>
    <w:p>
      <w:pPr>
        <w:tabs>
          <w:tab w:val="left" w:pos="3000"/>
        </w:tabs>
        <w:ind w:right="-181"/>
        <w:jc w:val="both"/>
        <w:rPr>
          <w:rFonts w:ascii="Arial Narrow" w:hAnsi="Arial Narrow" w:cs="Arial"/>
        </w:rPr>
      </w:pPr>
      <w:r>
        <w:rPr>
          <w:rFonts w:ascii="Arial Narrow" w:hAnsi="Arial Narrow" w:cs="Arial"/>
        </w:rPr>
        <w:t xml:space="preserve">19.1. A moins que le RPAO n’en dispose autrement, le Soumissionnaire peut être invité à assister à une réunion </w:t>
      </w:r>
    </w:p>
    <w:p>
      <w:pPr>
        <w:tabs>
          <w:tab w:val="left" w:pos="3000"/>
        </w:tabs>
        <w:ind w:right="-181"/>
        <w:jc w:val="both"/>
        <w:rPr>
          <w:rFonts w:ascii="Arial Narrow" w:hAnsi="Arial Narrow" w:cs="Arial"/>
        </w:rPr>
      </w:pPr>
      <w:r>
        <w:rPr>
          <w:rFonts w:ascii="Arial Narrow" w:hAnsi="Arial Narrow" w:cs="Arial"/>
        </w:rPr>
        <w:t>préparatoire qui se tiendra aux lieu et date indiqués dans le RPAO.</w:t>
      </w:r>
    </w:p>
    <w:p>
      <w:pPr>
        <w:tabs>
          <w:tab w:val="left" w:pos="3000"/>
        </w:tabs>
        <w:ind w:right="-181"/>
        <w:jc w:val="both"/>
        <w:rPr>
          <w:rFonts w:ascii="Arial Narrow" w:hAnsi="Arial Narrow" w:cs="Arial"/>
        </w:rPr>
      </w:pPr>
      <w:r>
        <w:rPr>
          <w:rFonts w:ascii="Arial Narrow" w:hAnsi="Arial Narrow" w:cs="Arial"/>
        </w:rPr>
        <w:t xml:space="preserve">19.2. La réunion préparatoire aura pour objet de fournir des éclaircissements et réponses à toute question qui </w:t>
      </w:r>
    </w:p>
    <w:p>
      <w:pPr>
        <w:tabs>
          <w:tab w:val="left" w:pos="3000"/>
        </w:tabs>
        <w:ind w:right="-181"/>
        <w:jc w:val="both"/>
        <w:rPr>
          <w:rFonts w:ascii="Arial Narrow" w:hAnsi="Arial Narrow" w:cs="Arial"/>
        </w:rPr>
      </w:pPr>
      <w:r>
        <w:rPr>
          <w:rFonts w:ascii="Arial Narrow" w:hAnsi="Arial Narrow" w:cs="Arial"/>
        </w:rPr>
        <w:t>pourrait être soulevée à ce stade.</w:t>
      </w:r>
    </w:p>
    <w:p>
      <w:pPr>
        <w:tabs>
          <w:tab w:val="left" w:pos="3000"/>
        </w:tabs>
        <w:ind w:right="-181"/>
        <w:jc w:val="both"/>
        <w:rPr>
          <w:rFonts w:ascii="Arial Narrow" w:hAnsi="Arial Narrow" w:cs="Arial"/>
        </w:rPr>
      </w:pPr>
      <w:r>
        <w:rPr>
          <w:rFonts w:ascii="Arial Narrow" w:hAnsi="Arial Narrow" w:cs="Arial"/>
        </w:rPr>
        <w:t xml:space="preserve">19.3. Il est demandé au Soumissionnaire, autant que possible, de soumettre toute question par écrit de façon </w:t>
      </w:r>
    </w:p>
    <w:p>
      <w:pPr>
        <w:tabs>
          <w:tab w:val="left" w:pos="3000"/>
        </w:tabs>
        <w:ind w:right="-181"/>
        <w:jc w:val="both"/>
        <w:rPr>
          <w:rFonts w:ascii="Arial Narrow" w:hAnsi="Arial Narrow" w:cs="Arial"/>
        </w:rPr>
      </w:pPr>
      <w:r>
        <w:rPr>
          <w:rFonts w:ascii="Arial Narrow" w:hAnsi="Arial Narrow" w:cs="Arial"/>
        </w:rPr>
        <w:t xml:space="preserve">qu’elle parvienne au Maître d’Ouvrage ou au Maître d’Ouvrage Délégué au moins une semaine avant la réunion </w:t>
      </w:r>
    </w:p>
    <w:p>
      <w:pPr>
        <w:tabs>
          <w:tab w:val="left" w:pos="3000"/>
        </w:tabs>
        <w:ind w:right="-181"/>
        <w:jc w:val="both"/>
        <w:rPr>
          <w:rFonts w:ascii="Arial Narrow" w:hAnsi="Arial Narrow" w:cs="Arial"/>
        </w:rPr>
      </w:pPr>
      <w:r>
        <w:rPr>
          <w:rFonts w:ascii="Arial Narrow" w:hAnsi="Arial Narrow" w:cs="Arial"/>
        </w:rPr>
        <w:t>préparatoire. Il est possible que le Maître d’Ouvrage ou le Maître d’Ouvrage Délégué ne puisse répondre au 42</w:t>
      </w:r>
    </w:p>
    <w:p>
      <w:pPr>
        <w:tabs>
          <w:tab w:val="left" w:pos="3000"/>
        </w:tabs>
        <w:ind w:right="-181"/>
        <w:jc w:val="both"/>
        <w:rPr>
          <w:rFonts w:ascii="Arial Narrow" w:hAnsi="Arial Narrow" w:cs="Arial"/>
        </w:rPr>
      </w:pPr>
      <w:r>
        <w:rPr>
          <w:rFonts w:ascii="Arial Narrow" w:hAnsi="Arial Narrow" w:cs="Arial"/>
        </w:rPr>
        <w:t xml:space="preserve">cours de la réunion aux questions reçues trop tard. Dans ce cas, les questions et réponses seront transmises </w:t>
      </w:r>
    </w:p>
    <w:p>
      <w:pPr>
        <w:tabs>
          <w:tab w:val="left" w:pos="3000"/>
        </w:tabs>
        <w:ind w:right="-181"/>
        <w:jc w:val="both"/>
        <w:rPr>
          <w:rFonts w:ascii="Arial Narrow" w:hAnsi="Arial Narrow" w:cs="Arial"/>
        </w:rPr>
      </w:pPr>
      <w:r>
        <w:rPr>
          <w:rFonts w:ascii="Arial Narrow" w:hAnsi="Arial Narrow" w:cs="Arial"/>
        </w:rPr>
        <w:t>selon les modalités de l’article 19.4 ci-dessous.</w:t>
      </w:r>
    </w:p>
    <w:p>
      <w:pPr>
        <w:tabs>
          <w:tab w:val="left" w:pos="3000"/>
        </w:tabs>
        <w:ind w:right="-181"/>
        <w:jc w:val="both"/>
        <w:rPr>
          <w:rFonts w:ascii="Arial Narrow" w:hAnsi="Arial Narrow" w:cs="Arial"/>
        </w:rPr>
      </w:pPr>
      <w:r>
        <w:rPr>
          <w:rFonts w:ascii="Arial Narrow" w:hAnsi="Arial Narrow" w:cs="Arial"/>
        </w:rPr>
        <w:t xml:space="preserve">19.4. Le procès-verbal de la réunion auquel est joint la feuille de présence, incluant le texte des questions </w:t>
      </w:r>
    </w:p>
    <w:p>
      <w:pPr>
        <w:tabs>
          <w:tab w:val="left" w:pos="3000"/>
        </w:tabs>
        <w:ind w:right="-181"/>
        <w:jc w:val="both"/>
        <w:rPr>
          <w:rFonts w:ascii="Arial Narrow" w:hAnsi="Arial Narrow" w:cs="Arial"/>
        </w:rPr>
      </w:pPr>
      <w:r>
        <w:rPr>
          <w:rFonts w:ascii="Arial Narrow" w:hAnsi="Arial Narrow" w:cs="Arial"/>
        </w:rPr>
        <w:t xml:space="preserve">posées et des réponses données, y compris les réponses préparées après la réunion, sera transmis sans délai </w:t>
      </w:r>
    </w:p>
    <w:p>
      <w:pPr>
        <w:tabs>
          <w:tab w:val="left" w:pos="3000"/>
        </w:tabs>
        <w:ind w:right="-181"/>
        <w:jc w:val="both"/>
        <w:rPr>
          <w:rFonts w:ascii="Arial Narrow" w:hAnsi="Arial Narrow" w:cs="Arial"/>
        </w:rPr>
      </w:pPr>
      <w:r>
        <w:rPr>
          <w:rFonts w:ascii="Arial Narrow" w:hAnsi="Arial Narrow" w:cs="Arial"/>
        </w:rPr>
        <w:t xml:space="preserve">à tous ceux qui ont acheté le Dossier d’Appel d’Offres. Toute modification des documents d’appel d’offres </w:t>
      </w:r>
    </w:p>
    <w:p>
      <w:pPr>
        <w:tabs>
          <w:tab w:val="left" w:pos="3000"/>
        </w:tabs>
        <w:ind w:right="-181"/>
        <w:jc w:val="both"/>
        <w:rPr>
          <w:rFonts w:ascii="Arial Narrow" w:hAnsi="Arial Narrow" w:cs="Arial"/>
        </w:rPr>
      </w:pPr>
      <w:r>
        <w:rPr>
          <w:rFonts w:ascii="Arial Narrow" w:hAnsi="Arial Narrow" w:cs="Arial"/>
        </w:rPr>
        <w:t xml:space="preserve">énumérés à l’Article 8 du RGAO qui pourrait s’avérer nécessaire à l’issue de la réunion préparatoire sera faite </w:t>
      </w:r>
    </w:p>
    <w:p>
      <w:pPr>
        <w:tabs>
          <w:tab w:val="left" w:pos="3000"/>
        </w:tabs>
        <w:ind w:right="-181"/>
        <w:jc w:val="both"/>
        <w:rPr>
          <w:rFonts w:ascii="Arial Narrow" w:hAnsi="Arial Narrow" w:cs="Arial"/>
        </w:rPr>
      </w:pPr>
      <w:r>
        <w:rPr>
          <w:rFonts w:ascii="Arial Narrow" w:hAnsi="Arial Narrow" w:cs="Arial"/>
        </w:rPr>
        <w:t xml:space="preserve">par le Maître d’Ouvrage ou le Maître d’Ouvrage Délégué en publiant un additif conformément aux dispositions </w:t>
      </w:r>
    </w:p>
    <w:p>
      <w:pPr>
        <w:tabs>
          <w:tab w:val="left" w:pos="3000"/>
        </w:tabs>
        <w:ind w:right="-181"/>
        <w:jc w:val="both"/>
        <w:rPr>
          <w:rFonts w:ascii="Arial Narrow" w:hAnsi="Arial Narrow" w:cs="Arial"/>
        </w:rPr>
      </w:pPr>
      <w:r>
        <w:rPr>
          <w:rFonts w:ascii="Arial Narrow" w:hAnsi="Arial Narrow" w:cs="Arial"/>
        </w:rPr>
        <w:t>de l’article 10 du RGAO, le procès-verbal de la réunion préparatoire ne pouvant en tenir lieu.</w:t>
      </w:r>
    </w:p>
    <w:p>
      <w:pPr>
        <w:tabs>
          <w:tab w:val="left" w:pos="3000"/>
        </w:tabs>
        <w:ind w:right="-181"/>
        <w:jc w:val="both"/>
        <w:rPr>
          <w:rFonts w:ascii="Arial Narrow" w:hAnsi="Arial Narrow" w:cs="Arial"/>
        </w:rPr>
      </w:pPr>
      <w:r>
        <w:rPr>
          <w:rFonts w:ascii="Arial Narrow" w:hAnsi="Arial Narrow" w:cs="Arial"/>
        </w:rPr>
        <w:t>19.5. Le fait qu’un soumissionnaire n’assiste pas à la réunion préparatoire à l’établissement des offres ne sera</w:t>
      </w:r>
    </w:p>
    <w:p>
      <w:pPr>
        <w:tabs>
          <w:tab w:val="left" w:pos="3000"/>
        </w:tabs>
        <w:ind w:right="-181"/>
        <w:jc w:val="both"/>
        <w:rPr>
          <w:rFonts w:ascii="Arial Narrow" w:hAnsi="Arial Narrow" w:cs="Arial"/>
        </w:rPr>
      </w:pPr>
      <w:r>
        <w:rPr>
          <w:rFonts w:ascii="Arial Narrow" w:hAnsi="Arial Narrow" w:cs="Arial"/>
        </w:rPr>
        <w:t>pas un motif de disqualification.</w:t>
      </w:r>
    </w:p>
    <w:p>
      <w:pPr>
        <w:tabs>
          <w:tab w:val="left" w:pos="3000"/>
        </w:tabs>
        <w:ind w:right="-181"/>
        <w:jc w:val="both"/>
        <w:rPr>
          <w:rFonts w:ascii="Arial Narrow" w:hAnsi="Arial Narrow" w:cs="Arial"/>
        </w:rPr>
      </w:pPr>
      <w:r>
        <w:rPr>
          <w:rFonts w:ascii="Arial Narrow" w:hAnsi="Arial Narrow" w:cs="Arial"/>
        </w:rPr>
        <w:t>Article 20. Forme, Format et signature de l’offre</w:t>
      </w:r>
    </w:p>
    <w:p>
      <w:pPr>
        <w:tabs>
          <w:tab w:val="left" w:pos="3000"/>
        </w:tabs>
        <w:ind w:right="-181"/>
        <w:jc w:val="both"/>
        <w:rPr>
          <w:rFonts w:ascii="Arial Narrow" w:hAnsi="Arial Narrow" w:cs="Arial"/>
        </w:rPr>
      </w:pPr>
      <w:r>
        <w:rPr>
          <w:rFonts w:ascii="Arial Narrow" w:hAnsi="Arial Narrow" w:cs="Arial"/>
        </w:rPr>
        <w:t>Pour la soumission hors ligne,</w:t>
      </w:r>
    </w:p>
    <w:p>
      <w:pPr>
        <w:tabs>
          <w:tab w:val="left" w:pos="3000"/>
        </w:tabs>
        <w:ind w:right="-181"/>
        <w:jc w:val="both"/>
        <w:rPr>
          <w:rFonts w:ascii="Arial Narrow" w:hAnsi="Arial Narrow" w:cs="Arial"/>
        </w:rPr>
      </w:pPr>
      <w:r>
        <w:rPr>
          <w:rFonts w:ascii="Arial Narrow" w:hAnsi="Arial Narrow" w:cs="Arial"/>
        </w:rPr>
        <w:t xml:space="preserve">20.1. Le Soumissionnaire préparera un original de chaque volume constitutif de l’offre décrit à l’Article 13 du </w:t>
      </w:r>
    </w:p>
    <w:p>
      <w:pPr>
        <w:tabs>
          <w:tab w:val="left" w:pos="3000"/>
        </w:tabs>
        <w:ind w:right="-181"/>
        <w:jc w:val="both"/>
        <w:rPr>
          <w:rFonts w:ascii="Arial Narrow" w:hAnsi="Arial Narrow" w:cs="Arial"/>
        </w:rPr>
      </w:pPr>
      <w:r>
        <w:rPr>
          <w:rFonts w:ascii="Arial Narrow" w:hAnsi="Arial Narrow" w:cs="Arial"/>
        </w:rPr>
        <w:t xml:space="preserve">RGAO, portant clairement l’indication “ORIGINAL”. De plus, le Soumissionnaire soumettra pour chaque volume </w:t>
      </w:r>
    </w:p>
    <w:p>
      <w:pPr>
        <w:tabs>
          <w:tab w:val="left" w:pos="3000"/>
        </w:tabs>
        <w:ind w:right="-181"/>
        <w:jc w:val="both"/>
        <w:rPr>
          <w:rFonts w:ascii="Arial Narrow" w:hAnsi="Arial Narrow" w:cs="Arial"/>
        </w:rPr>
      </w:pPr>
      <w:r>
        <w:rPr>
          <w:rFonts w:ascii="Arial Narrow" w:hAnsi="Arial Narrow" w:cs="Arial"/>
        </w:rPr>
        <w:t xml:space="preserve">le nombre d’exemplaires requis dans les RPAO, portant l’indication “COPIE”. En cas de divergence entre </w:t>
      </w:r>
    </w:p>
    <w:p>
      <w:pPr>
        <w:tabs>
          <w:tab w:val="left" w:pos="3000"/>
        </w:tabs>
        <w:ind w:right="-181"/>
        <w:jc w:val="both"/>
        <w:rPr>
          <w:rFonts w:ascii="Arial Narrow" w:hAnsi="Arial Narrow" w:cs="Arial"/>
        </w:rPr>
      </w:pPr>
      <w:r>
        <w:rPr>
          <w:rFonts w:ascii="Arial Narrow" w:hAnsi="Arial Narrow" w:cs="Arial"/>
        </w:rPr>
        <w:t>l’original et les copies, l’original fera foi.</w:t>
      </w:r>
    </w:p>
    <w:p>
      <w:pPr>
        <w:tabs>
          <w:tab w:val="left" w:pos="3000"/>
        </w:tabs>
        <w:ind w:right="-181"/>
        <w:jc w:val="both"/>
        <w:rPr>
          <w:rFonts w:ascii="Arial Narrow" w:hAnsi="Arial Narrow" w:cs="Arial"/>
        </w:rPr>
      </w:pPr>
      <w:r>
        <w:rPr>
          <w:rFonts w:ascii="Arial Narrow" w:hAnsi="Arial Narrow" w:cs="Arial"/>
        </w:rPr>
        <w:t xml:space="preserve">20.2. L’original et toutes les copies de l’offre devront être écrits à l’encre indélébile (dans le cas des copies, </w:t>
      </w:r>
    </w:p>
    <w:p>
      <w:pPr>
        <w:tabs>
          <w:tab w:val="left" w:pos="3000"/>
        </w:tabs>
        <w:ind w:right="-181"/>
        <w:jc w:val="both"/>
        <w:rPr>
          <w:rFonts w:ascii="Arial Narrow" w:hAnsi="Arial Narrow" w:cs="Arial"/>
        </w:rPr>
      </w:pPr>
      <w:r>
        <w:rPr>
          <w:rFonts w:ascii="Arial Narrow" w:hAnsi="Arial Narrow" w:cs="Arial"/>
        </w:rPr>
        <w:t>des photocopies y compris sous la forme scannée sont également acceptables) et seront signés par la ou les</w:t>
      </w:r>
    </w:p>
    <w:p>
      <w:pPr>
        <w:tabs>
          <w:tab w:val="left" w:pos="3000"/>
        </w:tabs>
        <w:ind w:right="-181"/>
        <w:jc w:val="both"/>
        <w:rPr>
          <w:rFonts w:ascii="Arial Narrow" w:hAnsi="Arial Narrow" w:cs="Arial"/>
        </w:rPr>
      </w:pPr>
      <w:r>
        <w:rPr>
          <w:rFonts w:ascii="Arial Narrow" w:hAnsi="Arial Narrow" w:cs="Arial"/>
        </w:rPr>
        <w:t>personnes dûment habilitées à signer au nom du Soumissionnaire, conformément à l’article 6.1(a) ou 6.2(c)</w:t>
      </w:r>
    </w:p>
    <w:p>
      <w:pPr>
        <w:tabs>
          <w:tab w:val="left" w:pos="3000"/>
        </w:tabs>
        <w:ind w:right="-181"/>
        <w:jc w:val="both"/>
        <w:rPr>
          <w:rFonts w:ascii="Arial Narrow" w:hAnsi="Arial Narrow" w:cs="Arial"/>
        </w:rPr>
      </w:pPr>
      <w:r>
        <w:rPr>
          <w:rFonts w:ascii="Arial Narrow" w:hAnsi="Arial Narrow" w:cs="Arial"/>
        </w:rPr>
        <w:t xml:space="preserve">du RGAO, selon le cas. Toutes les pages de l’offre comprenant des surcharges ou des changements seront </w:t>
      </w:r>
    </w:p>
    <w:p>
      <w:pPr>
        <w:tabs>
          <w:tab w:val="left" w:pos="3000"/>
        </w:tabs>
        <w:ind w:right="-181"/>
        <w:jc w:val="both"/>
        <w:rPr>
          <w:rFonts w:ascii="Arial Narrow" w:hAnsi="Arial Narrow" w:cs="Arial"/>
        </w:rPr>
      </w:pPr>
      <w:r>
        <w:rPr>
          <w:rFonts w:ascii="Arial Narrow" w:hAnsi="Arial Narrow" w:cs="Arial"/>
        </w:rPr>
        <w:t>paraphées par le ou les signataires de l’offre.</w:t>
      </w:r>
    </w:p>
    <w:p>
      <w:pPr>
        <w:tabs>
          <w:tab w:val="left" w:pos="3000"/>
        </w:tabs>
        <w:ind w:right="-181"/>
        <w:jc w:val="both"/>
        <w:rPr>
          <w:rFonts w:ascii="Arial Narrow" w:hAnsi="Arial Narrow" w:cs="Arial"/>
        </w:rPr>
      </w:pPr>
      <w:r>
        <w:rPr>
          <w:rFonts w:ascii="Arial Narrow" w:hAnsi="Arial Narrow" w:cs="Arial"/>
        </w:rPr>
        <w:t>20.3. L’offre ne doit comporter aucune modification, suppression ni surcharge, à moins que de telles corrections</w:t>
      </w:r>
    </w:p>
    <w:p>
      <w:pPr>
        <w:tabs>
          <w:tab w:val="left" w:pos="3000"/>
        </w:tabs>
        <w:ind w:right="-181"/>
        <w:jc w:val="both"/>
        <w:rPr>
          <w:rFonts w:ascii="Arial Narrow" w:hAnsi="Arial Narrow" w:cs="Arial"/>
        </w:rPr>
      </w:pPr>
      <w:r>
        <w:rPr>
          <w:rFonts w:ascii="Arial Narrow" w:hAnsi="Arial Narrow" w:cs="Arial"/>
        </w:rPr>
        <w:t>ne soient paraphées par le ou les signataires de la soumission.</w:t>
      </w:r>
    </w:p>
    <w:p>
      <w:pPr>
        <w:tabs>
          <w:tab w:val="left" w:pos="3000"/>
        </w:tabs>
        <w:ind w:right="-181"/>
        <w:jc w:val="both"/>
        <w:rPr>
          <w:rFonts w:ascii="Arial Narrow" w:hAnsi="Arial Narrow" w:cs="Arial"/>
        </w:rPr>
      </w:pPr>
      <w:r>
        <w:rPr>
          <w:rFonts w:ascii="Arial Narrow" w:hAnsi="Arial Narrow" w:cs="Arial"/>
        </w:rPr>
        <w:t>Pour la soumission par voie électronique.</w:t>
      </w:r>
    </w:p>
    <w:p>
      <w:pPr>
        <w:tabs>
          <w:tab w:val="left" w:pos="3000"/>
        </w:tabs>
        <w:ind w:right="-181"/>
        <w:jc w:val="both"/>
        <w:rPr>
          <w:rFonts w:ascii="Arial Narrow" w:hAnsi="Arial Narrow" w:cs="Arial"/>
        </w:rPr>
      </w:pPr>
      <w:r>
        <w:rPr>
          <w:rFonts w:ascii="Arial Narrow" w:hAnsi="Arial Narrow" w:cs="Arial"/>
        </w:rPr>
        <w:t xml:space="preserve">20.4 L’offre devra être transmise par le soumissionnaire sur la plateforme COLEPS ou sur tout autre moyen de </w:t>
      </w:r>
    </w:p>
    <w:p>
      <w:pPr>
        <w:tabs>
          <w:tab w:val="left" w:pos="3000"/>
        </w:tabs>
        <w:ind w:right="-181"/>
        <w:jc w:val="both"/>
        <w:rPr>
          <w:rFonts w:ascii="Arial Narrow" w:hAnsi="Arial Narrow" w:cs="Arial"/>
        </w:rPr>
      </w:pPr>
      <w:r>
        <w:rPr>
          <w:rFonts w:ascii="Arial Narrow" w:hAnsi="Arial Narrow" w:cs="Arial"/>
        </w:rPr>
        <w:t xml:space="preserve">communication électronique indiqué par le Maître d’Ouvrage dans le DAO. Une copie de sauvegarde de l’offre </w:t>
      </w:r>
    </w:p>
    <w:p>
      <w:pPr>
        <w:tabs>
          <w:tab w:val="left" w:pos="3000"/>
        </w:tabs>
        <w:ind w:right="-181"/>
        <w:jc w:val="both"/>
        <w:rPr>
          <w:rFonts w:ascii="Arial Narrow" w:hAnsi="Arial Narrow" w:cs="Arial"/>
        </w:rPr>
      </w:pPr>
      <w:r>
        <w:rPr>
          <w:rFonts w:ascii="Arial Narrow" w:hAnsi="Arial Narrow" w:cs="Arial"/>
        </w:rPr>
        <w:t xml:space="preserve">enregistrée sur clé USB ou CD/DVD doit être déposée dans les services du MO/MOD ou AC concerné sous pli </w:t>
      </w:r>
    </w:p>
    <w:p>
      <w:pPr>
        <w:tabs>
          <w:tab w:val="left" w:pos="3000"/>
        </w:tabs>
        <w:ind w:right="-181"/>
        <w:jc w:val="both"/>
        <w:rPr>
          <w:rFonts w:ascii="Arial Narrow" w:hAnsi="Arial Narrow" w:cs="Arial"/>
        </w:rPr>
      </w:pPr>
      <w:r>
        <w:rPr>
          <w:rFonts w:ascii="Arial Narrow" w:hAnsi="Arial Narrow" w:cs="Arial"/>
        </w:rPr>
        <w:t xml:space="preserve">scellé avec la mention claire et lisible « copie de sauvegarde » et les références de l’appel d’offres dans les </w:t>
      </w:r>
    </w:p>
    <w:p>
      <w:pPr>
        <w:tabs>
          <w:tab w:val="left" w:pos="3000"/>
        </w:tabs>
        <w:ind w:right="-181"/>
        <w:jc w:val="both"/>
        <w:rPr>
          <w:rFonts w:ascii="Arial Narrow" w:hAnsi="Arial Narrow" w:cs="Arial"/>
        </w:rPr>
      </w:pPr>
      <w:r>
        <w:rPr>
          <w:rFonts w:ascii="Arial Narrow" w:hAnsi="Arial Narrow" w:cs="Arial"/>
        </w:rPr>
        <w:t>délais impartis.</w:t>
      </w:r>
    </w:p>
    <w:p>
      <w:pPr>
        <w:tabs>
          <w:tab w:val="left" w:pos="3000"/>
        </w:tabs>
        <w:ind w:right="-181"/>
        <w:jc w:val="both"/>
        <w:rPr>
          <w:rFonts w:ascii="Arial Narrow" w:hAnsi="Arial Narrow" w:cs="Arial"/>
        </w:rPr>
      </w:pPr>
      <w:r>
        <w:rPr>
          <w:rFonts w:ascii="Arial Narrow" w:hAnsi="Arial Narrow" w:cs="Arial"/>
        </w:rPr>
        <w:t xml:space="preserve">20.5. Les offres, accompagnées des pièces et documents exigés, sont rassemblées dans des fichiers </w:t>
      </w:r>
    </w:p>
    <w:p>
      <w:pPr>
        <w:tabs>
          <w:tab w:val="left" w:pos="3000"/>
        </w:tabs>
        <w:ind w:right="-181"/>
        <w:jc w:val="both"/>
        <w:rPr>
          <w:rFonts w:ascii="Arial Narrow" w:hAnsi="Arial Narrow" w:cs="Arial"/>
        </w:rPr>
      </w:pPr>
      <w:r>
        <w:rPr>
          <w:rFonts w:ascii="Arial Narrow" w:hAnsi="Arial Narrow" w:cs="Arial"/>
        </w:rPr>
        <w:t xml:space="preserve">électroniques et regroupées suivant leur nature administrative, technique et financière. Toutefois, s’agissant </w:t>
      </w:r>
    </w:p>
    <w:p>
      <w:pPr>
        <w:tabs>
          <w:tab w:val="left" w:pos="3000"/>
        </w:tabs>
        <w:ind w:right="-181"/>
        <w:jc w:val="both"/>
        <w:rPr>
          <w:rFonts w:ascii="Arial Narrow" w:hAnsi="Arial Narrow" w:cs="Arial"/>
        </w:rPr>
      </w:pPr>
      <w:r>
        <w:rPr>
          <w:rFonts w:ascii="Arial Narrow" w:hAnsi="Arial Narrow" w:cs="Arial"/>
        </w:rPr>
        <w:t>des pièces administratives elles sont introduites dans COLEPS par les structures émettrices.43</w:t>
      </w:r>
    </w:p>
    <w:p>
      <w:pPr>
        <w:tabs>
          <w:tab w:val="left" w:pos="3000"/>
        </w:tabs>
        <w:ind w:right="-181"/>
        <w:jc w:val="both"/>
        <w:rPr>
          <w:rFonts w:ascii="Arial Narrow" w:hAnsi="Arial Narrow" w:cs="Arial"/>
        </w:rPr>
      </w:pPr>
      <w:r>
        <w:rPr>
          <w:rFonts w:ascii="Arial Narrow" w:hAnsi="Arial Narrow" w:cs="Arial"/>
        </w:rPr>
        <w:t xml:space="preserve">20.6 Les formats de fichiers choisis pour le dépôt des offres via COLEPS doivent être des formats courants </w:t>
      </w:r>
    </w:p>
    <w:p>
      <w:pPr>
        <w:tabs>
          <w:tab w:val="left" w:pos="3000"/>
        </w:tabs>
        <w:ind w:right="-181"/>
        <w:jc w:val="both"/>
        <w:rPr>
          <w:rFonts w:ascii="Arial Narrow" w:hAnsi="Arial Narrow" w:cs="Arial"/>
        </w:rPr>
      </w:pPr>
      <w:r>
        <w:rPr>
          <w:rFonts w:ascii="Arial Narrow" w:hAnsi="Arial Narrow" w:cs="Arial"/>
        </w:rPr>
        <w:t xml:space="preserve">dont l’usage est répandu dans le secteur professionnel comprenant les opérateurs susceptibles d’être </w:t>
      </w:r>
    </w:p>
    <w:p>
      <w:pPr>
        <w:tabs>
          <w:tab w:val="left" w:pos="3000"/>
        </w:tabs>
        <w:ind w:right="-181"/>
        <w:jc w:val="both"/>
        <w:rPr>
          <w:rFonts w:ascii="Arial Narrow" w:hAnsi="Arial Narrow" w:cs="Arial"/>
        </w:rPr>
      </w:pPr>
      <w:r>
        <w:rPr>
          <w:rFonts w:ascii="Arial Narrow" w:hAnsi="Arial Narrow" w:cs="Arial"/>
        </w:rPr>
        <w:t>intéressés par la consultation, pour une meilleure exploitation.</w:t>
      </w:r>
    </w:p>
    <w:p>
      <w:pPr>
        <w:tabs>
          <w:tab w:val="left" w:pos="3000"/>
        </w:tabs>
        <w:ind w:right="-181"/>
        <w:jc w:val="both"/>
        <w:rPr>
          <w:rFonts w:ascii="Arial Narrow" w:hAnsi="Arial Narrow" w:cs="Arial"/>
        </w:rPr>
      </w:pPr>
      <w:r>
        <w:rPr>
          <w:rFonts w:ascii="Arial Narrow" w:hAnsi="Arial Narrow" w:cs="Arial"/>
        </w:rPr>
        <w:t xml:space="preserve">20.7. .Les documents et pièces transmis dans la plateforme COLEPS sont revêtus d’une signature électronique </w:t>
      </w:r>
    </w:p>
    <w:p>
      <w:pPr>
        <w:tabs>
          <w:tab w:val="left" w:pos="3000"/>
        </w:tabs>
        <w:ind w:right="-181"/>
        <w:jc w:val="both"/>
        <w:rPr>
          <w:rFonts w:ascii="Arial Narrow" w:hAnsi="Arial Narrow" w:cs="Arial"/>
        </w:rPr>
      </w:pPr>
      <w:r>
        <w:rPr>
          <w:rFonts w:ascii="Arial Narrow" w:hAnsi="Arial Narrow" w:cs="Arial"/>
        </w:rPr>
        <w:t>à travers l’usage du certificat.</w:t>
      </w:r>
    </w:p>
    <w:p>
      <w:pPr>
        <w:tabs>
          <w:tab w:val="left" w:pos="3000"/>
        </w:tabs>
        <w:ind w:right="-181"/>
        <w:jc w:val="both"/>
        <w:rPr>
          <w:rFonts w:ascii="Arial Narrow" w:hAnsi="Arial Narrow" w:cs="Arial"/>
        </w:rPr>
      </w:pPr>
      <w:r>
        <w:rPr>
          <w:rFonts w:ascii="Arial Narrow" w:hAnsi="Arial Narrow" w:cs="Arial"/>
        </w:rPr>
        <w:t>D. DEPOT DES OFFRES</w:t>
      </w:r>
    </w:p>
    <w:p>
      <w:pPr>
        <w:tabs>
          <w:tab w:val="left" w:pos="3000"/>
        </w:tabs>
        <w:ind w:right="-181"/>
        <w:jc w:val="both"/>
        <w:rPr>
          <w:rFonts w:ascii="Arial Narrow" w:hAnsi="Arial Narrow" w:cs="Arial"/>
          <w:b/>
        </w:rPr>
      </w:pPr>
      <w:r>
        <w:rPr>
          <w:rFonts w:ascii="Arial Narrow" w:hAnsi="Arial Narrow" w:cs="Arial"/>
          <w:b/>
        </w:rPr>
        <w:t>Article 21. Cachetage et marquage des offres</w:t>
      </w:r>
    </w:p>
    <w:p>
      <w:pPr>
        <w:tabs>
          <w:tab w:val="left" w:pos="3000"/>
        </w:tabs>
        <w:ind w:right="-181"/>
        <w:jc w:val="both"/>
        <w:rPr>
          <w:rFonts w:ascii="Arial Narrow" w:hAnsi="Arial Narrow" w:cs="Arial"/>
        </w:rPr>
      </w:pPr>
      <w:r>
        <w:rPr>
          <w:rFonts w:ascii="Arial Narrow" w:hAnsi="Arial Narrow" w:cs="Arial"/>
        </w:rPr>
        <w:t xml:space="preserve">21.1. La présentation des offres devra tenir compte du principe de séparation des pièces administratives </w:t>
      </w:r>
    </w:p>
    <w:p>
      <w:pPr>
        <w:tabs>
          <w:tab w:val="left" w:pos="3000"/>
        </w:tabs>
        <w:ind w:right="-181"/>
        <w:jc w:val="both"/>
        <w:rPr>
          <w:rFonts w:ascii="Arial Narrow" w:hAnsi="Arial Narrow" w:cs="Arial"/>
        </w:rPr>
      </w:pPr>
      <w:r>
        <w:rPr>
          <w:rFonts w:ascii="Arial Narrow" w:hAnsi="Arial Narrow" w:cs="Arial"/>
        </w:rPr>
        <w:t xml:space="preserve">(Volume 1), de l’offre technique (Volume 2) et de l’offre financière (Volume 3), toutes placées dans une </w:t>
      </w:r>
    </w:p>
    <w:p>
      <w:pPr>
        <w:tabs>
          <w:tab w:val="left" w:pos="3000"/>
        </w:tabs>
        <w:ind w:right="-181"/>
        <w:jc w:val="both"/>
        <w:rPr>
          <w:rFonts w:ascii="Arial Narrow" w:hAnsi="Arial Narrow" w:cs="Arial"/>
        </w:rPr>
      </w:pPr>
      <w:r>
        <w:rPr>
          <w:rFonts w:ascii="Arial Narrow" w:hAnsi="Arial Narrow" w:cs="Arial"/>
        </w:rPr>
        <w:t xml:space="preserve">enveloppe extérieure qui ne devra donner aucune indication sur l’identité du Soumissionnaire. Les </w:t>
      </w:r>
    </w:p>
    <w:p>
      <w:pPr>
        <w:tabs>
          <w:tab w:val="left" w:pos="3000"/>
        </w:tabs>
        <w:ind w:right="-181"/>
        <w:jc w:val="both"/>
        <w:rPr>
          <w:rFonts w:ascii="Arial Narrow" w:hAnsi="Arial Narrow" w:cs="Arial"/>
        </w:rPr>
      </w:pPr>
      <w:r>
        <w:rPr>
          <w:rFonts w:ascii="Arial Narrow" w:hAnsi="Arial Narrow" w:cs="Arial"/>
        </w:rPr>
        <w:t xml:space="preserve">Soumissionnaires doivent placer l’original et toutes les copies des pièces administratives énumérées dans </w:t>
      </w:r>
    </w:p>
    <w:p>
      <w:pPr>
        <w:tabs>
          <w:tab w:val="left" w:pos="3000"/>
        </w:tabs>
        <w:ind w:right="-181"/>
        <w:jc w:val="both"/>
        <w:rPr>
          <w:rFonts w:ascii="Arial Narrow" w:hAnsi="Arial Narrow" w:cs="Arial"/>
        </w:rPr>
      </w:pPr>
      <w:r>
        <w:rPr>
          <w:rFonts w:ascii="Arial Narrow" w:hAnsi="Arial Narrow" w:cs="Arial"/>
        </w:rPr>
        <w:t xml:space="preserve">le RPAO, dans une enveloppe portant la mention “DOSSIER ADMINISTRATIF ”, l’original et toutes les copies </w:t>
      </w:r>
    </w:p>
    <w:p>
      <w:pPr>
        <w:tabs>
          <w:tab w:val="left" w:pos="3000"/>
        </w:tabs>
        <w:ind w:right="-181"/>
        <w:jc w:val="both"/>
        <w:rPr>
          <w:rFonts w:ascii="Arial Narrow" w:hAnsi="Arial Narrow" w:cs="Arial"/>
        </w:rPr>
      </w:pPr>
      <w:r>
        <w:rPr>
          <w:rFonts w:ascii="Arial Narrow" w:hAnsi="Arial Narrow" w:cs="Arial"/>
        </w:rPr>
        <w:t xml:space="preserve">de la proposition technique dans une enveloppe portant clairement la mention “PROPOSITION </w:t>
      </w:r>
    </w:p>
    <w:p>
      <w:pPr>
        <w:tabs>
          <w:tab w:val="left" w:pos="3000"/>
        </w:tabs>
        <w:ind w:right="-181"/>
        <w:jc w:val="both"/>
        <w:rPr>
          <w:rFonts w:ascii="Arial Narrow" w:hAnsi="Arial Narrow" w:cs="Arial"/>
        </w:rPr>
      </w:pPr>
      <w:r>
        <w:rPr>
          <w:rFonts w:ascii="Arial Narrow" w:hAnsi="Arial Narrow" w:cs="Arial"/>
        </w:rPr>
        <w:t xml:space="preserve">TECHNIQUE”, et l’original et toutes les copies de la Proposition financière, dans une enveloppe scellée </w:t>
      </w:r>
    </w:p>
    <w:p>
      <w:pPr>
        <w:tabs>
          <w:tab w:val="left" w:pos="3000"/>
        </w:tabs>
        <w:ind w:right="-181"/>
        <w:jc w:val="both"/>
        <w:rPr>
          <w:rFonts w:ascii="Arial Narrow" w:hAnsi="Arial Narrow" w:cs="Arial"/>
        </w:rPr>
      </w:pPr>
      <w:r>
        <w:rPr>
          <w:rFonts w:ascii="Arial Narrow" w:hAnsi="Arial Narrow" w:cs="Arial"/>
        </w:rPr>
        <w:t>portant clairement la mention “ PROPOSITION FINANCIERE ”</w:t>
      </w:r>
    </w:p>
    <w:p>
      <w:pPr>
        <w:tabs>
          <w:tab w:val="left" w:pos="3000"/>
        </w:tabs>
        <w:ind w:right="-181"/>
        <w:jc w:val="both"/>
        <w:rPr>
          <w:rFonts w:ascii="Arial Narrow" w:hAnsi="Arial Narrow" w:cs="Arial"/>
        </w:rPr>
      </w:pPr>
      <w:r>
        <w:rPr>
          <w:rFonts w:ascii="Arial Narrow" w:hAnsi="Arial Narrow" w:cs="Arial"/>
        </w:rPr>
        <w:t xml:space="preserve">Les différentes pièces de chaque volume seront numérotées dans l’ordre du RPAO et séparées par un </w:t>
      </w:r>
    </w:p>
    <w:p>
      <w:pPr>
        <w:tabs>
          <w:tab w:val="left" w:pos="3000"/>
        </w:tabs>
        <w:ind w:right="-181"/>
        <w:jc w:val="both"/>
        <w:rPr>
          <w:rFonts w:ascii="Arial Narrow" w:hAnsi="Arial Narrow" w:cs="Arial"/>
        </w:rPr>
      </w:pPr>
      <w:r>
        <w:rPr>
          <w:rFonts w:ascii="Arial Narrow" w:hAnsi="Arial Narrow" w:cs="Arial"/>
        </w:rPr>
        <w:t>intercalaire de couleur autre que le blanc.</w:t>
      </w:r>
    </w:p>
    <w:p>
      <w:pPr>
        <w:tabs>
          <w:tab w:val="left" w:pos="3000"/>
        </w:tabs>
        <w:ind w:right="-181"/>
        <w:jc w:val="both"/>
        <w:rPr>
          <w:rFonts w:ascii="Arial Narrow" w:hAnsi="Arial Narrow" w:cs="Arial"/>
        </w:rPr>
      </w:pPr>
      <w:r>
        <w:rPr>
          <w:rFonts w:ascii="Arial Narrow" w:hAnsi="Arial Narrow" w:cs="Arial"/>
        </w:rPr>
        <w:t>21.2. Les enveloppes intérieures et extérieures :</w:t>
      </w:r>
    </w:p>
    <w:p>
      <w:pPr>
        <w:tabs>
          <w:tab w:val="left" w:pos="3000"/>
        </w:tabs>
        <w:ind w:right="-181"/>
        <w:jc w:val="both"/>
        <w:rPr>
          <w:rFonts w:ascii="Arial Narrow" w:hAnsi="Arial Narrow" w:cs="Arial"/>
        </w:rPr>
      </w:pPr>
      <w:r>
        <w:rPr>
          <w:rFonts w:ascii="Arial Narrow" w:hAnsi="Arial Narrow" w:cs="Arial"/>
        </w:rPr>
        <w:t>a. Seront adressées au Maître d’Ouvrage ou au Maître d’Ouvrage Délégué à l’adresse indiquée dans</w:t>
      </w:r>
    </w:p>
    <w:p>
      <w:pPr>
        <w:tabs>
          <w:tab w:val="left" w:pos="3000"/>
        </w:tabs>
        <w:ind w:right="-181"/>
        <w:jc w:val="both"/>
        <w:rPr>
          <w:rFonts w:ascii="Arial Narrow" w:hAnsi="Arial Narrow" w:cs="Arial"/>
        </w:rPr>
      </w:pPr>
      <w:r>
        <w:rPr>
          <w:rFonts w:ascii="Arial Narrow" w:hAnsi="Arial Narrow" w:cs="Arial"/>
        </w:rPr>
        <w:t>le Règlement Particulier de l'Appel d'Offres ;</w:t>
      </w:r>
    </w:p>
    <w:p>
      <w:pPr>
        <w:tabs>
          <w:tab w:val="left" w:pos="3000"/>
        </w:tabs>
        <w:ind w:right="-181"/>
        <w:jc w:val="both"/>
        <w:rPr>
          <w:rFonts w:ascii="Arial Narrow" w:hAnsi="Arial Narrow" w:cs="Arial"/>
        </w:rPr>
      </w:pPr>
      <w:r>
        <w:rPr>
          <w:rFonts w:ascii="Arial Narrow" w:hAnsi="Arial Narrow" w:cs="Arial"/>
        </w:rPr>
        <w:t xml:space="preserve">b. Porteront le nom du projet ainsi que l’objet et le numéro de l’Avis d’Appel d’Offres indiqués dans le </w:t>
      </w:r>
    </w:p>
    <w:p>
      <w:pPr>
        <w:tabs>
          <w:tab w:val="left" w:pos="3000"/>
        </w:tabs>
        <w:ind w:right="-181"/>
        <w:jc w:val="both"/>
        <w:rPr>
          <w:rFonts w:ascii="Arial Narrow" w:hAnsi="Arial Narrow" w:cs="Arial"/>
        </w:rPr>
      </w:pPr>
      <w:r>
        <w:rPr>
          <w:rFonts w:ascii="Arial Narrow" w:hAnsi="Arial Narrow" w:cs="Arial"/>
        </w:rPr>
        <w:t>RPAO, et la mention “A N'OUVRIR QU'EN SEANCE DE DEPOUILLEMENT”.</w:t>
      </w:r>
    </w:p>
    <w:p>
      <w:pPr>
        <w:tabs>
          <w:tab w:val="left" w:pos="3000"/>
        </w:tabs>
        <w:ind w:right="-181"/>
        <w:jc w:val="both"/>
        <w:rPr>
          <w:rFonts w:ascii="Arial Narrow" w:hAnsi="Arial Narrow" w:cs="Arial"/>
        </w:rPr>
      </w:pPr>
      <w:r>
        <w:rPr>
          <w:rFonts w:ascii="Arial Narrow" w:hAnsi="Arial Narrow" w:cs="Arial"/>
        </w:rPr>
        <w:t xml:space="preserve">21.3. Les enveloppes intérieures porteront également le nom et l’adresse du Soumissionnaire de façon à </w:t>
      </w:r>
    </w:p>
    <w:p>
      <w:pPr>
        <w:tabs>
          <w:tab w:val="left" w:pos="3000"/>
        </w:tabs>
        <w:ind w:right="-181"/>
        <w:jc w:val="both"/>
        <w:rPr>
          <w:rFonts w:ascii="Arial Narrow" w:hAnsi="Arial Narrow" w:cs="Arial"/>
        </w:rPr>
      </w:pPr>
      <w:r>
        <w:rPr>
          <w:rFonts w:ascii="Arial Narrow" w:hAnsi="Arial Narrow" w:cs="Arial"/>
        </w:rPr>
        <w:t>permettre au Maître d’Ouvrage ou au Maître d’Ouvrage Délégué de renvoyer l’offre scellée si elle a été déclarée</w:t>
      </w:r>
    </w:p>
    <w:p>
      <w:pPr>
        <w:tabs>
          <w:tab w:val="left" w:pos="3000"/>
        </w:tabs>
        <w:ind w:right="-181"/>
        <w:jc w:val="both"/>
        <w:rPr>
          <w:rFonts w:ascii="Arial Narrow" w:hAnsi="Arial Narrow" w:cs="Arial"/>
        </w:rPr>
      </w:pPr>
      <w:r>
        <w:rPr>
          <w:rFonts w:ascii="Arial Narrow" w:hAnsi="Arial Narrow" w:cs="Arial"/>
        </w:rPr>
        <w:t>hors délai conformément aux dispositions des articles 23 et 24 du RGAO.</w:t>
      </w:r>
    </w:p>
    <w:p>
      <w:pPr>
        <w:tabs>
          <w:tab w:val="left" w:pos="3000"/>
        </w:tabs>
        <w:ind w:right="-181"/>
        <w:jc w:val="both"/>
        <w:rPr>
          <w:rFonts w:ascii="Arial Narrow" w:hAnsi="Arial Narrow" w:cs="Arial"/>
        </w:rPr>
      </w:pPr>
      <w:r>
        <w:rPr>
          <w:rFonts w:ascii="Arial Narrow" w:hAnsi="Arial Narrow" w:cs="Arial"/>
        </w:rPr>
        <w:t xml:space="preserve">21.4. Si l’enveloppe extérieure n’est pas scellée et marquée comme indiqué aux articles 21.1 et 21.2 susvisés, </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ne sera nullement responsable si l’offre est égarée ou </w:t>
      </w:r>
    </w:p>
    <w:p>
      <w:pPr>
        <w:tabs>
          <w:tab w:val="left" w:pos="3000"/>
        </w:tabs>
        <w:ind w:right="-181"/>
        <w:jc w:val="both"/>
        <w:rPr>
          <w:rFonts w:ascii="Arial Narrow" w:hAnsi="Arial Narrow" w:cs="Arial"/>
        </w:rPr>
      </w:pPr>
      <w:r>
        <w:rPr>
          <w:rFonts w:ascii="Arial Narrow" w:hAnsi="Arial Narrow" w:cs="Arial"/>
        </w:rPr>
        <w:t>ouverte prématurément.</w:t>
      </w:r>
    </w:p>
    <w:p>
      <w:pPr>
        <w:tabs>
          <w:tab w:val="left" w:pos="3000"/>
        </w:tabs>
        <w:ind w:right="-181"/>
        <w:jc w:val="both"/>
        <w:rPr>
          <w:rFonts w:ascii="Arial Narrow" w:hAnsi="Arial Narrow" w:cs="Arial"/>
        </w:rPr>
      </w:pPr>
      <w:r>
        <w:rPr>
          <w:rFonts w:ascii="Arial Narrow" w:hAnsi="Arial Narrow" w:cs="Arial"/>
        </w:rPr>
        <w:t xml:space="preserve">21.5 Dans le cadre de la soumission en ligne, l’offre à fournir par le soumissionnaire comprend trois fichiers </w:t>
      </w:r>
    </w:p>
    <w:p>
      <w:pPr>
        <w:tabs>
          <w:tab w:val="left" w:pos="3000"/>
        </w:tabs>
        <w:ind w:right="-181"/>
        <w:jc w:val="both"/>
        <w:rPr>
          <w:rFonts w:ascii="Arial Narrow" w:hAnsi="Arial Narrow" w:cs="Arial"/>
        </w:rPr>
      </w:pPr>
      <w:r>
        <w:rPr>
          <w:rFonts w:ascii="Arial Narrow" w:hAnsi="Arial Narrow" w:cs="Arial"/>
        </w:rPr>
        <w:t>électroniques correspondant aux trois volumes administratifs, technique et financier.</w:t>
      </w:r>
    </w:p>
    <w:p>
      <w:pPr>
        <w:tabs>
          <w:tab w:val="left" w:pos="3000"/>
        </w:tabs>
        <w:ind w:right="-181"/>
        <w:jc w:val="both"/>
        <w:rPr>
          <w:rFonts w:ascii="Arial Narrow" w:hAnsi="Arial Narrow" w:cs="Arial"/>
        </w:rPr>
      </w:pPr>
      <w:r>
        <w:rPr>
          <w:rFonts w:ascii="Arial Narrow" w:hAnsi="Arial Narrow" w:cs="Arial"/>
        </w:rPr>
        <w:t xml:space="preserve">Chaque fichier doit explicitement porter un nom qui renvoie à la nature de son contenu (Offre Administrative, </w:t>
      </w:r>
    </w:p>
    <w:p>
      <w:pPr>
        <w:tabs>
          <w:tab w:val="left" w:pos="3000"/>
        </w:tabs>
        <w:ind w:right="-181"/>
        <w:jc w:val="both"/>
        <w:rPr>
          <w:rFonts w:ascii="Arial Narrow" w:hAnsi="Arial Narrow" w:cs="Arial"/>
        </w:rPr>
      </w:pPr>
      <w:r>
        <w:rPr>
          <w:rFonts w:ascii="Arial Narrow" w:hAnsi="Arial Narrow" w:cs="Arial"/>
        </w:rPr>
        <w:t>Offre Technique, Offre Financière).</w:t>
      </w:r>
    </w:p>
    <w:p>
      <w:pPr>
        <w:tabs>
          <w:tab w:val="left" w:pos="3000"/>
        </w:tabs>
        <w:ind w:right="-181"/>
        <w:jc w:val="both"/>
        <w:rPr>
          <w:rFonts w:ascii="Arial Narrow" w:hAnsi="Arial Narrow" w:cs="Arial"/>
        </w:rPr>
      </w:pPr>
      <w:r>
        <w:rPr>
          <w:rFonts w:ascii="Arial Narrow" w:hAnsi="Arial Narrow" w:cs="Arial"/>
        </w:rPr>
        <w:t xml:space="preserve">Parallèlement à l’envoi électronique, les soumissionnaires doivent faire parvenir à l’Autorité Contractante ou au </w:t>
      </w:r>
    </w:p>
    <w:p>
      <w:pPr>
        <w:tabs>
          <w:tab w:val="left" w:pos="3000"/>
        </w:tabs>
        <w:ind w:right="-181"/>
        <w:jc w:val="both"/>
        <w:rPr>
          <w:rFonts w:ascii="Arial Narrow" w:hAnsi="Arial Narrow" w:cs="Arial"/>
        </w:rPr>
      </w:pPr>
      <w:r>
        <w:rPr>
          <w:rFonts w:ascii="Arial Narrow" w:hAnsi="Arial Narrow" w:cs="Arial"/>
        </w:rPr>
        <w:t xml:space="preserve">MO/MOD dans les mêmes délais impartis, une copie de sauvegarde de leur offre sur support physique </w:t>
      </w:r>
    </w:p>
    <w:p>
      <w:pPr>
        <w:tabs>
          <w:tab w:val="left" w:pos="3000"/>
        </w:tabs>
        <w:ind w:right="-181"/>
        <w:jc w:val="both"/>
        <w:rPr>
          <w:rFonts w:ascii="Arial Narrow" w:hAnsi="Arial Narrow" w:cs="Arial"/>
        </w:rPr>
      </w:pPr>
      <w:r>
        <w:rPr>
          <w:rFonts w:ascii="Arial Narrow" w:hAnsi="Arial Narrow" w:cs="Arial"/>
        </w:rPr>
        <w:t xml:space="preserve">électronique (CD, DVD, Clé USB…). Cette copie est transmise sous pli par voie postale ou par dépôt chez </w:t>
      </w:r>
    </w:p>
    <w:p>
      <w:pPr>
        <w:tabs>
          <w:tab w:val="left" w:pos="3000"/>
        </w:tabs>
        <w:ind w:right="-181"/>
        <w:jc w:val="both"/>
        <w:rPr>
          <w:rFonts w:ascii="Arial Narrow" w:hAnsi="Arial Narrow" w:cs="Arial"/>
        </w:rPr>
      </w:pPr>
      <w:r>
        <w:rPr>
          <w:rFonts w:ascii="Arial Narrow" w:hAnsi="Arial Narrow" w:cs="Arial"/>
        </w:rPr>
        <w:t xml:space="preserve">l’Autorité Contractante ou le MO/MOD. Ce pli, fermé, doit porter la mention « copie de sauvegarde » de manière </w:t>
      </w:r>
    </w:p>
    <w:p>
      <w:pPr>
        <w:tabs>
          <w:tab w:val="left" w:pos="3000"/>
        </w:tabs>
        <w:ind w:right="-181"/>
        <w:jc w:val="both"/>
        <w:rPr>
          <w:rFonts w:ascii="Arial Narrow" w:hAnsi="Arial Narrow" w:cs="Arial"/>
        </w:rPr>
      </w:pPr>
      <w:r>
        <w:rPr>
          <w:rFonts w:ascii="Arial Narrow" w:hAnsi="Arial Narrow" w:cs="Arial"/>
        </w:rPr>
        <w:t>claire et lisible, ainsi que les références de la consultation.</w:t>
      </w:r>
    </w:p>
    <w:p>
      <w:pPr>
        <w:tabs>
          <w:tab w:val="left" w:pos="3000"/>
        </w:tabs>
        <w:ind w:right="-181"/>
        <w:jc w:val="both"/>
        <w:rPr>
          <w:rFonts w:ascii="Arial Narrow" w:hAnsi="Arial Narrow" w:cs="Arial"/>
        </w:rPr>
      </w:pPr>
      <w:r>
        <w:rPr>
          <w:rFonts w:ascii="Arial Narrow" w:hAnsi="Arial Narrow" w:cs="Arial"/>
        </w:rPr>
        <w:t xml:space="preserve">21.6 Les éléments constitutifs de l’Offre en ligne ou hors ligne du soumissionnaire doivent être les mêmes pour </w:t>
      </w:r>
    </w:p>
    <w:p>
      <w:pPr>
        <w:tabs>
          <w:tab w:val="left" w:pos="3000"/>
        </w:tabs>
        <w:ind w:right="-181"/>
        <w:jc w:val="both"/>
        <w:rPr>
          <w:rFonts w:ascii="Arial Narrow" w:hAnsi="Arial Narrow" w:cs="Arial"/>
        </w:rPr>
      </w:pPr>
      <w:r>
        <w:rPr>
          <w:rFonts w:ascii="Arial Narrow" w:hAnsi="Arial Narrow" w:cs="Arial"/>
        </w:rPr>
        <w:t>une consultation donnée.</w:t>
      </w:r>
    </w:p>
    <w:p>
      <w:pPr>
        <w:tabs>
          <w:tab w:val="left" w:pos="3000"/>
        </w:tabs>
        <w:ind w:right="-181"/>
        <w:jc w:val="both"/>
        <w:rPr>
          <w:rFonts w:ascii="Arial Narrow" w:hAnsi="Arial Narrow" w:cs="Arial"/>
        </w:rPr>
      </w:pPr>
      <w:r>
        <w:rPr>
          <w:rFonts w:ascii="Arial Narrow" w:hAnsi="Arial Narrow" w:cs="Arial"/>
        </w:rPr>
        <w:t>Article 22. Date, heure limites de dépôt des offres et Mode de soumission</w:t>
      </w:r>
    </w:p>
    <w:p>
      <w:pPr>
        <w:tabs>
          <w:tab w:val="left" w:pos="3000"/>
        </w:tabs>
        <w:ind w:right="-181"/>
        <w:jc w:val="both"/>
        <w:rPr>
          <w:rFonts w:ascii="Arial Narrow" w:hAnsi="Arial Narrow" w:cs="Arial"/>
        </w:rPr>
      </w:pPr>
      <w:r>
        <w:rPr>
          <w:rFonts w:ascii="Arial Narrow" w:hAnsi="Arial Narrow" w:cs="Arial"/>
        </w:rPr>
        <w:t xml:space="preserve">22.1- Date et heure limites de dépôt des offres </w:t>
      </w:r>
    </w:p>
    <w:p>
      <w:pPr>
        <w:tabs>
          <w:tab w:val="left" w:pos="3000"/>
        </w:tabs>
        <w:ind w:right="-181"/>
        <w:jc w:val="both"/>
        <w:rPr>
          <w:rFonts w:ascii="Arial Narrow" w:hAnsi="Arial Narrow" w:cs="Arial"/>
        </w:rPr>
      </w:pPr>
      <w:r>
        <w:rPr>
          <w:rFonts w:ascii="Arial Narrow" w:hAnsi="Arial Narrow" w:cs="Arial"/>
        </w:rPr>
        <w:t>a. Les offres doivent être reçues par le Maître d’Ouvrage ou le Maître d’Ouvrage Délégué par l’entremise de</w:t>
      </w:r>
    </w:p>
    <w:p>
      <w:pPr>
        <w:tabs>
          <w:tab w:val="left" w:pos="3000"/>
        </w:tabs>
        <w:ind w:right="-181"/>
        <w:jc w:val="both"/>
        <w:rPr>
          <w:rFonts w:ascii="Arial Narrow" w:hAnsi="Arial Narrow" w:cs="Arial"/>
        </w:rPr>
      </w:pPr>
      <w:r>
        <w:rPr>
          <w:rFonts w:ascii="Arial Narrow" w:hAnsi="Arial Narrow" w:cs="Arial"/>
        </w:rPr>
        <w:t>leur structure interne de gestion administrative des marchés publics à l’adresse spécifiée à l'article 21.2 du</w:t>
      </w:r>
    </w:p>
    <w:p>
      <w:pPr>
        <w:tabs>
          <w:tab w:val="left" w:pos="3000"/>
        </w:tabs>
        <w:ind w:right="-181"/>
        <w:jc w:val="both"/>
        <w:rPr>
          <w:rFonts w:ascii="Arial Narrow" w:hAnsi="Arial Narrow" w:cs="Arial"/>
        </w:rPr>
      </w:pPr>
      <w:r>
        <w:rPr>
          <w:rFonts w:ascii="Arial Narrow" w:hAnsi="Arial Narrow" w:cs="Arial"/>
        </w:rPr>
        <w:t>RPAO au plus tard à la date et à l’heure spécifiées dans le Règlement Particulier de l'Appel d'Offres.</w:t>
      </w:r>
    </w:p>
    <w:p>
      <w:pPr>
        <w:tabs>
          <w:tab w:val="left" w:pos="3000"/>
        </w:tabs>
        <w:ind w:right="-181"/>
        <w:jc w:val="both"/>
        <w:rPr>
          <w:rFonts w:ascii="Arial Narrow" w:hAnsi="Arial Narrow" w:cs="Arial"/>
        </w:rPr>
      </w:pPr>
      <w:r>
        <w:rPr>
          <w:rFonts w:ascii="Arial Narrow" w:hAnsi="Arial Narrow" w:cs="Arial"/>
        </w:rPr>
        <w:t xml:space="preserve">b. La date et l’heure de réception des soumissions en ligne sont automatiquement enregistrées par la </w:t>
      </w:r>
    </w:p>
    <w:p>
      <w:pPr>
        <w:tabs>
          <w:tab w:val="left" w:pos="3000"/>
        </w:tabs>
        <w:ind w:right="-181"/>
        <w:jc w:val="both"/>
        <w:rPr>
          <w:rFonts w:ascii="Arial Narrow" w:hAnsi="Arial Narrow" w:cs="Arial"/>
        </w:rPr>
      </w:pPr>
      <w:r>
        <w:rPr>
          <w:rFonts w:ascii="Arial Narrow" w:hAnsi="Arial Narrow" w:cs="Arial"/>
        </w:rPr>
        <w:t xml:space="preserve">plateforme de dématérialisation à travers un mécanisme d’horodatage. Seules la date et l’heure de </w:t>
      </w:r>
    </w:p>
    <w:p>
      <w:pPr>
        <w:tabs>
          <w:tab w:val="left" w:pos="3000"/>
        </w:tabs>
        <w:ind w:right="-181"/>
        <w:jc w:val="both"/>
        <w:rPr>
          <w:rFonts w:ascii="Arial Narrow" w:hAnsi="Arial Narrow" w:cs="Arial"/>
        </w:rPr>
      </w:pPr>
      <w:r>
        <w:rPr>
          <w:rFonts w:ascii="Arial Narrow" w:hAnsi="Arial Narrow" w:cs="Arial"/>
        </w:rPr>
        <w:t xml:space="preserve">COLEPS ou de tout autre moyen de communication électronique indiqué par le Maître d’Ouvrage font foi. </w:t>
      </w:r>
    </w:p>
    <w:p>
      <w:pPr>
        <w:tabs>
          <w:tab w:val="left" w:pos="3000"/>
        </w:tabs>
        <w:ind w:right="-181"/>
        <w:jc w:val="both"/>
        <w:rPr>
          <w:rFonts w:ascii="Arial Narrow" w:hAnsi="Arial Narrow" w:cs="Arial"/>
        </w:rPr>
      </w:pPr>
      <w:r>
        <w:rPr>
          <w:rFonts w:ascii="Arial Narrow" w:hAnsi="Arial Narrow" w:cs="Arial"/>
        </w:rPr>
        <w:t xml:space="preserve">c. Pour l’horodatage, le fuseau horaire de référence est l’heure locale (GMT/UTC + 1). Cette heure est visible </w:t>
      </w:r>
    </w:p>
    <w:p>
      <w:pPr>
        <w:tabs>
          <w:tab w:val="left" w:pos="3000"/>
        </w:tabs>
        <w:ind w:right="-181"/>
        <w:jc w:val="both"/>
        <w:rPr>
          <w:rFonts w:ascii="Arial Narrow" w:hAnsi="Arial Narrow" w:cs="Arial"/>
        </w:rPr>
      </w:pPr>
      <w:r>
        <w:rPr>
          <w:rFonts w:ascii="Arial Narrow" w:hAnsi="Arial Narrow" w:cs="Arial"/>
        </w:rPr>
        <w:t>sur la page de soumission.</w:t>
      </w:r>
    </w:p>
    <w:p>
      <w:pPr>
        <w:tabs>
          <w:tab w:val="left" w:pos="3000"/>
        </w:tabs>
        <w:ind w:right="-181"/>
        <w:jc w:val="both"/>
        <w:rPr>
          <w:rFonts w:ascii="Arial Narrow" w:hAnsi="Arial Narrow" w:cs="Arial"/>
        </w:rPr>
      </w:pPr>
      <w:r>
        <w:rPr>
          <w:rFonts w:ascii="Arial Narrow" w:hAnsi="Arial Narrow" w:cs="Arial"/>
        </w:rPr>
        <w:t>d. Le Maître d’Ouvrage ou le Maître d’Ouvrage Délégué peut, à son gré, reporter la date limite fixée pour le</w:t>
      </w:r>
    </w:p>
    <w:p>
      <w:pPr>
        <w:tabs>
          <w:tab w:val="left" w:pos="3000"/>
        </w:tabs>
        <w:ind w:right="-181"/>
        <w:jc w:val="both"/>
        <w:rPr>
          <w:rFonts w:ascii="Arial Narrow" w:hAnsi="Arial Narrow" w:cs="Arial"/>
        </w:rPr>
      </w:pPr>
      <w:r>
        <w:rPr>
          <w:rFonts w:ascii="Arial Narrow" w:hAnsi="Arial Narrow" w:cs="Arial"/>
        </w:rPr>
        <w:t>dépôt des offres en publiant un additif conformément aux dispositions de l'article 10 du RGAO. Dans ce</w:t>
      </w:r>
    </w:p>
    <w:p>
      <w:pPr>
        <w:tabs>
          <w:tab w:val="left" w:pos="3000"/>
        </w:tabs>
        <w:ind w:right="-181"/>
        <w:jc w:val="both"/>
        <w:rPr>
          <w:rFonts w:ascii="Arial Narrow" w:hAnsi="Arial Narrow" w:cs="Arial"/>
        </w:rPr>
      </w:pPr>
      <w:r>
        <w:rPr>
          <w:rFonts w:ascii="Arial Narrow" w:hAnsi="Arial Narrow" w:cs="Arial"/>
        </w:rPr>
        <w:t xml:space="preserve">cas, tous les droits et obligations du Maître d’Ouvrage ou du Maître d’Ouvrage Délégué et des </w:t>
      </w:r>
    </w:p>
    <w:p>
      <w:pPr>
        <w:tabs>
          <w:tab w:val="left" w:pos="3000"/>
        </w:tabs>
        <w:ind w:right="-181"/>
        <w:jc w:val="both"/>
        <w:rPr>
          <w:rFonts w:ascii="Arial Narrow" w:hAnsi="Arial Narrow" w:cs="Arial"/>
        </w:rPr>
      </w:pPr>
      <w:r>
        <w:rPr>
          <w:rFonts w:ascii="Arial Narrow" w:hAnsi="Arial Narrow" w:cs="Arial"/>
        </w:rPr>
        <w:t>soumissionnaires précédemment régis par la date limite initiale seront régis par la nouvelle date limite.</w:t>
      </w:r>
    </w:p>
    <w:p>
      <w:pPr>
        <w:tabs>
          <w:tab w:val="left" w:pos="3000"/>
        </w:tabs>
        <w:ind w:right="-181"/>
        <w:jc w:val="both"/>
        <w:rPr>
          <w:rFonts w:ascii="Arial Narrow" w:hAnsi="Arial Narrow" w:cs="Arial"/>
        </w:rPr>
      </w:pPr>
      <w:r>
        <w:rPr>
          <w:rFonts w:ascii="Arial Narrow" w:hAnsi="Arial Narrow" w:cs="Arial"/>
        </w:rPr>
        <w:t xml:space="preserve">e Les offres transmises par voie électronique donnent lieu à un accusé de réception mentionnant la date et </w:t>
      </w:r>
    </w:p>
    <w:p>
      <w:pPr>
        <w:tabs>
          <w:tab w:val="left" w:pos="3000"/>
        </w:tabs>
        <w:ind w:right="-181"/>
        <w:jc w:val="both"/>
        <w:rPr>
          <w:rFonts w:ascii="Arial Narrow" w:hAnsi="Arial Narrow" w:cs="Arial"/>
        </w:rPr>
      </w:pPr>
      <w:r>
        <w:rPr>
          <w:rFonts w:ascii="Arial Narrow" w:hAnsi="Arial Narrow" w:cs="Arial"/>
        </w:rPr>
        <w:t>l’heure de réception ainsi que les références de la consultation.</w:t>
      </w:r>
    </w:p>
    <w:p>
      <w:pPr>
        <w:tabs>
          <w:tab w:val="left" w:pos="3000"/>
        </w:tabs>
        <w:ind w:right="-181"/>
        <w:jc w:val="both"/>
        <w:rPr>
          <w:rFonts w:ascii="Arial Narrow" w:hAnsi="Arial Narrow" w:cs="Arial"/>
        </w:rPr>
      </w:pPr>
      <w:r>
        <w:rPr>
          <w:rFonts w:ascii="Arial Narrow" w:hAnsi="Arial Narrow" w:cs="Arial"/>
        </w:rPr>
        <w:t>22.2 : Mode de soumission</w:t>
      </w:r>
    </w:p>
    <w:p>
      <w:pPr>
        <w:tabs>
          <w:tab w:val="left" w:pos="3000"/>
        </w:tabs>
        <w:ind w:right="-181"/>
        <w:jc w:val="both"/>
        <w:rPr>
          <w:rFonts w:ascii="Arial Narrow" w:hAnsi="Arial Narrow" w:cs="Arial"/>
        </w:rPr>
      </w:pPr>
      <w:r>
        <w:rPr>
          <w:rFonts w:ascii="Arial Narrow" w:hAnsi="Arial Narrow" w:cs="Arial"/>
        </w:rPr>
        <w:t>Trois modes de soumissions sont possibles :</w:t>
      </w:r>
    </w:p>
    <w:p>
      <w:pPr>
        <w:tabs>
          <w:tab w:val="left" w:pos="3000"/>
        </w:tabs>
        <w:ind w:right="-181"/>
        <w:jc w:val="both"/>
        <w:rPr>
          <w:rFonts w:ascii="Arial Narrow" w:hAnsi="Arial Narrow" w:cs="Arial"/>
        </w:rPr>
      </w:pPr>
      <w:r>
        <w:rPr>
          <w:rFonts w:ascii="Arial Narrow" w:hAnsi="Arial Narrow" w:cs="Arial"/>
        </w:rPr>
        <w:t xml:space="preserve">- En ligne (online) : seules les soumissions en ligne sont acceptées pour cette consultation par l’Autorité </w:t>
      </w:r>
    </w:p>
    <w:p>
      <w:pPr>
        <w:tabs>
          <w:tab w:val="left" w:pos="3000"/>
        </w:tabs>
        <w:ind w:right="-181"/>
        <w:jc w:val="both"/>
        <w:rPr>
          <w:rFonts w:ascii="Arial Narrow" w:hAnsi="Arial Narrow" w:cs="Arial"/>
        </w:rPr>
      </w:pPr>
      <w:r>
        <w:rPr>
          <w:rFonts w:ascii="Arial Narrow" w:hAnsi="Arial Narrow" w:cs="Arial"/>
        </w:rPr>
        <w:t>Contractante et font foi.</w:t>
      </w:r>
    </w:p>
    <w:p>
      <w:pPr>
        <w:tabs>
          <w:tab w:val="left" w:pos="3000"/>
        </w:tabs>
        <w:ind w:right="-181"/>
        <w:jc w:val="both"/>
        <w:rPr>
          <w:rFonts w:ascii="Arial Narrow" w:hAnsi="Arial Narrow" w:cs="Arial"/>
        </w:rPr>
      </w:pPr>
      <w:r>
        <w:rPr>
          <w:rFonts w:ascii="Arial Narrow" w:hAnsi="Arial Narrow" w:cs="Arial"/>
        </w:rPr>
        <w:t xml:space="preserve">- Hors ligne (offline) : seules les soumissions hors ligne sont acceptées pour cette consultation par </w:t>
      </w:r>
    </w:p>
    <w:p>
      <w:pPr>
        <w:tabs>
          <w:tab w:val="left" w:pos="3000"/>
        </w:tabs>
        <w:ind w:right="-181"/>
        <w:jc w:val="both"/>
        <w:rPr>
          <w:rFonts w:ascii="Arial Narrow" w:hAnsi="Arial Narrow" w:cs="Arial"/>
        </w:rPr>
      </w:pPr>
      <w:r>
        <w:rPr>
          <w:rFonts w:ascii="Arial Narrow" w:hAnsi="Arial Narrow" w:cs="Arial"/>
        </w:rPr>
        <w:t>l’Autorité Contractante et font foi.</w:t>
      </w:r>
    </w:p>
    <w:p>
      <w:pPr>
        <w:tabs>
          <w:tab w:val="left" w:pos="3000"/>
        </w:tabs>
        <w:ind w:right="-181"/>
        <w:jc w:val="both"/>
        <w:rPr>
          <w:rFonts w:ascii="Arial Narrow" w:hAnsi="Arial Narrow" w:cs="Arial"/>
        </w:rPr>
      </w:pPr>
      <w:r>
        <w:rPr>
          <w:rFonts w:ascii="Arial Narrow" w:hAnsi="Arial Narrow" w:cs="Arial"/>
        </w:rPr>
        <w:t xml:space="preserve">- En ligne ou hors ligne (on/offline). Les deux modes de soumission sont possibles. Toutefois, il n’est </w:t>
      </w:r>
    </w:p>
    <w:p>
      <w:pPr>
        <w:tabs>
          <w:tab w:val="left" w:pos="3000"/>
        </w:tabs>
        <w:ind w:right="-181"/>
        <w:jc w:val="both"/>
        <w:rPr>
          <w:rFonts w:ascii="Arial Narrow" w:hAnsi="Arial Narrow" w:cs="Arial"/>
        </w:rPr>
      </w:pPr>
      <w:r>
        <w:rPr>
          <w:rFonts w:ascii="Arial Narrow" w:hAnsi="Arial Narrow" w:cs="Arial"/>
        </w:rPr>
        <w:t>pas possible de soumissionner en ligne et hors ligne pour une même consultation.</w:t>
      </w:r>
    </w:p>
    <w:p>
      <w:pPr>
        <w:tabs>
          <w:tab w:val="left" w:pos="3000"/>
        </w:tabs>
        <w:ind w:right="-181"/>
        <w:jc w:val="both"/>
        <w:rPr>
          <w:rFonts w:ascii="Arial Narrow" w:hAnsi="Arial Narrow" w:cs="Arial"/>
        </w:rPr>
      </w:pPr>
      <w:r>
        <w:rPr>
          <w:rFonts w:ascii="Arial Narrow" w:hAnsi="Arial Narrow" w:cs="Arial"/>
        </w:rPr>
        <w:t>Le mode de soumission retenu est précisé dans le RPAO.</w:t>
      </w:r>
    </w:p>
    <w:p>
      <w:pPr>
        <w:tabs>
          <w:tab w:val="left" w:pos="3000"/>
        </w:tabs>
        <w:ind w:right="-181"/>
        <w:jc w:val="both"/>
        <w:rPr>
          <w:rFonts w:ascii="Arial Narrow" w:hAnsi="Arial Narrow" w:cs="Arial"/>
        </w:rPr>
      </w:pPr>
      <w:r>
        <w:rPr>
          <w:rFonts w:ascii="Arial Narrow" w:hAnsi="Arial Narrow" w:cs="Arial"/>
        </w:rPr>
        <w:t xml:space="preserve">NB : Au moment de la soumission en ligne, les plis des soumissionnaires sont automatiquement chiffrés ou </w:t>
      </w:r>
    </w:p>
    <w:p>
      <w:pPr>
        <w:tabs>
          <w:tab w:val="left" w:pos="3000"/>
        </w:tabs>
        <w:ind w:right="-181"/>
        <w:jc w:val="both"/>
        <w:rPr>
          <w:rFonts w:ascii="Arial Narrow" w:hAnsi="Arial Narrow" w:cs="Arial"/>
        </w:rPr>
      </w:pPr>
      <w:r>
        <w:rPr>
          <w:rFonts w:ascii="Arial Narrow" w:hAnsi="Arial Narrow" w:cs="Arial"/>
        </w:rPr>
        <w:t>cryptés c'est-à-dire que leur contenu est rendu illisible.</w:t>
      </w:r>
    </w:p>
    <w:p>
      <w:pPr>
        <w:tabs>
          <w:tab w:val="left" w:pos="3000"/>
        </w:tabs>
        <w:ind w:right="-181"/>
        <w:jc w:val="both"/>
        <w:rPr>
          <w:rFonts w:ascii="Arial Narrow" w:hAnsi="Arial Narrow" w:cs="Arial"/>
        </w:rPr>
      </w:pPr>
      <w:r>
        <w:rPr>
          <w:rFonts w:ascii="Arial Narrow" w:hAnsi="Arial Narrow" w:cs="Arial"/>
        </w:rPr>
        <w:t>Article 23. Offres hors délai</w:t>
      </w:r>
    </w:p>
    <w:p>
      <w:pPr>
        <w:tabs>
          <w:tab w:val="left" w:pos="3000"/>
        </w:tabs>
        <w:ind w:right="-181"/>
        <w:jc w:val="both"/>
        <w:rPr>
          <w:rFonts w:ascii="Arial Narrow" w:hAnsi="Arial Narrow" w:cs="Arial"/>
        </w:rPr>
      </w:pPr>
      <w:r>
        <w:rPr>
          <w:rFonts w:ascii="Arial Narrow" w:hAnsi="Arial Narrow" w:cs="Arial"/>
        </w:rPr>
        <w:t xml:space="preserve">Quel que soit le mode de soumission, toute offre parvenue dans les services du Maître d’Ouvrage ou du Maître </w:t>
      </w:r>
    </w:p>
    <w:p>
      <w:pPr>
        <w:tabs>
          <w:tab w:val="left" w:pos="3000"/>
        </w:tabs>
        <w:ind w:right="-181"/>
        <w:jc w:val="both"/>
        <w:rPr>
          <w:rFonts w:ascii="Arial Narrow" w:hAnsi="Arial Narrow" w:cs="Arial"/>
        </w:rPr>
      </w:pPr>
      <w:r>
        <w:rPr>
          <w:rFonts w:ascii="Arial Narrow" w:hAnsi="Arial Narrow" w:cs="Arial"/>
        </w:rPr>
        <w:t>d’Ouvrage Délégué est irrecevable après les date et heure limites fixées pour le dépôt des offres.</w:t>
      </w:r>
    </w:p>
    <w:p>
      <w:pPr>
        <w:tabs>
          <w:tab w:val="left" w:pos="3000"/>
        </w:tabs>
        <w:ind w:right="-181"/>
        <w:jc w:val="both"/>
        <w:rPr>
          <w:rFonts w:ascii="Arial Narrow" w:hAnsi="Arial Narrow" w:cs="Arial"/>
        </w:rPr>
      </w:pPr>
      <w:r>
        <w:rPr>
          <w:rFonts w:ascii="Arial Narrow" w:hAnsi="Arial Narrow" w:cs="Arial"/>
        </w:rPr>
        <w:t>Article 24. Modification, substitution et retrait des offres</w:t>
      </w:r>
    </w:p>
    <w:p>
      <w:pPr>
        <w:tabs>
          <w:tab w:val="left" w:pos="3000"/>
        </w:tabs>
        <w:ind w:right="-181"/>
        <w:jc w:val="both"/>
        <w:rPr>
          <w:rFonts w:ascii="Arial Narrow" w:hAnsi="Arial Narrow" w:cs="Arial"/>
        </w:rPr>
      </w:pPr>
      <w:r>
        <w:rPr>
          <w:rFonts w:ascii="Arial Narrow" w:hAnsi="Arial Narrow" w:cs="Arial"/>
        </w:rPr>
        <w:t>Pour les soumissions hors ligne,</w:t>
      </w:r>
    </w:p>
    <w:p>
      <w:pPr>
        <w:tabs>
          <w:tab w:val="left" w:pos="3000"/>
        </w:tabs>
        <w:ind w:right="-181"/>
        <w:jc w:val="both"/>
        <w:rPr>
          <w:rFonts w:ascii="Arial Narrow" w:hAnsi="Arial Narrow" w:cs="Arial"/>
        </w:rPr>
      </w:pPr>
      <w:r>
        <w:rPr>
          <w:rFonts w:ascii="Arial Narrow" w:hAnsi="Arial Narrow" w:cs="Arial"/>
        </w:rPr>
        <w:t>24.1. Un Soumissionnaire peut modifier, remplacer ou retirer son offre après l’avoir déposé, à condition que la</w:t>
      </w:r>
    </w:p>
    <w:p>
      <w:pPr>
        <w:tabs>
          <w:tab w:val="left" w:pos="3000"/>
        </w:tabs>
        <w:ind w:right="-181"/>
        <w:jc w:val="both"/>
        <w:rPr>
          <w:rFonts w:ascii="Arial Narrow" w:hAnsi="Arial Narrow" w:cs="Arial"/>
        </w:rPr>
      </w:pPr>
      <w:r>
        <w:rPr>
          <w:rFonts w:ascii="Arial Narrow" w:hAnsi="Arial Narrow" w:cs="Arial"/>
        </w:rPr>
        <w:t xml:space="preserve">notification écrite de la modification ou du retrait, soit reçue par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avant l’achèvement du délai prescrit pour le dépôt des offres. Ladite notification doit être signée par </w:t>
      </w:r>
    </w:p>
    <w:p>
      <w:pPr>
        <w:tabs>
          <w:tab w:val="left" w:pos="3000"/>
        </w:tabs>
        <w:ind w:right="-181"/>
        <w:jc w:val="both"/>
        <w:rPr>
          <w:rFonts w:ascii="Arial Narrow" w:hAnsi="Arial Narrow" w:cs="Arial"/>
        </w:rPr>
      </w:pPr>
      <w:r>
        <w:rPr>
          <w:rFonts w:ascii="Arial Narrow" w:hAnsi="Arial Narrow" w:cs="Arial"/>
        </w:rPr>
        <w:t xml:space="preserve">un représentant habilité en application de l’article 20.2 du RGAO. La modification ou l’offre de remplacement </w:t>
      </w:r>
    </w:p>
    <w:p>
      <w:pPr>
        <w:tabs>
          <w:tab w:val="left" w:pos="3000"/>
        </w:tabs>
        <w:ind w:right="-181"/>
        <w:jc w:val="both"/>
        <w:rPr>
          <w:rFonts w:ascii="Arial Narrow" w:hAnsi="Arial Narrow" w:cs="Arial"/>
        </w:rPr>
      </w:pPr>
      <w:r>
        <w:rPr>
          <w:rFonts w:ascii="Arial Narrow" w:hAnsi="Arial Narrow" w:cs="Arial"/>
        </w:rPr>
        <w:t xml:space="preserve">correspondante doit être jointe à la notification écrite. Les enveloppes doivent porter clairement selon le cas, la </w:t>
      </w:r>
    </w:p>
    <w:p>
      <w:pPr>
        <w:tabs>
          <w:tab w:val="left" w:pos="3000"/>
        </w:tabs>
        <w:ind w:right="-181"/>
        <w:jc w:val="both"/>
        <w:rPr>
          <w:rFonts w:ascii="Arial Narrow" w:hAnsi="Arial Narrow" w:cs="Arial"/>
        </w:rPr>
      </w:pPr>
      <w:r>
        <w:rPr>
          <w:rFonts w:ascii="Arial Narrow" w:hAnsi="Arial Narrow" w:cs="Arial"/>
        </w:rPr>
        <w:t>mention « RETRAIT » et « OFFRE DE REMPLACEMENT » ou « MODIFICATION ».</w:t>
      </w:r>
    </w:p>
    <w:p>
      <w:pPr>
        <w:tabs>
          <w:tab w:val="left" w:pos="3000"/>
        </w:tabs>
        <w:ind w:right="-181"/>
        <w:jc w:val="both"/>
        <w:rPr>
          <w:rFonts w:ascii="Arial Narrow" w:hAnsi="Arial Narrow" w:cs="Arial"/>
        </w:rPr>
      </w:pPr>
      <w:r>
        <w:rPr>
          <w:rFonts w:ascii="Arial Narrow" w:hAnsi="Arial Narrow" w:cs="Arial"/>
        </w:rPr>
        <w:t xml:space="preserve">24.2. La notification de modification, de remplacement ou de retrait de l’offre par le Soumissionnaire sera </w:t>
      </w:r>
    </w:p>
    <w:p>
      <w:pPr>
        <w:tabs>
          <w:tab w:val="left" w:pos="3000"/>
        </w:tabs>
        <w:ind w:right="-181"/>
        <w:jc w:val="both"/>
        <w:rPr>
          <w:rFonts w:ascii="Arial Narrow" w:hAnsi="Arial Narrow" w:cs="Arial"/>
        </w:rPr>
      </w:pPr>
      <w:r>
        <w:rPr>
          <w:rFonts w:ascii="Arial Narrow" w:hAnsi="Arial Narrow" w:cs="Arial"/>
        </w:rPr>
        <w:t xml:space="preserve">préparée, cachetée, marquée et envoyée conformément aux dispositions de l'article 21 du RGAO. Le retrait </w:t>
      </w:r>
    </w:p>
    <w:p>
      <w:pPr>
        <w:tabs>
          <w:tab w:val="left" w:pos="3000"/>
        </w:tabs>
        <w:ind w:right="-181"/>
        <w:jc w:val="both"/>
        <w:rPr>
          <w:rFonts w:ascii="Arial Narrow" w:hAnsi="Arial Narrow" w:cs="Arial"/>
        </w:rPr>
      </w:pPr>
      <w:r>
        <w:rPr>
          <w:rFonts w:ascii="Arial Narrow" w:hAnsi="Arial Narrow" w:cs="Arial"/>
        </w:rPr>
        <w:t xml:space="preserve">peut également être notifié par télécopie ou e-mail, mais devra dans ce cas être confirmé par une notification </w:t>
      </w:r>
    </w:p>
    <w:p>
      <w:pPr>
        <w:tabs>
          <w:tab w:val="left" w:pos="3000"/>
        </w:tabs>
        <w:ind w:right="-181"/>
        <w:jc w:val="both"/>
        <w:rPr>
          <w:rFonts w:ascii="Arial Narrow" w:hAnsi="Arial Narrow" w:cs="Arial"/>
        </w:rPr>
      </w:pPr>
      <w:r>
        <w:rPr>
          <w:rFonts w:ascii="Arial Narrow" w:hAnsi="Arial Narrow" w:cs="Arial"/>
        </w:rPr>
        <w:t>écrite dûment signée, et dont la date, le cachet postal faisant foi, ne sera pas postérieure à la date limite fixée</w:t>
      </w:r>
    </w:p>
    <w:p>
      <w:pPr>
        <w:tabs>
          <w:tab w:val="left" w:pos="3000"/>
        </w:tabs>
        <w:ind w:right="-181"/>
        <w:jc w:val="both"/>
        <w:rPr>
          <w:rFonts w:ascii="Arial Narrow" w:hAnsi="Arial Narrow" w:cs="Arial"/>
        </w:rPr>
      </w:pPr>
      <w:r>
        <w:rPr>
          <w:rFonts w:ascii="Arial Narrow" w:hAnsi="Arial Narrow" w:cs="Arial"/>
        </w:rPr>
        <w:t>pour le dépôt des offres.</w:t>
      </w:r>
    </w:p>
    <w:p>
      <w:pPr>
        <w:tabs>
          <w:tab w:val="left" w:pos="3000"/>
        </w:tabs>
        <w:ind w:right="-181"/>
        <w:jc w:val="both"/>
        <w:rPr>
          <w:rFonts w:ascii="Arial Narrow" w:hAnsi="Arial Narrow" w:cs="Arial"/>
        </w:rPr>
      </w:pPr>
      <w:r>
        <w:rPr>
          <w:rFonts w:ascii="Arial Narrow" w:hAnsi="Arial Narrow" w:cs="Arial"/>
        </w:rPr>
        <w:t xml:space="preserve">24.3. Les offres dont les Soumissionnaires demandent le retrait en application de l’article 24.1 leur seront </w:t>
      </w:r>
    </w:p>
    <w:p>
      <w:pPr>
        <w:tabs>
          <w:tab w:val="left" w:pos="3000"/>
        </w:tabs>
        <w:ind w:right="-181"/>
        <w:jc w:val="both"/>
        <w:rPr>
          <w:rFonts w:ascii="Arial Narrow" w:hAnsi="Arial Narrow" w:cs="Arial"/>
        </w:rPr>
      </w:pPr>
      <w:r>
        <w:rPr>
          <w:rFonts w:ascii="Arial Narrow" w:hAnsi="Arial Narrow" w:cs="Arial"/>
        </w:rPr>
        <w:t>retournées sans avoir été ouvertes.</w:t>
      </w:r>
    </w:p>
    <w:p>
      <w:pPr>
        <w:tabs>
          <w:tab w:val="left" w:pos="3000"/>
        </w:tabs>
        <w:ind w:right="-181"/>
        <w:jc w:val="both"/>
        <w:rPr>
          <w:rFonts w:ascii="Arial Narrow" w:hAnsi="Arial Narrow" w:cs="Arial"/>
        </w:rPr>
      </w:pPr>
      <w:r>
        <w:rPr>
          <w:rFonts w:ascii="Arial Narrow" w:hAnsi="Arial Narrow" w:cs="Arial"/>
        </w:rPr>
        <w:t>24.4. Aucune offre ne peut être retirée dans l’intervalle compris entre la date limite de dépôt des offres et</w:t>
      </w:r>
    </w:p>
    <w:p>
      <w:pPr>
        <w:tabs>
          <w:tab w:val="left" w:pos="3000"/>
        </w:tabs>
        <w:ind w:right="-181"/>
        <w:jc w:val="both"/>
        <w:rPr>
          <w:rFonts w:ascii="Arial Narrow" w:hAnsi="Arial Narrow" w:cs="Arial"/>
        </w:rPr>
      </w:pPr>
      <w:r>
        <w:rPr>
          <w:rFonts w:ascii="Arial Narrow" w:hAnsi="Arial Narrow" w:cs="Arial"/>
        </w:rPr>
        <w:t xml:space="preserve">l’expiration de la période de validité de l’offre spécifiée par le modèle de soumission. Tout retrait par un </w:t>
      </w:r>
    </w:p>
    <w:p>
      <w:pPr>
        <w:tabs>
          <w:tab w:val="left" w:pos="3000"/>
        </w:tabs>
        <w:ind w:right="-181"/>
        <w:jc w:val="both"/>
        <w:rPr>
          <w:rFonts w:ascii="Arial Narrow" w:hAnsi="Arial Narrow" w:cs="Arial"/>
        </w:rPr>
      </w:pPr>
      <w:r>
        <w:rPr>
          <w:rFonts w:ascii="Arial Narrow" w:hAnsi="Arial Narrow" w:cs="Arial"/>
        </w:rPr>
        <w:t>Soumissionnaire de son offre pendant cet intervalle entraine la confiscation du cautionnement de soumission</w:t>
      </w:r>
    </w:p>
    <w:p>
      <w:pPr>
        <w:tabs>
          <w:tab w:val="left" w:pos="3000"/>
        </w:tabs>
        <w:ind w:right="-181"/>
        <w:jc w:val="both"/>
        <w:rPr>
          <w:rFonts w:ascii="Arial Narrow" w:hAnsi="Arial Narrow" w:cs="Arial"/>
        </w:rPr>
      </w:pPr>
      <w:r>
        <w:rPr>
          <w:rFonts w:ascii="Arial Narrow" w:hAnsi="Arial Narrow" w:cs="Arial"/>
        </w:rPr>
        <w:t>conformément aux dispositions de l'article 17.7 du RGAO.</w:t>
      </w:r>
    </w:p>
    <w:p>
      <w:pPr>
        <w:tabs>
          <w:tab w:val="left" w:pos="3000"/>
        </w:tabs>
        <w:ind w:right="-181"/>
        <w:jc w:val="both"/>
        <w:rPr>
          <w:rFonts w:ascii="Arial Narrow" w:hAnsi="Arial Narrow" w:cs="Arial"/>
        </w:rPr>
      </w:pPr>
      <w:r>
        <w:rPr>
          <w:rFonts w:ascii="Arial Narrow" w:hAnsi="Arial Narrow" w:cs="Arial"/>
        </w:rPr>
        <w:t>Pour les soumissions en ligne,</w:t>
      </w:r>
    </w:p>
    <w:p>
      <w:pPr>
        <w:tabs>
          <w:tab w:val="left" w:pos="3000"/>
        </w:tabs>
        <w:ind w:right="-181"/>
        <w:jc w:val="both"/>
        <w:rPr>
          <w:rFonts w:ascii="Arial Narrow" w:hAnsi="Arial Narrow" w:cs="Arial"/>
        </w:rPr>
      </w:pPr>
      <w:r>
        <w:rPr>
          <w:rFonts w:ascii="Arial Narrow" w:hAnsi="Arial Narrow" w:cs="Arial"/>
        </w:rPr>
        <w:t xml:space="preserve">24.5 Plusieurs offres peuvent valablement être transmises par un même soumissionnaire avant la date et </w:t>
      </w:r>
    </w:p>
    <w:p>
      <w:pPr>
        <w:tabs>
          <w:tab w:val="left" w:pos="3000"/>
        </w:tabs>
        <w:ind w:right="-181"/>
        <w:jc w:val="both"/>
        <w:rPr>
          <w:rFonts w:ascii="Arial Narrow" w:hAnsi="Arial Narrow" w:cs="Arial"/>
        </w:rPr>
      </w:pPr>
      <w:r>
        <w:rPr>
          <w:rFonts w:ascii="Arial Narrow" w:hAnsi="Arial Narrow" w:cs="Arial"/>
        </w:rPr>
        <w:t>l’heure limite de réception des offres. Dans ce cas, seule la dernière arrivée et sa copie de sauvegarde 46</w:t>
      </w:r>
    </w:p>
    <w:p>
      <w:pPr>
        <w:tabs>
          <w:tab w:val="left" w:pos="3000"/>
        </w:tabs>
        <w:ind w:right="-181"/>
        <w:jc w:val="both"/>
        <w:rPr>
          <w:rFonts w:ascii="Arial Narrow" w:hAnsi="Arial Narrow" w:cs="Arial"/>
        </w:rPr>
      </w:pPr>
      <w:r>
        <w:rPr>
          <w:rFonts w:ascii="Arial Narrow" w:hAnsi="Arial Narrow" w:cs="Arial"/>
        </w:rPr>
        <w:t xml:space="preserve">correspondante le cas échéant, sera prise en compte lors de l’évaluation, les autres copies de sauvegarde </w:t>
      </w:r>
    </w:p>
    <w:p>
      <w:pPr>
        <w:tabs>
          <w:tab w:val="left" w:pos="3000"/>
        </w:tabs>
        <w:ind w:right="-181"/>
        <w:jc w:val="both"/>
        <w:rPr>
          <w:rFonts w:ascii="Arial Narrow" w:hAnsi="Arial Narrow" w:cs="Arial"/>
        </w:rPr>
      </w:pPr>
      <w:r>
        <w:rPr>
          <w:rFonts w:ascii="Arial Narrow" w:hAnsi="Arial Narrow" w:cs="Arial"/>
        </w:rPr>
        <w:t>éventuelles devant être retournées sans être ouvertes.</w:t>
      </w:r>
    </w:p>
    <w:p>
      <w:pPr>
        <w:tabs>
          <w:tab w:val="left" w:pos="3000"/>
        </w:tabs>
        <w:ind w:right="-181"/>
        <w:jc w:val="both"/>
        <w:rPr>
          <w:rFonts w:ascii="Arial Narrow" w:hAnsi="Arial Narrow" w:cs="Arial"/>
        </w:rPr>
      </w:pPr>
      <w:r>
        <w:rPr>
          <w:rFonts w:ascii="Arial Narrow" w:hAnsi="Arial Narrow" w:cs="Arial"/>
        </w:rPr>
        <w:t xml:space="preserve">24.6 La modification, le remplacement ou le retrait de la copie de sauvegarde se fait conformément aux </w:t>
      </w:r>
    </w:p>
    <w:p>
      <w:pPr>
        <w:tabs>
          <w:tab w:val="left" w:pos="3000"/>
        </w:tabs>
        <w:ind w:right="-181"/>
        <w:jc w:val="both"/>
        <w:rPr>
          <w:rFonts w:ascii="Arial Narrow" w:hAnsi="Arial Narrow" w:cs="Arial"/>
        </w:rPr>
      </w:pPr>
      <w:r>
        <w:rPr>
          <w:rFonts w:ascii="Arial Narrow" w:hAnsi="Arial Narrow" w:cs="Arial"/>
        </w:rPr>
        <w:t>dispositions de l’article 24 alinéas 1 à 4.</w:t>
      </w:r>
    </w:p>
    <w:p>
      <w:pPr>
        <w:tabs>
          <w:tab w:val="left" w:pos="3000"/>
        </w:tabs>
        <w:ind w:right="-181"/>
        <w:jc w:val="both"/>
        <w:rPr>
          <w:rFonts w:ascii="Arial Narrow" w:hAnsi="Arial Narrow" w:cs="Arial"/>
        </w:rPr>
      </w:pPr>
      <w:r>
        <w:rPr>
          <w:rFonts w:ascii="Arial Narrow" w:hAnsi="Arial Narrow" w:cs="Arial"/>
        </w:rPr>
        <w:t>E. OUVERTURE DES PLIS ET EVALUATION DES OFFRES</w:t>
      </w:r>
    </w:p>
    <w:p>
      <w:pPr>
        <w:tabs>
          <w:tab w:val="left" w:pos="3000"/>
        </w:tabs>
        <w:ind w:right="-181"/>
        <w:jc w:val="both"/>
        <w:rPr>
          <w:rFonts w:ascii="Arial Narrow" w:hAnsi="Arial Narrow" w:cs="Arial"/>
        </w:rPr>
      </w:pPr>
      <w:r>
        <w:rPr>
          <w:rFonts w:ascii="Arial Narrow" w:hAnsi="Arial Narrow" w:cs="Arial"/>
        </w:rPr>
        <w:t>Article 25. Ouverture des plis et recours</w:t>
      </w:r>
    </w:p>
    <w:p>
      <w:pPr>
        <w:tabs>
          <w:tab w:val="left" w:pos="3000"/>
        </w:tabs>
        <w:ind w:right="-181"/>
        <w:jc w:val="both"/>
        <w:rPr>
          <w:rFonts w:ascii="Arial Narrow" w:hAnsi="Arial Narrow" w:cs="Arial"/>
        </w:rPr>
      </w:pPr>
      <w:r>
        <w:rPr>
          <w:rFonts w:ascii="Arial Narrow" w:hAnsi="Arial Narrow" w:cs="Arial"/>
        </w:rPr>
        <w:t xml:space="preserve">25.1 Préalablement à l’ouverture des plis, les offres déposées par voie électronique sont déchiffrées par </w:t>
      </w:r>
    </w:p>
    <w:p>
      <w:pPr>
        <w:tabs>
          <w:tab w:val="left" w:pos="3000"/>
        </w:tabs>
        <w:ind w:right="-181"/>
        <w:jc w:val="both"/>
        <w:rPr>
          <w:rFonts w:ascii="Arial Narrow" w:hAnsi="Arial Narrow" w:cs="Arial"/>
        </w:rPr>
      </w:pPr>
      <w:r>
        <w:rPr>
          <w:rFonts w:ascii="Arial Narrow" w:hAnsi="Arial Narrow" w:cs="Arial"/>
        </w:rPr>
        <w:t xml:space="preserve">l’autorité contractante. Le déchiffrement consiste à rendre les offres lisibles et accessibles uniquement pour la </w:t>
      </w:r>
    </w:p>
    <w:p>
      <w:pPr>
        <w:tabs>
          <w:tab w:val="left" w:pos="3000"/>
        </w:tabs>
        <w:ind w:right="-181"/>
        <w:jc w:val="both"/>
        <w:rPr>
          <w:rFonts w:ascii="Arial Narrow" w:hAnsi="Arial Narrow" w:cs="Arial"/>
        </w:rPr>
      </w:pPr>
      <w:r>
        <w:rPr>
          <w:rFonts w:ascii="Arial Narrow" w:hAnsi="Arial Narrow" w:cs="Arial"/>
        </w:rPr>
        <w:t>Commission de passation des Marchés.</w:t>
      </w:r>
    </w:p>
    <w:p>
      <w:pPr>
        <w:tabs>
          <w:tab w:val="left" w:pos="3000"/>
        </w:tabs>
        <w:ind w:right="-181"/>
        <w:jc w:val="both"/>
        <w:rPr>
          <w:rFonts w:ascii="Arial Narrow" w:hAnsi="Arial Narrow" w:cs="Arial"/>
        </w:rPr>
      </w:pPr>
      <w:r>
        <w:rPr>
          <w:rFonts w:ascii="Arial Narrow" w:hAnsi="Arial Narrow" w:cs="Arial"/>
        </w:rPr>
        <w:t xml:space="preserve">25.2. L’ouverture de tous les plis se fait en un temps, y compris pour les travaux de grande importance ou </w:t>
      </w:r>
    </w:p>
    <w:p>
      <w:pPr>
        <w:tabs>
          <w:tab w:val="left" w:pos="3000"/>
        </w:tabs>
        <w:ind w:right="-181"/>
        <w:jc w:val="both"/>
        <w:rPr>
          <w:rFonts w:ascii="Arial Narrow" w:hAnsi="Arial Narrow" w:cs="Arial"/>
        </w:rPr>
      </w:pPr>
      <w:r>
        <w:rPr>
          <w:rFonts w:ascii="Arial Narrow" w:hAnsi="Arial Narrow" w:cs="Arial"/>
        </w:rPr>
        <w:t>Complexes ayant fait l’objet d’une procédure de pré qualification.</w:t>
      </w:r>
    </w:p>
    <w:p>
      <w:pPr>
        <w:tabs>
          <w:tab w:val="left" w:pos="3000"/>
        </w:tabs>
        <w:ind w:right="-181"/>
        <w:jc w:val="both"/>
        <w:rPr>
          <w:rFonts w:ascii="Arial Narrow" w:hAnsi="Arial Narrow" w:cs="Arial"/>
        </w:rPr>
      </w:pPr>
      <w:r>
        <w:rPr>
          <w:rFonts w:ascii="Arial Narrow" w:hAnsi="Arial Narrow" w:cs="Arial"/>
        </w:rPr>
        <w:t xml:space="preserve">La Commission de Passation des Marchés compétente procédera à l’ouverture des plis en un temps et en </w:t>
      </w:r>
    </w:p>
    <w:p>
      <w:pPr>
        <w:tabs>
          <w:tab w:val="left" w:pos="3000"/>
        </w:tabs>
        <w:ind w:right="-181"/>
        <w:jc w:val="both"/>
        <w:rPr>
          <w:rFonts w:ascii="Arial Narrow" w:hAnsi="Arial Narrow" w:cs="Arial"/>
        </w:rPr>
      </w:pPr>
      <w:r>
        <w:rPr>
          <w:rFonts w:ascii="Arial Narrow" w:hAnsi="Arial Narrow" w:cs="Arial"/>
        </w:rPr>
        <w:t xml:space="preserve">présence des représentants des soumissionnaires concernés qui souhaitent y assister, aux date, heure et </w:t>
      </w:r>
    </w:p>
    <w:p>
      <w:pPr>
        <w:tabs>
          <w:tab w:val="left" w:pos="3000"/>
        </w:tabs>
        <w:ind w:right="-181"/>
        <w:jc w:val="both"/>
        <w:rPr>
          <w:rFonts w:ascii="Arial Narrow" w:hAnsi="Arial Narrow" w:cs="Arial"/>
        </w:rPr>
      </w:pPr>
      <w:r>
        <w:rPr>
          <w:rFonts w:ascii="Arial Narrow" w:hAnsi="Arial Narrow" w:cs="Arial"/>
        </w:rPr>
        <w:t>adresse indiquées dans le RPAO. Les représentants des soumissionnaires qui sont présents signeront un</w:t>
      </w:r>
    </w:p>
    <w:p>
      <w:pPr>
        <w:tabs>
          <w:tab w:val="left" w:pos="3000"/>
        </w:tabs>
        <w:ind w:right="-181"/>
        <w:jc w:val="both"/>
        <w:rPr>
          <w:rFonts w:ascii="Arial Narrow" w:hAnsi="Arial Narrow" w:cs="Arial"/>
        </w:rPr>
      </w:pPr>
      <w:r>
        <w:rPr>
          <w:rFonts w:ascii="Arial Narrow" w:hAnsi="Arial Narrow" w:cs="Arial"/>
        </w:rPr>
        <w:t>registre ou une feuille attestant leur présence.</w:t>
      </w:r>
    </w:p>
    <w:p>
      <w:pPr>
        <w:tabs>
          <w:tab w:val="left" w:pos="3000"/>
        </w:tabs>
        <w:ind w:right="-181"/>
        <w:jc w:val="both"/>
        <w:rPr>
          <w:rFonts w:ascii="Arial Narrow" w:hAnsi="Arial Narrow" w:cs="Arial"/>
        </w:rPr>
      </w:pPr>
      <w:r>
        <w:rPr>
          <w:rFonts w:ascii="Arial Narrow" w:hAnsi="Arial Narrow" w:cs="Arial"/>
        </w:rPr>
        <w:t xml:space="preserve">Dans un premier temps, les enveloppes marquées « Retrait » seront ouvertes et leur contenu annoncé </w:t>
      </w:r>
    </w:p>
    <w:p>
      <w:pPr>
        <w:tabs>
          <w:tab w:val="left" w:pos="3000"/>
        </w:tabs>
        <w:ind w:right="-181"/>
        <w:jc w:val="both"/>
        <w:rPr>
          <w:rFonts w:ascii="Arial Narrow" w:hAnsi="Arial Narrow" w:cs="Arial"/>
        </w:rPr>
      </w:pPr>
      <w:r>
        <w:rPr>
          <w:rFonts w:ascii="Arial Narrow" w:hAnsi="Arial Narrow" w:cs="Arial"/>
        </w:rPr>
        <w:t>à haute voix, tandis que l’enveloppe contenant l’offre ou la copie de sauvegarde correspondante sera</w:t>
      </w:r>
    </w:p>
    <w:p>
      <w:pPr>
        <w:tabs>
          <w:tab w:val="left" w:pos="3000"/>
        </w:tabs>
        <w:ind w:right="-181"/>
        <w:jc w:val="both"/>
        <w:rPr>
          <w:rFonts w:ascii="Arial Narrow" w:hAnsi="Arial Narrow" w:cs="Arial"/>
        </w:rPr>
      </w:pPr>
      <w:r>
        <w:rPr>
          <w:rFonts w:ascii="Arial Narrow" w:hAnsi="Arial Narrow" w:cs="Arial"/>
        </w:rPr>
        <w:t>retournée au Soumissionnaire sans avoir été ouverte. Le retrait d’une offre ou la copie de sauvegarde ne sera</w:t>
      </w:r>
    </w:p>
    <w:p>
      <w:pPr>
        <w:tabs>
          <w:tab w:val="left" w:pos="3000"/>
        </w:tabs>
        <w:ind w:right="-181"/>
        <w:jc w:val="both"/>
        <w:rPr>
          <w:rFonts w:ascii="Arial Narrow" w:hAnsi="Arial Narrow" w:cs="Arial"/>
        </w:rPr>
      </w:pPr>
      <w:r>
        <w:rPr>
          <w:rFonts w:ascii="Arial Narrow" w:hAnsi="Arial Narrow" w:cs="Arial"/>
        </w:rPr>
        <w:t>autorisé que si la notification correspondante contient une habilitation valide du signataire à demander le</w:t>
      </w:r>
    </w:p>
    <w:p>
      <w:pPr>
        <w:tabs>
          <w:tab w:val="left" w:pos="3000"/>
        </w:tabs>
        <w:ind w:right="-181"/>
        <w:jc w:val="both"/>
        <w:rPr>
          <w:rFonts w:ascii="Arial Narrow" w:hAnsi="Arial Narrow" w:cs="Arial"/>
        </w:rPr>
      </w:pPr>
      <w:r>
        <w:rPr>
          <w:rFonts w:ascii="Arial Narrow" w:hAnsi="Arial Narrow" w:cs="Arial"/>
        </w:rPr>
        <w:t>retrait et si cette notification est lue à haute voix. Ensuite, les enveloppes marquées « Offre de Remplacement</w:t>
      </w:r>
    </w:p>
    <w:p>
      <w:pPr>
        <w:tabs>
          <w:tab w:val="left" w:pos="3000"/>
        </w:tabs>
        <w:ind w:right="-181"/>
        <w:jc w:val="both"/>
        <w:rPr>
          <w:rFonts w:ascii="Arial Narrow" w:hAnsi="Arial Narrow" w:cs="Arial"/>
        </w:rPr>
      </w:pPr>
      <w:r>
        <w:rPr>
          <w:rFonts w:ascii="Arial Narrow" w:hAnsi="Arial Narrow" w:cs="Arial"/>
        </w:rPr>
        <w:t>ou la copie de sauvegarde » seront ouvertes et annoncées à haute voix et la nouvelle offre correspondante</w:t>
      </w:r>
    </w:p>
    <w:p>
      <w:pPr>
        <w:tabs>
          <w:tab w:val="left" w:pos="3000"/>
        </w:tabs>
        <w:ind w:right="-181"/>
        <w:jc w:val="both"/>
        <w:rPr>
          <w:rFonts w:ascii="Arial Narrow" w:hAnsi="Arial Narrow" w:cs="Arial"/>
        </w:rPr>
      </w:pPr>
      <w:r>
        <w:rPr>
          <w:rFonts w:ascii="Arial Narrow" w:hAnsi="Arial Narrow" w:cs="Arial"/>
        </w:rPr>
        <w:t>substituée à la précédente qui sera retournée au Soumissionnaire concerné sans avoir été ouverte. Le</w:t>
      </w:r>
    </w:p>
    <w:p>
      <w:pPr>
        <w:tabs>
          <w:tab w:val="left" w:pos="3000"/>
        </w:tabs>
        <w:ind w:right="-181"/>
        <w:jc w:val="both"/>
        <w:rPr>
          <w:rFonts w:ascii="Arial Narrow" w:hAnsi="Arial Narrow" w:cs="Arial"/>
        </w:rPr>
      </w:pPr>
      <w:r>
        <w:rPr>
          <w:rFonts w:ascii="Arial Narrow" w:hAnsi="Arial Narrow" w:cs="Arial"/>
        </w:rPr>
        <w:t xml:space="preserve">remplacement d’offre ou de la copie de sauvegarde ne sera autorisé que si la notification correspondante </w:t>
      </w:r>
    </w:p>
    <w:p>
      <w:pPr>
        <w:tabs>
          <w:tab w:val="left" w:pos="3000"/>
        </w:tabs>
        <w:ind w:right="-181"/>
        <w:jc w:val="both"/>
        <w:rPr>
          <w:rFonts w:ascii="Arial Narrow" w:hAnsi="Arial Narrow" w:cs="Arial"/>
        </w:rPr>
      </w:pPr>
      <w:r>
        <w:rPr>
          <w:rFonts w:ascii="Arial Narrow" w:hAnsi="Arial Narrow" w:cs="Arial"/>
        </w:rPr>
        <w:t xml:space="preserve">contient une habilitation valide du signataire à demander le remplacement et est lue à haute voix. Enfin, les </w:t>
      </w:r>
    </w:p>
    <w:p>
      <w:pPr>
        <w:tabs>
          <w:tab w:val="left" w:pos="3000"/>
        </w:tabs>
        <w:ind w:right="-181"/>
        <w:jc w:val="both"/>
        <w:rPr>
          <w:rFonts w:ascii="Arial Narrow" w:hAnsi="Arial Narrow" w:cs="Arial"/>
        </w:rPr>
      </w:pPr>
      <w:r>
        <w:rPr>
          <w:rFonts w:ascii="Arial Narrow" w:hAnsi="Arial Narrow" w:cs="Arial"/>
        </w:rPr>
        <w:t xml:space="preserve">enveloppes marquées « modification » seront ouvertes et leur contenu lu à haute voix avec l’offre </w:t>
      </w:r>
    </w:p>
    <w:p>
      <w:pPr>
        <w:tabs>
          <w:tab w:val="left" w:pos="3000"/>
        </w:tabs>
        <w:ind w:right="-181"/>
        <w:jc w:val="both"/>
        <w:rPr>
          <w:rFonts w:ascii="Arial Narrow" w:hAnsi="Arial Narrow" w:cs="Arial"/>
        </w:rPr>
      </w:pPr>
      <w:r>
        <w:rPr>
          <w:rFonts w:ascii="Arial Narrow" w:hAnsi="Arial Narrow" w:cs="Arial"/>
        </w:rPr>
        <w:t xml:space="preserve">correspondante. La modification d’offre ou de la copie de sauvegarde ne sera autorisée que si la notification </w:t>
      </w:r>
    </w:p>
    <w:p>
      <w:pPr>
        <w:tabs>
          <w:tab w:val="left" w:pos="3000"/>
        </w:tabs>
        <w:ind w:right="-181"/>
        <w:jc w:val="both"/>
        <w:rPr>
          <w:rFonts w:ascii="Arial Narrow" w:hAnsi="Arial Narrow" w:cs="Arial"/>
        </w:rPr>
      </w:pPr>
      <w:r>
        <w:rPr>
          <w:rFonts w:ascii="Arial Narrow" w:hAnsi="Arial Narrow" w:cs="Arial"/>
        </w:rPr>
        <w:t>correspondante contient une habilitation valide du signataire à demander la modification et est lue à haute voix.</w:t>
      </w:r>
    </w:p>
    <w:p>
      <w:pPr>
        <w:tabs>
          <w:tab w:val="left" w:pos="3000"/>
        </w:tabs>
        <w:ind w:right="-181"/>
        <w:jc w:val="both"/>
        <w:rPr>
          <w:rFonts w:ascii="Arial Narrow" w:hAnsi="Arial Narrow" w:cs="Arial"/>
        </w:rPr>
      </w:pPr>
      <w:r>
        <w:rPr>
          <w:rFonts w:ascii="Arial Narrow" w:hAnsi="Arial Narrow" w:cs="Arial"/>
        </w:rPr>
        <w:t xml:space="preserve">Seules les offres ou les copies de sauvegarde qui ont été ouvertes et annoncées à haute voix lors de </w:t>
      </w:r>
    </w:p>
    <w:p>
      <w:pPr>
        <w:tabs>
          <w:tab w:val="left" w:pos="3000"/>
        </w:tabs>
        <w:ind w:right="-181"/>
        <w:jc w:val="both"/>
        <w:rPr>
          <w:rFonts w:ascii="Arial Narrow" w:hAnsi="Arial Narrow" w:cs="Arial"/>
        </w:rPr>
      </w:pPr>
      <w:r>
        <w:rPr>
          <w:rFonts w:ascii="Arial Narrow" w:hAnsi="Arial Narrow" w:cs="Arial"/>
        </w:rPr>
        <w:t>l’ouverture des plis seront ensuite évaluées</w:t>
      </w:r>
    </w:p>
    <w:p>
      <w:pPr>
        <w:tabs>
          <w:tab w:val="left" w:pos="3000"/>
        </w:tabs>
        <w:ind w:right="-181"/>
        <w:jc w:val="both"/>
        <w:rPr>
          <w:rFonts w:ascii="Arial Narrow" w:hAnsi="Arial Narrow" w:cs="Arial"/>
        </w:rPr>
      </w:pPr>
      <w:r>
        <w:rPr>
          <w:rFonts w:ascii="Arial Narrow" w:hAnsi="Arial Narrow" w:cs="Arial"/>
        </w:rPr>
        <w:t xml:space="preserve">25.3. Toutes les enveloppes seront ouvertes l’une après l’autre et le nom du soumissionnaire annoncé à haute </w:t>
      </w:r>
    </w:p>
    <w:p>
      <w:pPr>
        <w:tabs>
          <w:tab w:val="left" w:pos="3000"/>
        </w:tabs>
        <w:ind w:right="-181"/>
        <w:jc w:val="both"/>
        <w:rPr>
          <w:rFonts w:ascii="Arial Narrow" w:hAnsi="Arial Narrow" w:cs="Arial"/>
        </w:rPr>
      </w:pPr>
      <w:r>
        <w:rPr>
          <w:rFonts w:ascii="Arial Narrow" w:hAnsi="Arial Narrow" w:cs="Arial"/>
        </w:rPr>
        <w:t xml:space="preserve">voix ainsi que la mention éventuelle d’une modification, le prix de l’offre, y compris tout rabais et toute variante </w:t>
      </w:r>
    </w:p>
    <w:p>
      <w:pPr>
        <w:tabs>
          <w:tab w:val="left" w:pos="3000"/>
        </w:tabs>
        <w:ind w:right="-181"/>
        <w:jc w:val="both"/>
        <w:rPr>
          <w:rFonts w:ascii="Arial Narrow" w:hAnsi="Arial Narrow" w:cs="Arial"/>
        </w:rPr>
      </w:pPr>
      <w:r>
        <w:rPr>
          <w:rFonts w:ascii="Arial Narrow" w:hAnsi="Arial Narrow" w:cs="Arial"/>
        </w:rPr>
        <w:t xml:space="preserve">le cas échéant, l’existence d’une garantie d’offre si elle est exigée, et tout autre détail que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compétente peut juger utile de mentionner. Tous les rabais et variantes de l’offre </w:t>
      </w:r>
    </w:p>
    <w:p>
      <w:pPr>
        <w:tabs>
          <w:tab w:val="left" w:pos="3000"/>
        </w:tabs>
        <w:ind w:right="-181"/>
        <w:jc w:val="both"/>
        <w:rPr>
          <w:rFonts w:ascii="Arial Narrow" w:hAnsi="Arial Narrow" w:cs="Arial"/>
        </w:rPr>
      </w:pPr>
      <w:r>
        <w:rPr>
          <w:rFonts w:ascii="Arial Narrow" w:hAnsi="Arial Narrow" w:cs="Arial"/>
        </w:rPr>
        <w:t>annoncés lors de l’ouverture des plis seront soumis à évaluation.</w:t>
      </w:r>
    </w:p>
    <w:p>
      <w:pPr>
        <w:tabs>
          <w:tab w:val="left" w:pos="3000"/>
        </w:tabs>
        <w:ind w:right="-181"/>
        <w:jc w:val="both"/>
        <w:rPr>
          <w:rFonts w:ascii="Arial Narrow" w:hAnsi="Arial Narrow" w:cs="Arial"/>
        </w:rPr>
      </w:pPr>
      <w:r>
        <w:rPr>
          <w:rFonts w:ascii="Arial Narrow" w:hAnsi="Arial Narrow" w:cs="Arial"/>
        </w:rPr>
        <w:t xml:space="preserve">25.4. Etant donné qu'une offre ou une copie de sauvegarde qui n’a pas été ouverte et lue à haute voix durant la </w:t>
      </w:r>
    </w:p>
    <w:p>
      <w:pPr>
        <w:tabs>
          <w:tab w:val="left" w:pos="3000"/>
        </w:tabs>
        <w:ind w:right="-181"/>
        <w:jc w:val="both"/>
        <w:rPr>
          <w:rFonts w:ascii="Arial Narrow" w:hAnsi="Arial Narrow" w:cs="Arial"/>
        </w:rPr>
      </w:pPr>
      <w:r>
        <w:rPr>
          <w:rFonts w:ascii="Arial Narrow" w:hAnsi="Arial Narrow" w:cs="Arial"/>
        </w:rPr>
        <w:t xml:space="preserve">séance d’ouverture des plis, ne peut pas être soumise à évaluation, la commission s'assurera systématiquement </w:t>
      </w:r>
    </w:p>
    <w:p>
      <w:pPr>
        <w:tabs>
          <w:tab w:val="left" w:pos="3000"/>
        </w:tabs>
        <w:ind w:right="-181"/>
        <w:jc w:val="both"/>
        <w:rPr>
          <w:rFonts w:ascii="Arial Narrow" w:hAnsi="Arial Narrow" w:cs="Arial"/>
        </w:rPr>
      </w:pPr>
      <w:r>
        <w:rPr>
          <w:rFonts w:ascii="Arial Narrow" w:hAnsi="Arial Narrow" w:cs="Arial"/>
        </w:rPr>
        <w:t>que toutes les offres reçues ont bel et bien été examinées.</w:t>
      </w:r>
    </w:p>
    <w:p>
      <w:pPr>
        <w:tabs>
          <w:tab w:val="left" w:pos="3000"/>
        </w:tabs>
        <w:ind w:right="-181"/>
        <w:jc w:val="both"/>
        <w:rPr>
          <w:rFonts w:ascii="Arial Narrow" w:hAnsi="Arial Narrow" w:cs="Arial"/>
        </w:rPr>
      </w:pPr>
      <w:r>
        <w:rPr>
          <w:rFonts w:ascii="Arial Narrow" w:hAnsi="Arial Narrow" w:cs="Arial"/>
        </w:rPr>
        <w:t>25.5. Il est établi, séance tenante un procès-verbal d’ouverture des plis qui mentionne la recevabilité des offres,</w:t>
      </w:r>
    </w:p>
    <w:p>
      <w:pPr>
        <w:tabs>
          <w:tab w:val="left" w:pos="3000"/>
        </w:tabs>
        <w:ind w:right="-181"/>
        <w:jc w:val="both"/>
        <w:rPr>
          <w:rFonts w:ascii="Arial Narrow" w:hAnsi="Arial Narrow" w:cs="Arial"/>
        </w:rPr>
      </w:pPr>
      <w:r>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pPr>
        <w:tabs>
          <w:tab w:val="left" w:pos="3000"/>
        </w:tabs>
        <w:ind w:right="-181"/>
        <w:jc w:val="both"/>
        <w:rPr>
          <w:rFonts w:ascii="Arial Narrow" w:hAnsi="Arial Narrow" w:cs="Arial"/>
        </w:rPr>
      </w:pPr>
      <w:r>
        <w:rPr>
          <w:rFonts w:ascii="Arial Narrow" w:hAnsi="Arial Narrow" w:cs="Arial"/>
        </w:rPr>
        <w:t xml:space="preserve">internes à la commission. Un extrait du procès-verbal à laquelle est annexée la feuille de présence signée par </w:t>
      </w:r>
    </w:p>
    <w:p>
      <w:pPr>
        <w:tabs>
          <w:tab w:val="left" w:pos="3000"/>
        </w:tabs>
        <w:ind w:right="-181"/>
        <w:jc w:val="both"/>
        <w:rPr>
          <w:rFonts w:ascii="Arial Narrow" w:hAnsi="Arial Narrow" w:cs="Arial"/>
        </w:rPr>
      </w:pPr>
      <w:r>
        <w:rPr>
          <w:rFonts w:ascii="Arial Narrow" w:hAnsi="Arial Narrow" w:cs="Arial"/>
        </w:rPr>
        <w:t xml:space="preserve">tous les participants est remis à chaque soumissionnaire à sa demande . Enfin seules les offres financières </w:t>
      </w:r>
    </w:p>
    <w:p>
      <w:pPr>
        <w:tabs>
          <w:tab w:val="left" w:pos="3000"/>
        </w:tabs>
        <w:ind w:right="-181"/>
        <w:jc w:val="both"/>
        <w:rPr>
          <w:rFonts w:ascii="Arial Narrow" w:hAnsi="Arial Narrow" w:cs="Arial"/>
        </w:rPr>
      </w:pPr>
      <w:r>
        <w:rPr>
          <w:rFonts w:ascii="Arial Narrow" w:hAnsi="Arial Narrow" w:cs="Arial"/>
        </w:rPr>
        <w:t xml:space="preserve">des soumissionnaires ayant atteint la note technique minimale requise sont ouvertes en présence des </w:t>
      </w:r>
    </w:p>
    <w:p>
      <w:pPr>
        <w:tabs>
          <w:tab w:val="left" w:pos="3000"/>
        </w:tabs>
        <w:ind w:right="-181"/>
        <w:jc w:val="both"/>
        <w:rPr>
          <w:rFonts w:ascii="Arial Narrow" w:hAnsi="Arial Narrow" w:cs="Arial"/>
        </w:rPr>
      </w:pPr>
      <w:r>
        <w:rPr>
          <w:rFonts w:ascii="Arial Narrow" w:hAnsi="Arial Narrow" w:cs="Arial"/>
        </w:rPr>
        <w:t>soumissionnaires concernés</w:t>
      </w:r>
    </w:p>
    <w:p>
      <w:pPr>
        <w:tabs>
          <w:tab w:val="left" w:pos="3000"/>
        </w:tabs>
        <w:ind w:right="-181"/>
        <w:jc w:val="both"/>
        <w:rPr>
          <w:rFonts w:ascii="Arial Narrow" w:hAnsi="Arial Narrow" w:cs="Arial"/>
        </w:rPr>
      </w:pPr>
      <w:r>
        <w:rPr>
          <w:rFonts w:ascii="Arial Narrow" w:hAnsi="Arial Narrow" w:cs="Arial"/>
        </w:rPr>
        <w:t xml:space="preserve">25.6. A la fin de chaque séance d’ouverture des plis, le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met à la disposition du point focal désigné par l’organisme chargé de la régulation des marchés publics un </w:t>
      </w:r>
    </w:p>
    <w:p>
      <w:pPr>
        <w:tabs>
          <w:tab w:val="left" w:pos="3000"/>
        </w:tabs>
        <w:ind w:right="-181"/>
        <w:jc w:val="both"/>
        <w:rPr>
          <w:rFonts w:ascii="Arial Narrow" w:hAnsi="Arial Narrow" w:cs="Arial"/>
        </w:rPr>
      </w:pPr>
      <w:r>
        <w:rPr>
          <w:rFonts w:ascii="Arial Narrow" w:hAnsi="Arial Narrow" w:cs="Arial"/>
        </w:rPr>
        <w:t xml:space="preserve">exemplaire de l’offre de chaque soumissionnaire paraphé par ses soins. </w:t>
      </w:r>
    </w:p>
    <w:p>
      <w:pPr>
        <w:tabs>
          <w:tab w:val="left" w:pos="3000"/>
        </w:tabs>
        <w:ind w:right="-181"/>
        <w:jc w:val="both"/>
        <w:rPr>
          <w:rFonts w:ascii="Arial Narrow" w:hAnsi="Arial Narrow" w:cs="Arial"/>
        </w:rPr>
      </w:pPr>
      <w:r>
        <w:rPr>
          <w:rFonts w:ascii="Arial Narrow" w:hAnsi="Arial Narrow" w:cs="Arial"/>
        </w:rPr>
        <w:t xml:space="preserve">25.7. En cas de recours, le soumissionnaire doit adresser sa requête au Comité d’examen des recours avec </w:t>
      </w:r>
    </w:p>
    <w:p>
      <w:pPr>
        <w:tabs>
          <w:tab w:val="left" w:pos="3000"/>
        </w:tabs>
        <w:ind w:right="-181"/>
        <w:jc w:val="both"/>
        <w:rPr>
          <w:rFonts w:ascii="Arial Narrow" w:hAnsi="Arial Narrow" w:cs="Arial"/>
        </w:rPr>
      </w:pPr>
      <w:r>
        <w:rPr>
          <w:rFonts w:ascii="Arial Narrow" w:hAnsi="Arial Narrow" w:cs="Arial"/>
        </w:rPr>
        <w:t xml:space="preserve">copie au Maître d’Ouvrage ou au Maître d’Ouvrage Délégué le cas échéant, au président de la commission de </w:t>
      </w:r>
    </w:p>
    <w:p>
      <w:pPr>
        <w:tabs>
          <w:tab w:val="left" w:pos="3000"/>
        </w:tabs>
        <w:ind w:right="-181"/>
        <w:jc w:val="both"/>
        <w:rPr>
          <w:rFonts w:ascii="Arial Narrow" w:hAnsi="Arial Narrow" w:cs="Arial"/>
        </w:rPr>
      </w:pPr>
      <w:r>
        <w:rPr>
          <w:rFonts w:ascii="Arial Narrow" w:hAnsi="Arial Narrow" w:cs="Arial"/>
        </w:rPr>
        <w:t xml:space="preserve">passation des marchés concerné à l’organisme chargé de la régulation des Marchés Publics et à l’Autorité </w:t>
      </w:r>
    </w:p>
    <w:p>
      <w:pPr>
        <w:tabs>
          <w:tab w:val="left" w:pos="3000"/>
        </w:tabs>
        <w:ind w:right="-181"/>
        <w:jc w:val="both"/>
        <w:rPr>
          <w:rFonts w:ascii="Arial Narrow" w:hAnsi="Arial Narrow" w:cs="Arial"/>
        </w:rPr>
      </w:pPr>
      <w:r>
        <w:rPr>
          <w:rFonts w:ascii="Arial Narrow" w:hAnsi="Arial Narrow" w:cs="Arial"/>
        </w:rPr>
        <w:t>chargée des Marchés Publics.</w:t>
      </w:r>
    </w:p>
    <w:p>
      <w:pPr>
        <w:tabs>
          <w:tab w:val="left" w:pos="3000"/>
        </w:tabs>
        <w:ind w:right="-181"/>
        <w:jc w:val="both"/>
        <w:rPr>
          <w:rFonts w:ascii="Arial Narrow" w:hAnsi="Arial Narrow" w:cs="Arial"/>
        </w:rPr>
      </w:pPr>
      <w:r>
        <w:rPr>
          <w:rFonts w:ascii="Arial Narrow" w:hAnsi="Arial Narrow" w:cs="Arial"/>
        </w:rPr>
        <w:t>Il doit parvenir dans un délai maximum de trois (03) jours ouvrables après l’ouverture des plis, sous la forme</w:t>
      </w:r>
    </w:p>
    <w:p>
      <w:pPr>
        <w:tabs>
          <w:tab w:val="left" w:pos="3000"/>
        </w:tabs>
        <w:ind w:right="-181"/>
        <w:jc w:val="both"/>
        <w:rPr>
          <w:rFonts w:ascii="Arial Narrow" w:hAnsi="Arial Narrow" w:cs="Arial"/>
        </w:rPr>
      </w:pPr>
      <w:r>
        <w:rPr>
          <w:rFonts w:ascii="Arial Narrow" w:hAnsi="Arial Narrow" w:cs="Arial"/>
        </w:rPr>
        <w:t>d’une lettre dûment signée par le requérant.</w:t>
      </w:r>
    </w:p>
    <w:p>
      <w:pPr>
        <w:tabs>
          <w:tab w:val="left" w:pos="3000"/>
        </w:tabs>
        <w:ind w:right="-181"/>
        <w:jc w:val="both"/>
        <w:rPr>
          <w:rFonts w:ascii="Arial Narrow" w:hAnsi="Arial Narrow" w:cs="Arial"/>
        </w:rPr>
      </w:pPr>
      <w:r>
        <w:rPr>
          <w:rFonts w:ascii="Arial Narrow" w:hAnsi="Arial Narrow" w:cs="Arial"/>
        </w:rPr>
        <w:t xml:space="preserve">Ce recours qui ne peut porter que sur le déroulement de cette étape, notamment le respect des procédures et </w:t>
      </w:r>
    </w:p>
    <w:p>
      <w:pPr>
        <w:tabs>
          <w:tab w:val="left" w:pos="3000"/>
        </w:tabs>
        <w:ind w:right="-181"/>
        <w:jc w:val="both"/>
        <w:rPr>
          <w:rFonts w:ascii="Arial Narrow" w:hAnsi="Arial Narrow" w:cs="Arial"/>
        </w:rPr>
      </w:pPr>
      <w:r>
        <w:rPr>
          <w:rFonts w:ascii="Arial Narrow" w:hAnsi="Arial Narrow" w:cs="Arial"/>
        </w:rPr>
        <w:t>la régularité des pièces vérifiées, n’est pas suspensif.</w:t>
      </w:r>
    </w:p>
    <w:p>
      <w:pPr>
        <w:tabs>
          <w:tab w:val="left" w:pos="3000"/>
        </w:tabs>
        <w:ind w:right="-181"/>
        <w:jc w:val="both"/>
        <w:rPr>
          <w:rFonts w:ascii="Arial Narrow" w:hAnsi="Arial Narrow" w:cs="Arial"/>
        </w:rPr>
      </w:pPr>
      <w:r>
        <w:rPr>
          <w:rFonts w:ascii="Arial Narrow" w:hAnsi="Arial Narrow" w:cs="Arial"/>
        </w:rPr>
        <w:t>Le cas échéant, l’Observateur Indépendant annexe à son rapport, le feuillet du registre de recours qui lui a été</w:t>
      </w:r>
    </w:p>
    <w:p>
      <w:pPr>
        <w:tabs>
          <w:tab w:val="left" w:pos="3000"/>
        </w:tabs>
        <w:ind w:right="-181"/>
        <w:jc w:val="both"/>
        <w:rPr>
          <w:rFonts w:ascii="Arial Narrow" w:hAnsi="Arial Narrow" w:cs="Arial"/>
        </w:rPr>
      </w:pPr>
      <w:r>
        <w:rPr>
          <w:rFonts w:ascii="Arial Narrow" w:hAnsi="Arial Narrow" w:cs="Arial"/>
        </w:rPr>
        <w:t>remis, assorti des commentaires ou des observations y afférents.</w:t>
      </w:r>
    </w:p>
    <w:p>
      <w:pPr>
        <w:tabs>
          <w:tab w:val="left" w:pos="3000"/>
        </w:tabs>
        <w:ind w:right="-181"/>
        <w:jc w:val="both"/>
        <w:rPr>
          <w:rFonts w:ascii="Arial Narrow" w:hAnsi="Arial Narrow" w:cs="Arial"/>
        </w:rPr>
      </w:pPr>
      <w:r>
        <w:rPr>
          <w:rFonts w:ascii="Arial Narrow" w:hAnsi="Arial Narrow" w:cs="Arial"/>
        </w:rPr>
        <w:t xml:space="preserve">25.8. L’ouverture des plis transmis par voie électronique et ceux présentés sur support papier se fait au cours </w:t>
      </w:r>
    </w:p>
    <w:p>
      <w:pPr>
        <w:tabs>
          <w:tab w:val="left" w:pos="3000"/>
        </w:tabs>
        <w:ind w:right="-181"/>
        <w:jc w:val="both"/>
        <w:rPr>
          <w:rFonts w:ascii="Arial Narrow" w:hAnsi="Arial Narrow" w:cs="Arial"/>
        </w:rPr>
      </w:pPr>
      <w:r>
        <w:rPr>
          <w:rFonts w:ascii="Arial Narrow" w:hAnsi="Arial Narrow" w:cs="Arial"/>
        </w:rPr>
        <w:t xml:space="preserve">de la même séance. L’ouverture et l’examen des offres transmises par voie électronique sont soumis aux </w:t>
      </w:r>
    </w:p>
    <w:p>
      <w:pPr>
        <w:tabs>
          <w:tab w:val="left" w:pos="3000"/>
        </w:tabs>
        <w:ind w:right="-181"/>
        <w:jc w:val="both"/>
        <w:rPr>
          <w:rFonts w:ascii="Arial Narrow" w:hAnsi="Arial Narrow" w:cs="Arial"/>
        </w:rPr>
      </w:pPr>
      <w:r>
        <w:rPr>
          <w:rFonts w:ascii="Arial Narrow" w:hAnsi="Arial Narrow" w:cs="Arial"/>
        </w:rPr>
        <w:t>règles applicables au traitement des offres physiques.</w:t>
      </w:r>
    </w:p>
    <w:p>
      <w:pPr>
        <w:tabs>
          <w:tab w:val="left" w:pos="3000"/>
        </w:tabs>
        <w:ind w:right="-181"/>
        <w:jc w:val="both"/>
        <w:rPr>
          <w:rFonts w:ascii="Arial Narrow" w:hAnsi="Arial Narrow" w:cs="Arial"/>
          <w:b/>
        </w:rPr>
      </w:pPr>
      <w:r>
        <w:rPr>
          <w:rFonts w:ascii="Arial Narrow" w:hAnsi="Arial Narrow" w:cs="Arial"/>
          <w:b/>
        </w:rPr>
        <w:t>Article 26. Caractère confidentiel de la procédure</w:t>
      </w:r>
    </w:p>
    <w:p>
      <w:pPr>
        <w:tabs>
          <w:tab w:val="left" w:pos="3000"/>
        </w:tabs>
        <w:ind w:right="-181"/>
        <w:jc w:val="both"/>
        <w:rPr>
          <w:rFonts w:ascii="Arial Narrow" w:hAnsi="Arial Narrow" w:cs="Arial"/>
        </w:rPr>
      </w:pPr>
      <w:r>
        <w:rPr>
          <w:rFonts w:ascii="Arial Narrow" w:hAnsi="Arial Narrow" w:cs="Arial"/>
        </w:rPr>
        <w:t xml:space="preserve">26.1. Aucune information relative à l’examen, à l’évaluation, à la comparaison des offres, à la vérification de la </w:t>
      </w:r>
    </w:p>
    <w:p>
      <w:pPr>
        <w:tabs>
          <w:tab w:val="left" w:pos="3000"/>
        </w:tabs>
        <w:ind w:right="-181"/>
        <w:jc w:val="both"/>
        <w:rPr>
          <w:rFonts w:ascii="Arial Narrow" w:hAnsi="Arial Narrow" w:cs="Arial"/>
        </w:rPr>
      </w:pPr>
      <w:r>
        <w:rPr>
          <w:rFonts w:ascii="Arial Narrow" w:hAnsi="Arial Narrow" w:cs="Arial"/>
        </w:rPr>
        <w:t xml:space="preserve">qualification des soumissionnaires et à la proposition d’attribution du Marché ne sera donnée aux </w:t>
      </w:r>
    </w:p>
    <w:p>
      <w:pPr>
        <w:tabs>
          <w:tab w:val="left" w:pos="3000"/>
        </w:tabs>
        <w:ind w:right="-181"/>
        <w:jc w:val="both"/>
        <w:rPr>
          <w:rFonts w:ascii="Arial Narrow" w:hAnsi="Arial Narrow" w:cs="Arial"/>
        </w:rPr>
      </w:pPr>
      <w:r>
        <w:rPr>
          <w:rFonts w:ascii="Arial Narrow" w:hAnsi="Arial Narrow" w:cs="Arial"/>
        </w:rPr>
        <w:t xml:space="preserve">soumissionnaires ni à toute autre personne non concernée par ladite procédure tant que l’attribution du Marché </w:t>
      </w:r>
    </w:p>
    <w:p>
      <w:pPr>
        <w:tabs>
          <w:tab w:val="left" w:pos="3000"/>
        </w:tabs>
        <w:ind w:right="-181"/>
        <w:jc w:val="both"/>
        <w:rPr>
          <w:rFonts w:ascii="Arial Narrow" w:hAnsi="Arial Narrow" w:cs="Arial"/>
        </w:rPr>
      </w:pPr>
      <w:r>
        <w:rPr>
          <w:rFonts w:ascii="Arial Narrow" w:hAnsi="Arial Narrow" w:cs="Arial"/>
        </w:rPr>
        <w:t xml:space="preserve">n’aura pas été rendue publique, sous peine de disqualification de l’offre du Soumissionnaire et de la suspension </w:t>
      </w:r>
    </w:p>
    <w:p>
      <w:pPr>
        <w:tabs>
          <w:tab w:val="left" w:pos="3000"/>
        </w:tabs>
        <w:ind w:right="-181"/>
        <w:jc w:val="both"/>
        <w:rPr>
          <w:rFonts w:ascii="Arial Narrow" w:hAnsi="Arial Narrow" w:cs="Arial"/>
        </w:rPr>
      </w:pPr>
      <w:r>
        <w:rPr>
          <w:rFonts w:ascii="Arial Narrow" w:hAnsi="Arial Narrow" w:cs="Arial"/>
        </w:rPr>
        <w:t>des auteurs de toutes activités dans le domaine des Marchés publics.</w:t>
      </w:r>
    </w:p>
    <w:p>
      <w:pPr>
        <w:tabs>
          <w:tab w:val="left" w:pos="3000"/>
        </w:tabs>
        <w:ind w:right="-181"/>
        <w:jc w:val="both"/>
        <w:rPr>
          <w:rFonts w:ascii="Arial Narrow" w:hAnsi="Arial Narrow" w:cs="Arial"/>
        </w:rPr>
      </w:pPr>
      <w:r>
        <w:rPr>
          <w:rFonts w:ascii="Arial Narrow" w:hAnsi="Arial Narrow" w:cs="Arial"/>
        </w:rPr>
        <w:t xml:space="preserve">26.2. Toute tentative faite par un soumissionnaire pour influencer la Sous-commission d’analyse dans </w:t>
      </w:r>
    </w:p>
    <w:p>
      <w:pPr>
        <w:tabs>
          <w:tab w:val="left" w:pos="3000"/>
        </w:tabs>
        <w:ind w:right="-181"/>
        <w:jc w:val="both"/>
        <w:rPr>
          <w:rFonts w:ascii="Arial Narrow" w:hAnsi="Arial Narrow" w:cs="Arial"/>
        </w:rPr>
      </w:pPr>
      <w:r>
        <w:rPr>
          <w:rFonts w:ascii="Arial Narrow" w:hAnsi="Arial Narrow" w:cs="Arial"/>
        </w:rPr>
        <w:t xml:space="preserve">l’évaluation des offres, la Commission de Passation des Marchés dans la proposition d’attribution, ou le Maître </w:t>
      </w:r>
    </w:p>
    <w:p>
      <w:pPr>
        <w:tabs>
          <w:tab w:val="left" w:pos="3000"/>
        </w:tabs>
        <w:ind w:right="-181"/>
        <w:jc w:val="both"/>
        <w:rPr>
          <w:rFonts w:ascii="Arial Narrow" w:hAnsi="Arial Narrow" w:cs="Arial"/>
        </w:rPr>
      </w:pPr>
      <w:r>
        <w:rPr>
          <w:rFonts w:ascii="Arial Narrow" w:hAnsi="Arial Narrow" w:cs="Arial"/>
        </w:rPr>
        <w:t>d’Ouvrage ou le Maître d’Ouvrage Délégué dans la décision d’attribution, peut entraîner le rejet de son offre.</w:t>
      </w:r>
    </w:p>
    <w:p>
      <w:pPr>
        <w:tabs>
          <w:tab w:val="left" w:pos="3000"/>
        </w:tabs>
        <w:ind w:right="-181"/>
        <w:jc w:val="both"/>
        <w:rPr>
          <w:rFonts w:ascii="Arial Narrow" w:hAnsi="Arial Narrow" w:cs="Arial"/>
        </w:rPr>
      </w:pPr>
      <w:r>
        <w:rPr>
          <w:rFonts w:ascii="Arial Narrow" w:hAnsi="Arial Narrow" w:cs="Arial"/>
        </w:rPr>
        <w:t>26.3. Nonobstant les dispositions de l’alinéa 26.2, entre l’ouverture des plis et l’attribution du marché, si un</w:t>
      </w:r>
    </w:p>
    <w:p>
      <w:pPr>
        <w:tabs>
          <w:tab w:val="left" w:pos="3000"/>
        </w:tabs>
        <w:ind w:right="-181"/>
        <w:jc w:val="both"/>
        <w:rPr>
          <w:rFonts w:ascii="Arial Narrow" w:hAnsi="Arial Narrow" w:cs="Arial"/>
        </w:rPr>
      </w:pPr>
      <w:r>
        <w:rPr>
          <w:rFonts w:ascii="Arial Narrow" w:hAnsi="Arial Narrow" w:cs="Arial"/>
        </w:rPr>
        <w:t>soumissionnaire souhaite entrer en contact avec le Maître d’Ouvrage ou le Maître d’Ouvrage Délégué pour</w:t>
      </w:r>
    </w:p>
    <w:p>
      <w:pPr>
        <w:tabs>
          <w:tab w:val="left" w:pos="3000"/>
        </w:tabs>
        <w:ind w:right="-181"/>
        <w:jc w:val="both"/>
        <w:rPr>
          <w:rFonts w:ascii="Arial Narrow" w:hAnsi="Arial Narrow" w:cs="Arial"/>
        </w:rPr>
      </w:pPr>
      <w:r>
        <w:rPr>
          <w:rFonts w:ascii="Arial Narrow" w:hAnsi="Arial Narrow" w:cs="Arial"/>
        </w:rPr>
        <w:t>des motifs ayant trait à son offre, il devra le faire par écrit.</w:t>
      </w:r>
    </w:p>
    <w:p>
      <w:pPr>
        <w:tabs>
          <w:tab w:val="left" w:pos="3000"/>
        </w:tabs>
        <w:ind w:right="-181"/>
        <w:jc w:val="both"/>
        <w:rPr>
          <w:rFonts w:ascii="Arial Narrow" w:hAnsi="Arial Narrow" w:cs="Arial"/>
          <w:b/>
        </w:rPr>
      </w:pPr>
      <w:r>
        <w:rPr>
          <w:rFonts w:ascii="Arial Narrow" w:hAnsi="Arial Narrow" w:cs="Arial"/>
          <w:b/>
        </w:rPr>
        <w:t xml:space="preserve">Article 27. Eclaircissements sur les offres et contacts avec le Maître d’Ouvrage ou le </w:t>
      </w:r>
    </w:p>
    <w:p>
      <w:pPr>
        <w:tabs>
          <w:tab w:val="left" w:pos="3000"/>
        </w:tabs>
        <w:ind w:right="-181"/>
        <w:jc w:val="both"/>
        <w:rPr>
          <w:rFonts w:ascii="Arial Narrow" w:hAnsi="Arial Narrow" w:cs="Arial"/>
          <w:b/>
        </w:rPr>
      </w:pPr>
      <w:r>
        <w:rPr>
          <w:rFonts w:ascii="Arial Narrow" w:hAnsi="Arial Narrow" w:cs="Arial"/>
          <w:b/>
        </w:rPr>
        <w:t>Maître d’Ouvrage Délégué</w:t>
      </w:r>
    </w:p>
    <w:p>
      <w:pPr>
        <w:tabs>
          <w:tab w:val="left" w:pos="3000"/>
        </w:tabs>
        <w:ind w:right="-181"/>
        <w:jc w:val="both"/>
        <w:rPr>
          <w:rFonts w:ascii="Arial Narrow" w:hAnsi="Arial Narrow" w:cs="Arial"/>
        </w:rPr>
      </w:pPr>
      <w:r>
        <w:rPr>
          <w:rFonts w:ascii="Arial Narrow" w:hAnsi="Arial Narrow" w:cs="Arial"/>
        </w:rPr>
        <w:t>27.1. Pour faciliter l’examen, l’évaluation et la comparaison des offres, le Président de la Commission de</w:t>
      </w:r>
    </w:p>
    <w:p>
      <w:pPr>
        <w:tabs>
          <w:tab w:val="left" w:pos="3000"/>
        </w:tabs>
        <w:ind w:right="-181"/>
        <w:jc w:val="both"/>
        <w:rPr>
          <w:rFonts w:ascii="Arial Narrow" w:hAnsi="Arial Narrow" w:cs="Arial"/>
        </w:rPr>
      </w:pPr>
      <w:r>
        <w:rPr>
          <w:rFonts w:ascii="Arial Narrow" w:hAnsi="Arial Narrow" w:cs="Arial"/>
        </w:rPr>
        <w:t xml:space="preserve">Passation des Marchés peut, sur proposition de la sous-commission d’analyse, demander aux </w:t>
      </w:r>
    </w:p>
    <w:p>
      <w:pPr>
        <w:tabs>
          <w:tab w:val="left" w:pos="3000"/>
        </w:tabs>
        <w:ind w:right="-181"/>
        <w:jc w:val="both"/>
        <w:rPr>
          <w:rFonts w:ascii="Arial Narrow" w:hAnsi="Arial Narrow" w:cs="Arial"/>
        </w:rPr>
      </w:pPr>
      <w:r>
        <w:rPr>
          <w:rFonts w:ascii="Arial Narrow" w:hAnsi="Arial Narrow" w:cs="Arial"/>
        </w:rPr>
        <w:t>soumissionnaires, aux administrations ou organismes compétents de donner des éclaircissements sur les</w:t>
      </w:r>
    </w:p>
    <w:p>
      <w:pPr>
        <w:tabs>
          <w:tab w:val="left" w:pos="3000"/>
        </w:tabs>
        <w:ind w:right="-181"/>
        <w:jc w:val="both"/>
        <w:rPr>
          <w:rFonts w:ascii="Arial Narrow" w:hAnsi="Arial Narrow" w:cs="Arial"/>
        </w:rPr>
      </w:pPr>
      <w:r>
        <w:rPr>
          <w:rFonts w:ascii="Arial Narrow" w:hAnsi="Arial Narrow" w:cs="Arial"/>
        </w:rPr>
        <w:t xml:space="preserve">offres. </w:t>
      </w:r>
    </w:p>
    <w:p>
      <w:pPr>
        <w:tabs>
          <w:tab w:val="left" w:pos="3000"/>
        </w:tabs>
        <w:ind w:right="-181"/>
        <w:jc w:val="both"/>
        <w:rPr>
          <w:rFonts w:ascii="Arial Narrow" w:hAnsi="Arial Narrow" w:cs="Arial"/>
        </w:rPr>
      </w:pPr>
      <w:r>
        <w:rPr>
          <w:rFonts w:ascii="Arial Narrow" w:hAnsi="Arial Narrow" w:cs="Arial"/>
        </w:rPr>
        <w:t xml:space="preserve">27.2 La demande d’éclaircissements et la réponse sont formulées par écrit ou via COLEPS ou sur tout autre </w:t>
      </w:r>
    </w:p>
    <w:p>
      <w:pPr>
        <w:tabs>
          <w:tab w:val="left" w:pos="3000"/>
        </w:tabs>
        <w:ind w:right="-181"/>
        <w:jc w:val="both"/>
        <w:rPr>
          <w:rFonts w:ascii="Arial Narrow" w:hAnsi="Arial Narrow" w:cs="Arial"/>
        </w:rPr>
      </w:pPr>
      <w:r>
        <w:rPr>
          <w:rFonts w:ascii="Arial Narrow" w:hAnsi="Arial Narrow" w:cs="Arial"/>
        </w:rPr>
        <w:t xml:space="preserve">moyen de communication électronique indiqué par le Maître d’ouvrage dans le DAO, avec copie à l'organisme </w:t>
      </w:r>
    </w:p>
    <w:p>
      <w:pPr>
        <w:tabs>
          <w:tab w:val="left" w:pos="3000"/>
        </w:tabs>
        <w:ind w:right="-181"/>
        <w:jc w:val="both"/>
        <w:rPr>
          <w:rFonts w:ascii="Arial Narrow" w:hAnsi="Arial Narrow" w:cs="Arial"/>
        </w:rPr>
      </w:pPr>
      <w:r>
        <w:rPr>
          <w:rFonts w:ascii="Arial Narrow" w:hAnsi="Arial Narrow" w:cs="Arial"/>
        </w:rPr>
        <w:t xml:space="preserve">en charge de la régulation, mais aucun changement du montant ou du contenu de la soumission en vue de la </w:t>
      </w:r>
    </w:p>
    <w:p>
      <w:pPr>
        <w:tabs>
          <w:tab w:val="left" w:pos="3000"/>
        </w:tabs>
        <w:ind w:right="-181"/>
        <w:jc w:val="both"/>
        <w:rPr>
          <w:rFonts w:ascii="Arial Narrow" w:hAnsi="Arial Narrow" w:cs="Arial"/>
        </w:rPr>
      </w:pPr>
      <w:r>
        <w:rPr>
          <w:rFonts w:ascii="Arial Narrow" w:hAnsi="Arial Narrow" w:cs="Arial"/>
        </w:rPr>
        <w:t xml:space="preserve">rendre plus compétitive n’est recherché, offert ou autorisé. La demande d’éclaircissement doit avoir pour but </w:t>
      </w:r>
    </w:p>
    <w:p>
      <w:pPr>
        <w:tabs>
          <w:tab w:val="left" w:pos="3000"/>
        </w:tabs>
        <w:ind w:right="-181"/>
        <w:jc w:val="both"/>
        <w:rPr>
          <w:rFonts w:ascii="Arial Narrow" w:hAnsi="Arial Narrow" w:cs="Arial"/>
        </w:rPr>
      </w:pPr>
      <w:r>
        <w:rPr>
          <w:rFonts w:ascii="Arial Narrow" w:hAnsi="Arial Narrow" w:cs="Arial"/>
        </w:rPr>
        <w:t xml:space="preserve">notamment de retrouver une information contenue dans l’offre, de vérifier l’exactitude des informations fournies </w:t>
      </w:r>
    </w:p>
    <w:p>
      <w:pPr>
        <w:tabs>
          <w:tab w:val="left" w:pos="3000"/>
        </w:tabs>
        <w:ind w:right="-181"/>
        <w:jc w:val="both"/>
        <w:rPr>
          <w:rFonts w:ascii="Arial Narrow" w:hAnsi="Arial Narrow" w:cs="Arial"/>
        </w:rPr>
      </w:pPr>
      <w:r>
        <w:rPr>
          <w:rFonts w:ascii="Arial Narrow" w:hAnsi="Arial Narrow" w:cs="Arial"/>
        </w:rPr>
        <w:t xml:space="preserve">par un candidat, le cas échéant, auprès des administrations émettrices, de demander à un soumissionnaire de </w:t>
      </w:r>
    </w:p>
    <w:p>
      <w:pPr>
        <w:tabs>
          <w:tab w:val="left" w:pos="3000"/>
        </w:tabs>
        <w:ind w:right="-181"/>
        <w:jc w:val="both"/>
        <w:rPr>
          <w:rFonts w:ascii="Arial Narrow" w:hAnsi="Arial Narrow" w:cs="Arial"/>
        </w:rPr>
      </w:pPr>
      <w:r>
        <w:rPr>
          <w:rFonts w:ascii="Arial Narrow" w:hAnsi="Arial Narrow" w:cs="Arial"/>
        </w:rPr>
        <w:t xml:space="preserve">confirmer la correction d’erreur de calcul ou d’omission découverte, d’apporter des précisions sur les aspects </w:t>
      </w:r>
    </w:p>
    <w:p>
      <w:pPr>
        <w:tabs>
          <w:tab w:val="left" w:pos="3000"/>
        </w:tabs>
        <w:ind w:right="-181"/>
        <w:jc w:val="both"/>
        <w:rPr>
          <w:rFonts w:ascii="Arial Narrow" w:hAnsi="Arial Narrow" w:cs="Arial"/>
        </w:rPr>
      </w:pPr>
      <w:r>
        <w:rPr>
          <w:rFonts w:ascii="Arial Narrow" w:hAnsi="Arial Narrow" w:cs="Arial"/>
        </w:rPr>
        <w:t xml:space="preserve">techniques non compris par la sous-commission d’analyse ou sur le contenu du sous-détail des prix, ou, de </w:t>
      </w:r>
    </w:p>
    <w:p>
      <w:pPr>
        <w:tabs>
          <w:tab w:val="left" w:pos="3000"/>
        </w:tabs>
        <w:ind w:right="-181"/>
        <w:jc w:val="both"/>
        <w:rPr>
          <w:rFonts w:ascii="Arial Narrow" w:hAnsi="Arial Narrow" w:cs="Arial"/>
        </w:rPr>
      </w:pPr>
      <w:r>
        <w:rPr>
          <w:rFonts w:ascii="Arial Narrow" w:hAnsi="Arial Narrow" w:cs="Arial"/>
        </w:rPr>
        <w:t>justifier les prix des offres jugées anormalement basses.</w:t>
      </w:r>
    </w:p>
    <w:p>
      <w:pPr>
        <w:tabs>
          <w:tab w:val="left" w:pos="3000"/>
        </w:tabs>
        <w:ind w:right="-181"/>
        <w:jc w:val="both"/>
        <w:rPr>
          <w:rFonts w:ascii="Arial Narrow" w:hAnsi="Arial Narrow" w:cs="Arial"/>
        </w:rPr>
      </w:pPr>
      <w:r>
        <w:rPr>
          <w:rFonts w:ascii="Arial Narrow" w:hAnsi="Arial Narrow" w:cs="Arial"/>
        </w:rPr>
        <w:t>27.3. Le délai de réponse accordé aux demandes d’éclaircissement ne saurait excéder sept (07) jours ouvrables.</w:t>
      </w:r>
    </w:p>
    <w:p>
      <w:pPr>
        <w:tabs>
          <w:tab w:val="left" w:pos="3000"/>
        </w:tabs>
        <w:ind w:right="-181"/>
        <w:jc w:val="both"/>
        <w:rPr>
          <w:rFonts w:ascii="Arial Narrow" w:hAnsi="Arial Narrow" w:cs="Arial"/>
        </w:rPr>
      </w:pPr>
      <w:r>
        <w:rPr>
          <w:rFonts w:ascii="Arial Narrow" w:hAnsi="Arial Narrow" w:cs="Arial"/>
        </w:rPr>
        <w:t xml:space="preserve">27.4 Sous réserve des dispositions de l’alinéa 1 susvisé, les soumissionnaires ne contacteront pas les membres </w:t>
      </w:r>
    </w:p>
    <w:p>
      <w:pPr>
        <w:tabs>
          <w:tab w:val="left" w:pos="3000"/>
        </w:tabs>
        <w:ind w:right="-181"/>
        <w:jc w:val="both"/>
        <w:rPr>
          <w:rFonts w:ascii="Arial Narrow" w:hAnsi="Arial Narrow" w:cs="Arial"/>
        </w:rPr>
      </w:pPr>
      <w:r>
        <w:rPr>
          <w:rFonts w:ascii="Arial Narrow" w:hAnsi="Arial Narrow" w:cs="Arial"/>
        </w:rPr>
        <w:t xml:space="preserve">de la Commission passation des marchés et de la sous-commission d’analyse pour des questions ayant trait à </w:t>
      </w:r>
    </w:p>
    <w:p>
      <w:pPr>
        <w:tabs>
          <w:tab w:val="left" w:pos="3000"/>
        </w:tabs>
        <w:ind w:right="-181"/>
        <w:jc w:val="both"/>
        <w:rPr>
          <w:rFonts w:ascii="Arial Narrow" w:hAnsi="Arial Narrow" w:cs="Arial"/>
        </w:rPr>
      </w:pPr>
      <w:r>
        <w:rPr>
          <w:rFonts w:ascii="Arial Narrow" w:hAnsi="Arial Narrow" w:cs="Arial"/>
        </w:rPr>
        <w:t>leurs offres, entre l’ouverture des plis et l’attribution du marché.</w:t>
      </w:r>
    </w:p>
    <w:p>
      <w:pPr>
        <w:tabs>
          <w:tab w:val="left" w:pos="3000"/>
        </w:tabs>
        <w:ind w:right="-181"/>
        <w:jc w:val="both"/>
        <w:rPr>
          <w:rFonts w:ascii="Arial Narrow" w:hAnsi="Arial Narrow" w:cs="Arial"/>
          <w:b/>
        </w:rPr>
      </w:pPr>
      <w:r>
        <w:rPr>
          <w:rFonts w:ascii="Arial Narrow" w:hAnsi="Arial Narrow" w:cs="Arial"/>
          <w:b/>
        </w:rPr>
        <w:t>Article 28. Détermination de la conformité des offres et évaluation au plan technique</w:t>
      </w:r>
    </w:p>
    <w:p>
      <w:pPr>
        <w:tabs>
          <w:tab w:val="left" w:pos="3000"/>
        </w:tabs>
        <w:ind w:right="-181"/>
        <w:jc w:val="both"/>
        <w:rPr>
          <w:rFonts w:ascii="Arial Narrow" w:hAnsi="Arial Narrow" w:cs="Arial"/>
        </w:rPr>
      </w:pPr>
      <w:r>
        <w:rPr>
          <w:rFonts w:ascii="Arial Narrow" w:hAnsi="Arial Narrow" w:cs="Arial"/>
        </w:rPr>
        <w:t>28.1. La Sous-commission d’analyse mise en place par la Commission de Passation des Marchés au préalable</w:t>
      </w:r>
    </w:p>
    <w:p>
      <w:pPr>
        <w:tabs>
          <w:tab w:val="left" w:pos="3000"/>
        </w:tabs>
        <w:ind w:right="-181"/>
        <w:jc w:val="both"/>
        <w:rPr>
          <w:rFonts w:ascii="Arial Narrow" w:hAnsi="Arial Narrow" w:cs="Arial"/>
        </w:rPr>
      </w:pPr>
      <w:r>
        <w:rPr>
          <w:rFonts w:ascii="Arial Narrow" w:hAnsi="Arial Narrow" w:cs="Arial"/>
        </w:rPr>
        <w:t xml:space="preserve">procèdera à la vérification de l’éligibilité des soumissionnaires et à un examen détaillé des offres pour déterminer </w:t>
      </w:r>
    </w:p>
    <w:p>
      <w:pPr>
        <w:tabs>
          <w:tab w:val="left" w:pos="3000"/>
        </w:tabs>
        <w:ind w:right="-181"/>
        <w:jc w:val="both"/>
        <w:rPr>
          <w:rFonts w:ascii="Arial Narrow" w:hAnsi="Arial Narrow" w:cs="Arial"/>
        </w:rPr>
      </w:pPr>
      <w:r>
        <w:rPr>
          <w:rFonts w:ascii="Arial Narrow" w:hAnsi="Arial Narrow" w:cs="Arial"/>
        </w:rPr>
        <w:t>si elles sont complètes, si les garanties exigées ont été fournies, si les documents ont été correctement signés,</w:t>
      </w:r>
    </w:p>
    <w:p>
      <w:pPr>
        <w:tabs>
          <w:tab w:val="left" w:pos="3000"/>
        </w:tabs>
        <w:ind w:right="-181"/>
        <w:jc w:val="both"/>
        <w:rPr>
          <w:rFonts w:ascii="Arial Narrow" w:hAnsi="Arial Narrow" w:cs="Arial"/>
        </w:rPr>
      </w:pPr>
      <w:r>
        <w:rPr>
          <w:rFonts w:ascii="Arial Narrow" w:hAnsi="Arial Narrow" w:cs="Arial"/>
        </w:rPr>
        <w:t>et si les offres sont d’une façon générale en bon ordre.</w:t>
      </w:r>
    </w:p>
    <w:p>
      <w:pPr>
        <w:tabs>
          <w:tab w:val="left" w:pos="3000"/>
        </w:tabs>
        <w:ind w:right="-181"/>
        <w:jc w:val="both"/>
        <w:rPr>
          <w:rFonts w:ascii="Arial Narrow" w:hAnsi="Arial Narrow" w:cs="Arial"/>
        </w:rPr>
      </w:pPr>
      <w:r>
        <w:rPr>
          <w:rFonts w:ascii="Arial Narrow" w:hAnsi="Arial Narrow" w:cs="Arial"/>
        </w:rPr>
        <w:t>28.2. La Sous-commission d’analyse déterminera ensuite si l’offre est conforme pour l’essentiel aux</w:t>
      </w:r>
    </w:p>
    <w:p>
      <w:pPr>
        <w:tabs>
          <w:tab w:val="left" w:pos="3000"/>
        </w:tabs>
        <w:ind w:right="-181"/>
        <w:jc w:val="both"/>
        <w:rPr>
          <w:rFonts w:ascii="Arial Narrow" w:hAnsi="Arial Narrow" w:cs="Arial"/>
        </w:rPr>
      </w:pPr>
      <w:r>
        <w:rPr>
          <w:rFonts w:ascii="Arial Narrow" w:hAnsi="Arial Narrow" w:cs="Arial"/>
        </w:rPr>
        <w:t>dispositions du Dossier d’Appel d’Offres en se basant sur son contenu sans avoir recours à des éléments de</w:t>
      </w:r>
    </w:p>
    <w:p>
      <w:pPr>
        <w:tabs>
          <w:tab w:val="left" w:pos="3000"/>
        </w:tabs>
        <w:ind w:right="-181"/>
        <w:jc w:val="both"/>
        <w:rPr>
          <w:rFonts w:ascii="Arial Narrow" w:hAnsi="Arial Narrow" w:cs="Arial"/>
        </w:rPr>
      </w:pPr>
      <w:r>
        <w:rPr>
          <w:rFonts w:ascii="Arial Narrow" w:hAnsi="Arial Narrow" w:cs="Arial"/>
        </w:rPr>
        <w:t>preuve extrinsèques. A ce titre, la Sous-commission d’Analyse :</w:t>
      </w:r>
    </w:p>
    <w:p>
      <w:pPr>
        <w:tabs>
          <w:tab w:val="left" w:pos="3000"/>
        </w:tabs>
        <w:ind w:right="-181"/>
        <w:jc w:val="both"/>
        <w:rPr>
          <w:rFonts w:ascii="Arial Narrow" w:hAnsi="Arial Narrow" w:cs="Arial"/>
        </w:rPr>
      </w:pPr>
      <w:r>
        <w:rPr>
          <w:rFonts w:ascii="Arial Narrow" w:hAnsi="Arial Narrow" w:cs="Arial"/>
        </w:rPr>
        <w:t xml:space="preserve">- examinera l’offre pour confirmer que toutes les conditions spécifiées dans le RPAO et le CCAP ont été </w:t>
      </w:r>
    </w:p>
    <w:p>
      <w:pPr>
        <w:tabs>
          <w:tab w:val="left" w:pos="3000"/>
        </w:tabs>
        <w:ind w:right="-181"/>
        <w:jc w:val="both"/>
        <w:rPr>
          <w:rFonts w:ascii="Arial Narrow" w:hAnsi="Arial Narrow" w:cs="Arial"/>
        </w:rPr>
      </w:pPr>
      <w:r>
        <w:rPr>
          <w:rFonts w:ascii="Arial Narrow" w:hAnsi="Arial Narrow" w:cs="Arial"/>
        </w:rPr>
        <w:t>acceptées par le Soumissionnaire sans divergence ou réserve substantielle ;</w:t>
      </w:r>
    </w:p>
    <w:p>
      <w:pPr>
        <w:tabs>
          <w:tab w:val="left" w:pos="3000"/>
        </w:tabs>
        <w:ind w:right="-181"/>
        <w:jc w:val="both"/>
        <w:rPr>
          <w:rFonts w:ascii="Arial Narrow" w:hAnsi="Arial Narrow" w:cs="Arial"/>
        </w:rPr>
      </w:pPr>
      <w:r>
        <w:rPr>
          <w:rFonts w:ascii="Arial Narrow" w:hAnsi="Arial Narrow" w:cs="Arial"/>
        </w:rPr>
        <w:t xml:space="preserve">- évaluera les aspects techniques de l’offre présentée conformément à la clause 13.1.b du RGAO afin </w:t>
      </w:r>
    </w:p>
    <w:p>
      <w:pPr>
        <w:tabs>
          <w:tab w:val="left" w:pos="3000"/>
        </w:tabs>
        <w:ind w:right="-181"/>
        <w:jc w:val="both"/>
        <w:rPr>
          <w:rFonts w:ascii="Arial Narrow" w:hAnsi="Arial Narrow" w:cs="Arial"/>
        </w:rPr>
      </w:pPr>
      <w:r>
        <w:rPr>
          <w:rFonts w:ascii="Arial Narrow" w:hAnsi="Arial Narrow" w:cs="Arial"/>
        </w:rPr>
        <w:t xml:space="preserve">de s’assurer que toutes les stipulations du Bordereau des prix, la note méthodologique portant sur </w:t>
      </w:r>
    </w:p>
    <w:p>
      <w:pPr>
        <w:tabs>
          <w:tab w:val="left" w:pos="3000"/>
        </w:tabs>
        <w:ind w:right="-181"/>
        <w:jc w:val="both"/>
        <w:rPr>
          <w:rFonts w:ascii="Arial Narrow" w:hAnsi="Arial Narrow" w:cs="Arial"/>
        </w:rPr>
      </w:pPr>
      <w:r>
        <w:rPr>
          <w:rFonts w:ascii="Arial Narrow" w:hAnsi="Arial Narrow" w:cs="Arial"/>
        </w:rPr>
        <w:t xml:space="preserve">une analyse des travaux et précisant l’organisation et le programme que le soumissionnaire compte </w:t>
      </w:r>
    </w:p>
    <w:p>
      <w:pPr>
        <w:tabs>
          <w:tab w:val="left" w:pos="3000"/>
        </w:tabs>
        <w:ind w:right="-181"/>
        <w:jc w:val="both"/>
        <w:rPr>
          <w:rFonts w:ascii="Arial Narrow" w:hAnsi="Arial Narrow" w:cs="Arial"/>
        </w:rPr>
      </w:pPr>
      <w:r>
        <w:rPr>
          <w:rFonts w:ascii="Arial Narrow" w:hAnsi="Arial Narrow" w:cs="Arial"/>
        </w:rPr>
        <w:t>mettre en place ou en œuvre pour les réaliser (installations, planning, PAQ, sous-traitance, attestation</w:t>
      </w:r>
    </w:p>
    <w:p>
      <w:pPr>
        <w:tabs>
          <w:tab w:val="left" w:pos="3000"/>
        </w:tabs>
        <w:ind w:right="-181"/>
        <w:jc w:val="both"/>
        <w:rPr>
          <w:rFonts w:ascii="Arial Narrow" w:hAnsi="Arial Narrow" w:cs="Arial"/>
        </w:rPr>
      </w:pPr>
      <w:r>
        <w:rPr>
          <w:rFonts w:ascii="Arial Narrow" w:hAnsi="Arial Narrow" w:cs="Arial"/>
        </w:rPr>
        <w:t>de visite du site le cas échéant, etc.) sont respectées sans divergence ou réserve substantielle.</w:t>
      </w:r>
    </w:p>
    <w:p>
      <w:pPr>
        <w:tabs>
          <w:tab w:val="left" w:pos="3000"/>
        </w:tabs>
        <w:ind w:right="-181"/>
        <w:jc w:val="both"/>
        <w:rPr>
          <w:rFonts w:ascii="Arial Narrow" w:hAnsi="Arial Narrow" w:cs="Arial"/>
        </w:rPr>
      </w:pPr>
      <w:r>
        <w:rPr>
          <w:rFonts w:ascii="Arial Narrow" w:hAnsi="Arial Narrow" w:cs="Arial"/>
        </w:rPr>
        <w:t xml:space="preserve">28.3. Une offre conforme pour l’essentiel au Dossier d’Appel d’Offres est une offre qui respecte tous les termes, </w:t>
      </w:r>
    </w:p>
    <w:p>
      <w:pPr>
        <w:tabs>
          <w:tab w:val="left" w:pos="3000"/>
        </w:tabs>
        <w:ind w:right="-181"/>
        <w:jc w:val="both"/>
        <w:rPr>
          <w:rFonts w:ascii="Arial Narrow" w:hAnsi="Arial Narrow" w:cs="Arial"/>
        </w:rPr>
      </w:pPr>
      <w:r>
        <w:rPr>
          <w:rFonts w:ascii="Arial Narrow" w:hAnsi="Arial Narrow" w:cs="Arial"/>
        </w:rPr>
        <w:t>conditions, et spécifications du Dossier d’Appel d’Offres, sans divergence ni réserve importante. Une divergence</w:t>
      </w:r>
    </w:p>
    <w:p>
      <w:pPr>
        <w:tabs>
          <w:tab w:val="left" w:pos="3000"/>
        </w:tabs>
        <w:ind w:right="-181"/>
        <w:jc w:val="both"/>
        <w:rPr>
          <w:rFonts w:ascii="Arial Narrow" w:hAnsi="Arial Narrow" w:cs="Arial"/>
        </w:rPr>
      </w:pPr>
      <w:r>
        <w:rPr>
          <w:rFonts w:ascii="Arial Narrow" w:hAnsi="Arial Narrow" w:cs="Arial"/>
        </w:rPr>
        <w:t>ou réserve importante est celle qui :</w:t>
      </w:r>
    </w:p>
    <w:p>
      <w:pPr>
        <w:tabs>
          <w:tab w:val="left" w:pos="3000"/>
        </w:tabs>
        <w:ind w:right="-181"/>
        <w:jc w:val="both"/>
        <w:rPr>
          <w:rFonts w:ascii="Arial Narrow" w:hAnsi="Arial Narrow" w:cs="Arial"/>
        </w:rPr>
      </w:pPr>
      <w:r>
        <w:rPr>
          <w:rFonts w:ascii="Arial Narrow" w:hAnsi="Arial Narrow" w:cs="Arial"/>
        </w:rPr>
        <w:t>i. Affecte sensiblement l’étendue, la qualité ou la réalisation des Travaux ;</w:t>
      </w:r>
    </w:p>
    <w:p>
      <w:pPr>
        <w:tabs>
          <w:tab w:val="left" w:pos="3000"/>
        </w:tabs>
        <w:ind w:right="-181"/>
        <w:jc w:val="both"/>
        <w:rPr>
          <w:rFonts w:ascii="Arial Narrow" w:hAnsi="Arial Narrow" w:cs="Arial"/>
        </w:rPr>
      </w:pPr>
      <w:r>
        <w:rPr>
          <w:rFonts w:ascii="Arial Narrow" w:hAnsi="Arial Narrow" w:cs="Arial"/>
        </w:rPr>
        <w:t xml:space="preserve">ii. Limite sensiblement, en contradiction avec le Dossier d’Appel d’Offres, les droits du Maître </w:t>
      </w:r>
    </w:p>
    <w:p>
      <w:pPr>
        <w:tabs>
          <w:tab w:val="left" w:pos="3000"/>
        </w:tabs>
        <w:ind w:right="-181"/>
        <w:jc w:val="both"/>
        <w:rPr>
          <w:rFonts w:ascii="Arial Narrow" w:hAnsi="Arial Narrow" w:cs="Arial"/>
        </w:rPr>
      </w:pPr>
      <w:r>
        <w:rPr>
          <w:rFonts w:ascii="Arial Narrow" w:hAnsi="Arial Narrow" w:cs="Arial"/>
        </w:rPr>
        <w:t>d’Ouvrage ou du Maître d’Ouvrage Délégué ou ses obligations au titre du Marché ;</w:t>
      </w:r>
    </w:p>
    <w:p>
      <w:pPr>
        <w:tabs>
          <w:tab w:val="left" w:pos="3000"/>
        </w:tabs>
        <w:ind w:right="-181"/>
        <w:jc w:val="both"/>
        <w:rPr>
          <w:rFonts w:ascii="Arial Narrow" w:hAnsi="Arial Narrow" w:cs="Arial"/>
        </w:rPr>
      </w:pPr>
      <w:r>
        <w:rPr>
          <w:rFonts w:ascii="Arial Narrow" w:hAnsi="Arial Narrow" w:cs="Arial"/>
        </w:rPr>
        <w:t xml:space="preserve">iii. Est telle que son acceptation ou sa correction affecterait injustement la compétitivité des autres </w:t>
      </w:r>
    </w:p>
    <w:p>
      <w:pPr>
        <w:tabs>
          <w:tab w:val="left" w:pos="3000"/>
        </w:tabs>
        <w:ind w:right="-181"/>
        <w:jc w:val="both"/>
        <w:rPr>
          <w:rFonts w:ascii="Arial Narrow" w:hAnsi="Arial Narrow" w:cs="Arial"/>
        </w:rPr>
      </w:pPr>
      <w:r>
        <w:rPr>
          <w:rFonts w:ascii="Arial Narrow" w:hAnsi="Arial Narrow" w:cs="Arial"/>
        </w:rPr>
        <w:t>soumissionnaires qui ont présenté des offres conformes pour l’essentiel au Dossier d’Appel</w:t>
      </w:r>
    </w:p>
    <w:p>
      <w:pPr>
        <w:tabs>
          <w:tab w:val="left" w:pos="3000"/>
        </w:tabs>
        <w:ind w:right="-181"/>
        <w:jc w:val="both"/>
        <w:rPr>
          <w:rFonts w:ascii="Arial Narrow" w:hAnsi="Arial Narrow" w:cs="Arial"/>
        </w:rPr>
      </w:pPr>
      <w:r>
        <w:rPr>
          <w:rFonts w:ascii="Arial Narrow" w:hAnsi="Arial Narrow" w:cs="Arial"/>
        </w:rPr>
        <w:t>d’Offres.</w:t>
      </w:r>
    </w:p>
    <w:p>
      <w:pPr>
        <w:tabs>
          <w:tab w:val="left" w:pos="3000"/>
        </w:tabs>
        <w:ind w:right="-181"/>
        <w:jc w:val="both"/>
        <w:rPr>
          <w:rFonts w:ascii="Arial Narrow" w:hAnsi="Arial Narrow" w:cs="Arial"/>
        </w:rPr>
      </w:pPr>
      <w:r>
        <w:rPr>
          <w:rFonts w:ascii="Arial Narrow" w:hAnsi="Arial Narrow" w:cs="Arial"/>
        </w:rPr>
        <w:t>28.4. Si une offre n’est pas conforme pour l’essentiel au Dossier d’Appel d’Offres, elle sera écartée par la</w:t>
      </w:r>
    </w:p>
    <w:p>
      <w:pPr>
        <w:tabs>
          <w:tab w:val="left" w:pos="3000"/>
        </w:tabs>
        <w:ind w:right="-181"/>
        <w:jc w:val="both"/>
        <w:rPr>
          <w:rFonts w:ascii="Arial Narrow" w:hAnsi="Arial Narrow" w:cs="Arial"/>
        </w:rPr>
      </w:pPr>
      <w:r>
        <w:rPr>
          <w:rFonts w:ascii="Arial Narrow" w:hAnsi="Arial Narrow" w:cs="Arial"/>
        </w:rPr>
        <w:t>Commission des Marchés Compétente et ne pourra être par la suite rendue conforme.</w:t>
      </w:r>
    </w:p>
    <w:p>
      <w:pPr>
        <w:tabs>
          <w:tab w:val="left" w:pos="3000"/>
        </w:tabs>
        <w:ind w:right="-181"/>
        <w:jc w:val="both"/>
        <w:rPr>
          <w:rFonts w:ascii="Arial Narrow" w:hAnsi="Arial Narrow" w:cs="Arial"/>
        </w:rPr>
      </w:pPr>
      <w:r>
        <w:rPr>
          <w:rFonts w:ascii="Arial Narrow" w:hAnsi="Arial Narrow" w:cs="Arial"/>
        </w:rPr>
        <w:t xml:space="preserve">28.5. Le Maître d’Ouvrage ou le Maître d’Ouvrage Délégué se réserve le droit d’accepter ou de rejeter toute </w:t>
      </w:r>
    </w:p>
    <w:p>
      <w:pPr>
        <w:tabs>
          <w:tab w:val="left" w:pos="3000"/>
        </w:tabs>
        <w:ind w:right="-181"/>
        <w:jc w:val="both"/>
        <w:rPr>
          <w:rFonts w:ascii="Arial Narrow" w:hAnsi="Arial Narrow" w:cs="Arial"/>
        </w:rPr>
      </w:pPr>
      <w:r>
        <w:rPr>
          <w:rFonts w:ascii="Arial Narrow" w:hAnsi="Arial Narrow" w:cs="Arial"/>
        </w:rPr>
        <w:t>modification, divergence ou réserve. Les modifications, divergences, variantes et autres facteurs qui dépassent</w:t>
      </w:r>
    </w:p>
    <w:p>
      <w:pPr>
        <w:tabs>
          <w:tab w:val="left" w:pos="3000"/>
        </w:tabs>
        <w:ind w:right="-181"/>
        <w:jc w:val="both"/>
        <w:rPr>
          <w:rFonts w:ascii="Arial Narrow" w:hAnsi="Arial Narrow" w:cs="Arial"/>
        </w:rPr>
      </w:pPr>
      <w:r>
        <w:rPr>
          <w:rFonts w:ascii="Arial Narrow" w:hAnsi="Arial Narrow" w:cs="Arial"/>
        </w:rPr>
        <w:t>les exigences du Dossier d’Appel d’Offres ne doivent pas être pris en compte lors de l’évaluation des offres.</w:t>
      </w:r>
    </w:p>
    <w:p>
      <w:pPr>
        <w:tabs>
          <w:tab w:val="left" w:pos="3000"/>
        </w:tabs>
        <w:ind w:right="-181"/>
        <w:jc w:val="both"/>
        <w:rPr>
          <w:rFonts w:ascii="Arial Narrow" w:hAnsi="Arial Narrow" w:cs="Arial"/>
        </w:rPr>
      </w:pPr>
      <w:r>
        <w:rPr>
          <w:rFonts w:ascii="Arial Narrow" w:hAnsi="Arial Narrow" w:cs="Arial"/>
        </w:rPr>
        <w:t>Article 29. Critères d’évaluation et de qualification du soumissionnaire</w:t>
      </w:r>
    </w:p>
    <w:p>
      <w:pPr>
        <w:tabs>
          <w:tab w:val="left" w:pos="3000"/>
        </w:tabs>
        <w:ind w:right="-181"/>
        <w:jc w:val="both"/>
        <w:rPr>
          <w:rFonts w:ascii="Arial Narrow" w:hAnsi="Arial Narrow" w:cs="Arial"/>
        </w:rPr>
      </w:pPr>
      <w:r>
        <w:rPr>
          <w:rFonts w:ascii="Arial Narrow" w:hAnsi="Arial Narrow" w:cs="Arial"/>
        </w:rPr>
        <w:t>La Sous-commission s’assurera que le Soumissionnaire retenu pour avoir soumis l’offre substantiellement50</w:t>
      </w:r>
    </w:p>
    <w:p>
      <w:pPr>
        <w:tabs>
          <w:tab w:val="left" w:pos="3000"/>
        </w:tabs>
        <w:ind w:right="-181"/>
        <w:jc w:val="both"/>
        <w:rPr>
          <w:rFonts w:ascii="Arial Narrow" w:hAnsi="Arial Narrow" w:cs="Arial"/>
        </w:rPr>
      </w:pPr>
      <w:r>
        <w:rPr>
          <w:rFonts w:ascii="Arial Narrow" w:hAnsi="Arial Narrow" w:cs="Arial"/>
        </w:rPr>
        <w:t>conforme aux dispositions du dossier d’appel d’offres, satisfait aux critères d’évaluation et de qualification</w:t>
      </w:r>
    </w:p>
    <w:p>
      <w:pPr>
        <w:tabs>
          <w:tab w:val="left" w:pos="3000"/>
        </w:tabs>
        <w:ind w:right="-181"/>
        <w:jc w:val="both"/>
        <w:rPr>
          <w:rFonts w:ascii="Arial Narrow" w:hAnsi="Arial Narrow" w:cs="Arial"/>
        </w:rPr>
      </w:pPr>
      <w:r>
        <w:rPr>
          <w:rFonts w:ascii="Arial Narrow" w:hAnsi="Arial Narrow" w:cs="Arial"/>
        </w:rPr>
        <w:t>stipulés dans le RPAO. Il est essentiel d’éviter tout arbitraire dans la fixation de ces critères.</w:t>
      </w:r>
    </w:p>
    <w:p>
      <w:pPr>
        <w:tabs>
          <w:tab w:val="left" w:pos="3000"/>
        </w:tabs>
        <w:ind w:right="-181"/>
        <w:jc w:val="both"/>
        <w:rPr>
          <w:rFonts w:ascii="Arial Narrow" w:hAnsi="Arial Narrow" w:cs="Arial"/>
          <w:b/>
        </w:rPr>
      </w:pPr>
      <w:r>
        <w:rPr>
          <w:rFonts w:ascii="Arial Narrow" w:hAnsi="Arial Narrow" w:cs="Arial"/>
          <w:b/>
        </w:rPr>
        <w:t>Article 30. Correction des erreurs</w:t>
      </w:r>
    </w:p>
    <w:p>
      <w:pPr>
        <w:tabs>
          <w:tab w:val="left" w:pos="3000"/>
        </w:tabs>
        <w:ind w:right="-181"/>
        <w:jc w:val="both"/>
        <w:rPr>
          <w:rFonts w:ascii="Arial Narrow" w:hAnsi="Arial Narrow" w:cs="Arial"/>
        </w:rPr>
      </w:pPr>
      <w:r>
        <w:rPr>
          <w:rFonts w:ascii="Arial Narrow" w:hAnsi="Arial Narrow" w:cs="Arial"/>
        </w:rPr>
        <w:t xml:space="preserve">30.1. La Sous-commission d’analyse vérifiera les offres reconnues conformes pour l’essentiel au Dossier </w:t>
      </w:r>
    </w:p>
    <w:p>
      <w:pPr>
        <w:tabs>
          <w:tab w:val="left" w:pos="3000"/>
        </w:tabs>
        <w:ind w:right="-181"/>
        <w:jc w:val="both"/>
        <w:rPr>
          <w:rFonts w:ascii="Arial Narrow" w:hAnsi="Arial Narrow" w:cs="Arial"/>
        </w:rPr>
      </w:pPr>
      <w:r>
        <w:rPr>
          <w:rFonts w:ascii="Arial Narrow" w:hAnsi="Arial Narrow" w:cs="Arial"/>
        </w:rPr>
        <w:t>d’Appel d’Offres pour en rectifier les erreurs de calcul éventuelles. La sous- commission d’analyse corrigera les</w:t>
      </w:r>
    </w:p>
    <w:p>
      <w:pPr>
        <w:tabs>
          <w:tab w:val="left" w:pos="3000"/>
        </w:tabs>
        <w:ind w:right="-181"/>
        <w:jc w:val="both"/>
        <w:rPr>
          <w:rFonts w:ascii="Arial Narrow" w:hAnsi="Arial Narrow" w:cs="Arial"/>
        </w:rPr>
      </w:pPr>
      <w:r>
        <w:rPr>
          <w:rFonts w:ascii="Arial Narrow" w:hAnsi="Arial Narrow" w:cs="Arial"/>
        </w:rPr>
        <w:t>erreurs de la façon suivante :</w:t>
      </w:r>
    </w:p>
    <w:p>
      <w:pPr>
        <w:tabs>
          <w:tab w:val="left" w:pos="3000"/>
        </w:tabs>
        <w:ind w:right="-181"/>
        <w:jc w:val="both"/>
        <w:rPr>
          <w:rFonts w:ascii="Arial Narrow" w:hAnsi="Arial Narrow" w:cs="Arial"/>
        </w:rPr>
      </w:pPr>
      <w:r>
        <w:rPr>
          <w:rFonts w:ascii="Arial Narrow" w:hAnsi="Arial Narrow" w:cs="Arial"/>
        </w:rPr>
        <w:t>a. S’il y a contradiction entre le prix unitaire et le prix total obtenu en multipliant le prix unitaire par les quantités,</w:t>
      </w:r>
    </w:p>
    <w:p>
      <w:pPr>
        <w:tabs>
          <w:tab w:val="left" w:pos="3000"/>
        </w:tabs>
        <w:ind w:right="-181"/>
        <w:jc w:val="both"/>
        <w:rPr>
          <w:rFonts w:ascii="Arial Narrow" w:hAnsi="Arial Narrow" w:cs="Arial"/>
        </w:rPr>
      </w:pPr>
      <w:r>
        <w:rPr>
          <w:rFonts w:ascii="Arial Narrow" w:hAnsi="Arial Narrow" w:cs="Arial"/>
        </w:rPr>
        <w:t>le prix unitaire fera foi et le prix total sera corrigé, à moins que, de l’avis de la Sous-commission d’analyse, la</w:t>
      </w:r>
    </w:p>
    <w:p>
      <w:pPr>
        <w:tabs>
          <w:tab w:val="left" w:pos="3000"/>
        </w:tabs>
        <w:ind w:right="-181"/>
        <w:jc w:val="both"/>
        <w:rPr>
          <w:rFonts w:ascii="Arial Narrow" w:hAnsi="Arial Narrow" w:cs="Arial"/>
        </w:rPr>
      </w:pPr>
      <w:r>
        <w:rPr>
          <w:rFonts w:ascii="Arial Narrow" w:hAnsi="Arial Narrow" w:cs="Arial"/>
        </w:rPr>
        <w:t xml:space="preserve">virgule des décimales du prix unitaire soit manifestement mal placée, auquel cas le prix total indiqué prévaudra </w:t>
      </w:r>
    </w:p>
    <w:p>
      <w:pPr>
        <w:tabs>
          <w:tab w:val="left" w:pos="3000"/>
        </w:tabs>
        <w:ind w:right="-181"/>
        <w:jc w:val="both"/>
        <w:rPr>
          <w:rFonts w:ascii="Arial Narrow" w:hAnsi="Arial Narrow" w:cs="Arial"/>
        </w:rPr>
      </w:pPr>
      <w:r>
        <w:rPr>
          <w:rFonts w:ascii="Arial Narrow" w:hAnsi="Arial Narrow" w:cs="Arial"/>
        </w:rPr>
        <w:t>et le prix unitaire sera corrigé ;</w:t>
      </w:r>
    </w:p>
    <w:p>
      <w:pPr>
        <w:tabs>
          <w:tab w:val="left" w:pos="3000"/>
        </w:tabs>
        <w:ind w:right="-181"/>
        <w:jc w:val="both"/>
        <w:rPr>
          <w:rFonts w:ascii="Arial Narrow" w:hAnsi="Arial Narrow" w:cs="Arial"/>
        </w:rPr>
      </w:pPr>
      <w:r>
        <w:rPr>
          <w:rFonts w:ascii="Arial Narrow" w:hAnsi="Arial Narrow" w:cs="Arial"/>
        </w:rPr>
        <w:t>b. Si le total obtenu par addition ou soustraction des sous totaux n’est pas exact, les sous totaux feront foi et le</w:t>
      </w:r>
    </w:p>
    <w:p>
      <w:pPr>
        <w:tabs>
          <w:tab w:val="left" w:pos="3000"/>
        </w:tabs>
        <w:ind w:right="-181"/>
        <w:jc w:val="both"/>
        <w:rPr>
          <w:rFonts w:ascii="Arial Narrow" w:hAnsi="Arial Narrow" w:cs="Arial"/>
        </w:rPr>
      </w:pPr>
      <w:r>
        <w:rPr>
          <w:rFonts w:ascii="Arial Narrow" w:hAnsi="Arial Narrow" w:cs="Arial"/>
        </w:rPr>
        <w:t>total sera corrigé ;</w:t>
      </w:r>
    </w:p>
    <w:p>
      <w:pPr>
        <w:tabs>
          <w:tab w:val="left" w:pos="3000"/>
        </w:tabs>
        <w:ind w:right="-181"/>
        <w:jc w:val="both"/>
        <w:rPr>
          <w:rFonts w:ascii="Arial Narrow" w:hAnsi="Arial Narrow" w:cs="Arial"/>
        </w:rPr>
      </w:pPr>
      <w:r>
        <w:rPr>
          <w:rFonts w:ascii="Arial Narrow" w:hAnsi="Arial Narrow" w:cs="Arial"/>
        </w:rPr>
        <w:t>c. En cas de divergence entre les prix en chiffres et ceux en lettres, le prix en lettres fait foi.</w:t>
      </w:r>
    </w:p>
    <w:p>
      <w:pPr>
        <w:tabs>
          <w:tab w:val="left" w:pos="3000"/>
        </w:tabs>
        <w:ind w:right="-181"/>
        <w:jc w:val="both"/>
        <w:rPr>
          <w:rFonts w:ascii="Arial Narrow" w:hAnsi="Arial Narrow" w:cs="Arial"/>
        </w:rPr>
      </w:pPr>
      <w:r>
        <w:rPr>
          <w:rFonts w:ascii="Arial Narrow" w:hAnsi="Arial Narrow" w:cs="Arial"/>
        </w:rPr>
        <w:t xml:space="preserve">30.2. Le montant figurant dans la Soumission sera corrigé par la Sous-commission d’analyse, conformément à </w:t>
      </w:r>
    </w:p>
    <w:p>
      <w:pPr>
        <w:tabs>
          <w:tab w:val="left" w:pos="3000"/>
        </w:tabs>
        <w:ind w:right="-181"/>
        <w:jc w:val="both"/>
        <w:rPr>
          <w:rFonts w:ascii="Arial Narrow" w:hAnsi="Arial Narrow" w:cs="Arial"/>
        </w:rPr>
      </w:pPr>
      <w:r>
        <w:rPr>
          <w:rFonts w:ascii="Arial Narrow" w:hAnsi="Arial Narrow" w:cs="Arial"/>
        </w:rPr>
        <w:t xml:space="preserve">la procédure de correction d’erreurs susmentionnée et, avec la confirmation du Soumissionnaire, ledit montant </w:t>
      </w:r>
    </w:p>
    <w:p>
      <w:pPr>
        <w:tabs>
          <w:tab w:val="left" w:pos="3000"/>
        </w:tabs>
        <w:ind w:right="-181"/>
        <w:jc w:val="both"/>
        <w:rPr>
          <w:rFonts w:ascii="Arial Narrow" w:hAnsi="Arial Narrow" w:cs="Arial"/>
        </w:rPr>
      </w:pPr>
      <w:r>
        <w:rPr>
          <w:rFonts w:ascii="Arial Narrow" w:hAnsi="Arial Narrow" w:cs="Arial"/>
        </w:rPr>
        <w:t>sera réputé l’engager.</w:t>
      </w:r>
    </w:p>
    <w:p>
      <w:pPr>
        <w:tabs>
          <w:tab w:val="left" w:pos="3000"/>
        </w:tabs>
        <w:ind w:right="-181"/>
        <w:jc w:val="both"/>
        <w:rPr>
          <w:rFonts w:ascii="Arial Narrow" w:hAnsi="Arial Narrow" w:cs="Arial"/>
        </w:rPr>
      </w:pPr>
      <w:r>
        <w:rPr>
          <w:rFonts w:ascii="Arial Narrow" w:hAnsi="Arial Narrow" w:cs="Arial"/>
        </w:rPr>
        <w:t>30.3. Si le Soumissionnaire ayant présenté l’offre évaluée la moins-disante, n’accepte pas les corrections</w:t>
      </w:r>
    </w:p>
    <w:p>
      <w:pPr>
        <w:tabs>
          <w:tab w:val="left" w:pos="3000"/>
        </w:tabs>
        <w:ind w:right="-181"/>
        <w:jc w:val="both"/>
        <w:rPr>
          <w:rFonts w:ascii="Arial Narrow" w:hAnsi="Arial Narrow" w:cs="Arial"/>
        </w:rPr>
      </w:pPr>
      <w:r>
        <w:rPr>
          <w:rFonts w:ascii="Arial Narrow" w:hAnsi="Arial Narrow" w:cs="Arial"/>
        </w:rPr>
        <w:t>apportées, son offre sera écartée et sa caution de soumission saisie.</w:t>
      </w:r>
    </w:p>
    <w:p>
      <w:pPr>
        <w:tabs>
          <w:tab w:val="left" w:pos="3000"/>
        </w:tabs>
        <w:ind w:right="-181"/>
        <w:jc w:val="both"/>
        <w:rPr>
          <w:rFonts w:ascii="Arial Narrow" w:hAnsi="Arial Narrow" w:cs="Arial"/>
        </w:rPr>
      </w:pPr>
      <w:r>
        <w:rPr>
          <w:rFonts w:ascii="Arial Narrow" w:hAnsi="Arial Narrow" w:cs="Arial"/>
        </w:rPr>
        <w:t>Article 31. Conversion en une seule monnaie</w:t>
      </w:r>
    </w:p>
    <w:p>
      <w:pPr>
        <w:tabs>
          <w:tab w:val="left" w:pos="3000"/>
        </w:tabs>
        <w:ind w:right="-181"/>
        <w:jc w:val="both"/>
        <w:rPr>
          <w:rFonts w:ascii="Arial Narrow" w:hAnsi="Arial Narrow" w:cs="Arial"/>
        </w:rPr>
      </w:pPr>
      <w:r>
        <w:rPr>
          <w:rFonts w:ascii="Arial Narrow" w:hAnsi="Arial Narrow" w:cs="Arial"/>
        </w:rPr>
        <w:t xml:space="preserve">31.1. Pour faciliter l’évaluation et la comparaison des offres, la sous-commission d’analyse convertira les prix </w:t>
      </w:r>
    </w:p>
    <w:p>
      <w:pPr>
        <w:tabs>
          <w:tab w:val="left" w:pos="3000"/>
        </w:tabs>
        <w:ind w:right="-181"/>
        <w:jc w:val="both"/>
        <w:rPr>
          <w:rFonts w:ascii="Arial Narrow" w:hAnsi="Arial Narrow" w:cs="Arial"/>
        </w:rPr>
      </w:pPr>
      <w:r>
        <w:rPr>
          <w:rFonts w:ascii="Arial Narrow" w:hAnsi="Arial Narrow" w:cs="Arial"/>
        </w:rPr>
        <w:t>des offres exprimés dans les diverses monnaies dans lesquelles le montant de l’offre est payable en francs</w:t>
      </w:r>
    </w:p>
    <w:p>
      <w:pPr>
        <w:tabs>
          <w:tab w:val="left" w:pos="3000"/>
        </w:tabs>
        <w:ind w:right="-181"/>
        <w:jc w:val="both"/>
        <w:rPr>
          <w:rFonts w:ascii="Arial Narrow" w:hAnsi="Arial Narrow" w:cs="Arial"/>
        </w:rPr>
      </w:pPr>
      <w:r>
        <w:rPr>
          <w:rFonts w:ascii="Arial Narrow" w:hAnsi="Arial Narrow" w:cs="Arial"/>
        </w:rPr>
        <w:t>CFA.</w:t>
      </w:r>
    </w:p>
    <w:p>
      <w:pPr>
        <w:tabs>
          <w:tab w:val="left" w:pos="3000"/>
        </w:tabs>
        <w:ind w:right="-181"/>
        <w:jc w:val="both"/>
        <w:rPr>
          <w:rFonts w:ascii="Arial Narrow" w:hAnsi="Arial Narrow" w:cs="Arial"/>
        </w:rPr>
      </w:pPr>
      <w:r>
        <w:rPr>
          <w:rFonts w:ascii="Arial Narrow" w:hAnsi="Arial Narrow" w:cs="Arial"/>
        </w:rPr>
        <w:t>31.2. La conversion se fera en utilisant le cours vendeur fixé par la Banque des Etats de l’Afrique Centrale</w:t>
      </w:r>
    </w:p>
    <w:p>
      <w:pPr>
        <w:tabs>
          <w:tab w:val="left" w:pos="3000"/>
        </w:tabs>
        <w:ind w:right="-181"/>
        <w:jc w:val="both"/>
        <w:rPr>
          <w:rFonts w:ascii="Arial Narrow" w:hAnsi="Arial Narrow" w:cs="Arial"/>
        </w:rPr>
      </w:pPr>
      <w:r>
        <w:rPr>
          <w:rFonts w:ascii="Arial Narrow" w:hAnsi="Arial Narrow" w:cs="Arial"/>
        </w:rPr>
        <w:t>(BEAC), dans les conditions définies par le RPAO.</w:t>
      </w:r>
    </w:p>
    <w:p>
      <w:pPr>
        <w:tabs>
          <w:tab w:val="left" w:pos="3000"/>
        </w:tabs>
        <w:ind w:right="-181"/>
        <w:jc w:val="both"/>
        <w:rPr>
          <w:rFonts w:ascii="Arial Narrow" w:hAnsi="Arial Narrow" w:cs="Arial"/>
        </w:rPr>
      </w:pPr>
      <w:r>
        <w:rPr>
          <w:rFonts w:ascii="Arial Narrow" w:hAnsi="Arial Narrow" w:cs="Arial"/>
        </w:rPr>
        <w:t>Article 32. Evaluation et comparaison des offres au plan financier</w:t>
      </w:r>
    </w:p>
    <w:p>
      <w:pPr>
        <w:tabs>
          <w:tab w:val="left" w:pos="3000"/>
        </w:tabs>
        <w:ind w:right="-181"/>
        <w:jc w:val="both"/>
        <w:rPr>
          <w:rFonts w:ascii="Arial Narrow" w:hAnsi="Arial Narrow" w:cs="Arial"/>
        </w:rPr>
      </w:pPr>
      <w:r>
        <w:rPr>
          <w:rFonts w:ascii="Arial Narrow" w:hAnsi="Arial Narrow" w:cs="Arial"/>
        </w:rPr>
        <w:t xml:space="preserve">32.1. Seules les offres reconnues conformes, selon les dispositions des articles 28, 29 du RGAO, seront </w:t>
      </w:r>
    </w:p>
    <w:p>
      <w:pPr>
        <w:tabs>
          <w:tab w:val="left" w:pos="3000"/>
        </w:tabs>
        <w:ind w:right="-181"/>
        <w:jc w:val="both"/>
        <w:rPr>
          <w:rFonts w:ascii="Arial Narrow" w:hAnsi="Arial Narrow" w:cs="Arial"/>
        </w:rPr>
      </w:pPr>
      <w:r>
        <w:rPr>
          <w:rFonts w:ascii="Arial Narrow" w:hAnsi="Arial Narrow" w:cs="Arial"/>
        </w:rPr>
        <w:t>évaluées et comparées par la Sous- commission d’analyse.</w:t>
      </w:r>
    </w:p>
    <w:p>
      <w:pPr>
        <w:tabs>
          <w:tab w:val="left" w:pos="3000"/>
        </w:tabs>
        <w:ind w:right="-181"/>
        <w:jc w:val="both"/>
        <w:rPr>
          <w:rFonts w:ascii="Arial Narrow" w:hAnsi="Arial Narrow" w:cs="Arial"/>
        </w:rPr>
      </w:pPr>
      <w:r>
        <w:rPr>
          <w:rFonts w:ascii="Arial Narrow" w:hAnsi="Arial Narrow" w:cs="Arial"/>
        </w:rPr>
        <w:t xml:space="preserve">32.2. En évaluant les offres, la sous-commission déterminera pour chaque offre le montant évalué de l’offre en </w:t>
      </w:r>
    </w:p>
    <w:p>
      <w:pPr>
        <w:tabs>
          <w:tab w:val="left" w:pos="3000"/>
        </w:tabs>
        <w:ind w:right="-181"/>
        <w:jc w:val="both"/>
        <w:rPr>
          <w:rFonts w:ascii="Arial Narrow" w:hAnsi="Arial Narrow" w:cs="Arial"/>
        </w:rPr>
      </w:pPr>
      <w:r>
        <w:rPr>
          <w:rFonts w:ascii="Arial Narrow" w:hAnsi="Arial Narrow" w:cs="Arial"/>
        </w:rPr>
        <w:t>rectifiant son montant comme suit :51</w:t>
      </w:r>
    </w:p>
    <w:p>
      <w:pPr>
        <w:tabs>
          <w:tab w:val="left" w:pos="3000"/>
        </w:tabs>
        <w:ind w:right="-181"/>
        <w:jc w:val="both"/>
        <w:rPr>
          <w:rFonts w:ascii="Arial Narrow" w:hAnsi="Arial Narrow" w:cs="Arial"/>
        </w:rPr>
      </w:pPr>
      <w:r>
        <w:rPr>
          <w:rFonts w:ascii="Arial Narrow" w:hAnsi="Arial Narrow" w:cs="Arial"/>
        </w:rPr>
        <w:t>a. En corrigeant toute erreur éventuelle conformément aux dispositions de l’article 30.2 du RGAO ;</w:t>
      </w:r>
    </w:p>
    <w:p>
      <w:pPr>
        <w:tabs>
          <w:tab w:val="left" w:pos="3000"/>
        </w:tabs>
        <w:ind w:right="-181"/>
        <w:jc w:val="both"/>
        <w:rPr>
          <w:rFonts w:ascii="Arial Narrow" w:hAnsi="Arial Narrow" w:cs="Arial"/>
        </w:rPr>
      </w:pPr>
      <w:r>
        <w:rPr>
          <w:rFonts w:ascii="Arial Narrow" w:hAnsi="Arial Narrow" w:cs="Arial"/>
        </w:rPr>
        <w:t xml:space="preserve">b. En excluant les sommes provisionnelles et, le cas échéant, les provisions pour imprévus figurant dans </w:t>
      </w:r>
    </w:p>
    <w:p>
      <w:pPr>
        <w:tabs>
          <w:tab w:val="left" w:pos="3000"/>
        </w:tabs>
        <w:ind w:right="-181"/>
        <w:jc w:val="both"/>
        <w:rPr>
          <w:rFonts w:ascii="Arial Narrow" w:hAnsi="Arial Narrow" w:cs="Arial"/>
        </w:rPr>
      </w:pPr>
      <w:r>
        <w:rPr>
          <w:rFonts w:ascii="Arial Narrow" w:hAnsi="Arial Narrow" w:cs="Arial"/>
        </w:rPr>
        <w:t xml:space="preserve">le Détail quantitatif et estimatif récapitulatif, mais en ajoutant le montant des travaux en régie, lorsqu’ils </w:t>
      </w:r>
    </w:p>
    <w:p>
      <w:pPr>
        <w:tabs>
          <w:tab w:val="left" w:pos="3000"/>
        </w:tabs>
        <w:ind w:right="-181"/>
        <w:jc w:val="both"/>
        <w:rPr>
          <w:rFonts w:ascii="Arial Narrow" w:hAnsi="Arial Narrow" w:cs="Arial"/>
        </w:rPr>
      </w:pPr>
      <w:r>
        <w:rPr>
          <w:rFonts w:ascii="Arial Narrow" w:hAnsi="Arial Narrow" w:cs="Arial"/>
        </w:rPr>
        <w:t>sont chiffrés de façon compétitive comme spécifié dans le RPAO;</w:t>
      </w:r>
    </w:p>
    <w:p>
      <w:pPr>
        <w:tabs>
          <w:tab w:val="left" w:pos="3000"/>
        </w:tabs>
        <w:ind w:right="-181"/>
        <w:jc w:val="both"/>
        <w:rPr>
          <w:rFonts w:ascii="Arial Narrow" w:hAnsi="Arial Narrow" w:cs="Arial"/>
        </w:rPr>
      </w:pPr>
      <w:r>
        <w:rPr>
          <w:rFonts w:ascii="Arial Narrow" w:hAnsi="Arial Narrow" w:cs="Arial"/>
        </w:rPr>
        <w:t xml:space="preserve">c. En convertissant en une seule monnaie le montant résultant des rectifications (a) et (b) ci-dessus, </w:t>
      </w:r>
    </w:p>
    <w:p>
      <w:pPr>
        <w:tabs>
          <w:tab w:val="left" w:pos="3000"/>
        </w:tabs>
        <w:ind w:right="-181"/>
        <w:jc w:val="both"/>
        <w:rPr>
          <w:rFonts w:ascii="Arial Narrow" w:hAnsi="Arial Narrow" w:cs="Arial"/>
        </w:rPr>
      </w:pPr>
      <w:r>
        <w:rPr>
          <w:rFonts w:ascii="Arial Narrow" w:hAnsi="Arial Narrow" w:cs="Arial"/>
        </w:rPr>
        <w:t>conformément aux dispositions de l’article 31.2 du RGAO ;</w:t>
      </w:r>
    </w:p>
    <w:p>
      <w:pPr>
        <w:tabs>
          <w:tab w:val="left" w:pos="3000"/>
        </w:tabs>
        <w:ind w:right="-181"/>
        <w:jc w:val="both"/>
        <w:rPr>
          <w:rFonts w:ascii="Arial Narrow" w:hAnsi="Arial Narrow" w:cs="Arial"/>
        </w:rPr>
      </w:pPr>
      <w:r>
        <w:rPr>
          <w:rFonts w:ascii="Arial Narrow" w:hAnsi="Arial Narrow" w:cs="Arial"/>
        </w:rPr>
        <w:t xml:space="preserve">d. En ajustant de façon appropriée, sur des bases techniques ou financières, toute autre modification, </w:t>
      </w:r>
    </w:p>
    <w:p>
      <w:pPr>
        <w:tabs>
          <w:tab w:val="left" w:pos="3000"/>
        </w:tabs>
        <w:ind w:right="-181"/>
        <w:jc w:val="both"/>
        <w:rPr>
          <w:rFonts w:ascii="Arial Narrow" w:hAnsi="Arial Narrow" w:cs="Arial"/>
        </w:rPr>
      </w:pPr>
      <w:r>
        <w:rPr>
          <w:rFonts w:ascii="Arial Narrow" w:hAnsi="Arial Narrow" w:cs="Arial"/>
        </w:rPr>
        <w:t>divergence ou réserve quantifiable ;</w:t>
      </w:r>
    </w:p>
    <w:p>
      <w:pPr>
        <w:tabs>
          <w:tab w:val="left" w:pos="3000"/>
        </w:tabs>
        <w:ind w:right="-181"/>
        <w:jc w:val="both"/>
        <w:rPr>
          <w:rFonts w:ascii="Arial Narrow" w:hAnsi="Arial Narrow" w:cs="Arial"/>
        </w:rPr>
      </w:pPr>
      <w:r>
        <w:rPr>
          <w:rFonts w:ascii="Arial Narrow" w:hAnsi="Arial Narrow" w:cs="Arial"/>
        </w:rPr>
        <w:t xml:space="preserve">e. En prenant en considération les différents délais d’exécution proposés par les soumissionnaires, s’ils </w:t>
      </w:r>
    </w:p>
    <w:p>
      <w:pPr>
        <w:tabs>
          <w:tab w:val="left" w:pos="3000"/>
        </w:tabs>
        <w:ind w:right="-181"/>
        <w:jc w:val="both"/>
        <w:rPr>
          <w:rFonts w:ascii="Arial Narrow" w:hAnsi="Arial Narrow" w:cs="Arial"/>
        </w:rPr>
      </w:pPr>
      <w:r>
        <w:rPr>
          <w:rFonts w:ascii="Arial Narrow" w:hAnsi="Arial Narrow" w:cs="Arial"/>
        </w:rPr>
        <w:t>sont autorisés par le RPAO ;</w:t>
      </w:r>
    </w:p>
    <w:p>
      <w:pPr>
        <w:tabs>
          <w:tab w:val="left" w:pos="3000"/>
        </w:tabs>
        <w:ind w:right="-181"/>
        <w:jc w:val="both"/>
        <w:rPr>
          <w:rFonts w:ascii="Arial Narrow" w:hAnsi="Arial Narrow" w:cs="Arial"/>
        </w:rPr>
      </w:pPr>
      <w:r>
        <w:rPr>
          <w:rFonts w:ascii="Arial Narrow" w:hAnsi="Arial Narrow" w:cs="Arial"/>
        </w:rPr>
        <w:t xml:space="preserve">f. Le cas échéant, conformément aux dispositions de l’article 13.2 du RGAO et du RPAO, en appliquant </w:t>
      </w:r>
    </w:p>
    <w:p>
      <w:pPr>
        <w:tabs>
          <w:tab w:val="left" w:pos="3000"/>
        </w:tabs>
        <w:ind w:right="-181"/>
        <w:jc w:val="both"/>
        <w:rPr>
          <w:rFonts w:ascii="Arial Narrow" w:hAnsi="Arial Narrow" w:cs="Arial"/>
        </w:rPr>
      </w:pPr>
      <w:r>
        <w:rPr>
          <w:rFonts w:ascii="Arial Narrow" w:hAnsi="Arial Narrow" w:cs="Arial"/>
        </w:rPr>
        <w:t xml:space="preserve">les remises offertes par le Soumissionnaire pour l’attribution de plus d’un lot, si cet appel d’offres est lancé </w:t>
      </w:r>
    </w:p>
    <w:p>
      <w:pPr>
        <w:tabs>
          <w:tab w:val="left" w:pos="3000"/>
        </w:tabs>
        <w:ind w:right="-181"/>
        <w:jc w:val="both"/>
        <w:rPr>
          <w:rFonts w:ascii="Arial Narrow" w:hAnsi="Arial Narrow" w:cs="Arial"/>
        </w:rPr>
      </w:pPr>
      <w:r>
        <w:rPr>
          <w:rFonts w:ascii="Arial Narrow" w:hAnsi="Arial Narrow" w:cs="Arial"/>
        </w:rPr>
        <w:t>simultanément pour plusieurs lots.</w:t>
      </w:r>
    </w:p>
    <w:p>
      <w:pPr>
        <w:tabs>
          <w:tab w:val="left" w:pos="3000"/>
        </w:tabs>
        <w:ind w:right="-181"/>
        <w:jc w:val="both"/>
        <w:rPr>
          <w:rFonts w:ascii="Arial Narrow" w:hAnsi="Arial Narrow" w:cs="Arial"/>
        </w:rPr>
      </w:pPr>
      <w:r>
        <w:rPr>
          <w:rFonts w:ascii="Arial Narrow" w:hAnsi="Arial Narrow" w:cs="Arial"/>
        </w:rPr>
        <w:t xml:space="preserve">g. Le cas échéant, conformément aux dispositions de l’article 18.3 du RPAO et aux spécifications </w:t>
      </w:r>
    </w:p>
    <w:p>
      <w:pPr>
        <w:tabs>
          <w:tab w:val="left" w:pos="3000"/>
        </w:tabs>
        <w:ind w:right="-181"/>
        <w:jc w:val="both"/>
        <w:rPr>
          <w:rFonts w:ascii="Arial Narrow" w:hAnsi="Arial Narrow" w:cs="Arial"/>
        </w:rPr>
      </w:pPr>
      <w:r>
        <w:rPr>
          <w:rFonts w:ascii="Arial Narrow" w:hAnsi="Arial Narrow" w:cs="Arial"/>
        </w:rPr>
        <w:t xml:space="preserve">techniques, les variantes techniques proposées, si elles sont permises, seront évaluées suivant leur </w:t>
      </w:r>
    </w:p>
    <w:p>
      <w:pPr>
        <w:tabs>
          <w:tab w:val="left" w:pos="3000"/>
        </w:tabs>
        <w:ind w:right="-181"/>
        <w:jc w:val="both"/>
        <w:rPr>
          <w:rFonts w:ascii="Arial Narrow" w:hAnsi="Arial Narrow" w:cs="Arial"/>
        </w:rPr>
      </w:pPr>
      <w:r>
        <w:rPr>
          <w:rFonts w:ascii="Arial Narrow" w:hAnsi="Arial Narrow" w:cs="Arial"/>
        </w:rPr>
        <w:t xml:space="preserve">mérite propre et indépendamment du fait que le soumissionnaire aura offert ou non un prix pour la solution </w:t>
      </w:r>
    </w:p>
    <w:p>
      <w:pPr>
        <w:tabs>
          <w:tab w:val="left" w:pos="3000"/>
        </w:tabs>
        <w:ind w:right="-181"/>
        <w:jc w:val="both"/>
        <w:rPr>
          <w:rFonts w:ascii="Arial Narrow" w:hAnsi="Arial Narrow" w:cs="Arial"/>
        </w:rPr>
      </w:pPr>
      <w:r>
        <w:rPr>
          <w:rFonts w:ascii="Arial Narrow" w:hAnsi="Arial Narrow" w:cs="Arial"/>
        </w:rPr>
        <w:t>technique spécifiée par le Maître d’Ouvrage ou le Maître d’Ouvrage Délégué dans le RPAO.</w:t>
      </w:r>
    </w:p>
    <w:p>
      <w:pPr>
        <w:tabs>
          <w:tab w:val="left" w:pos="3000"/>
        </w:tabs>
        <w:ind w:right="-181"/>
        <w:jc w:val="both"/>
        <w:rPr>
          <w:rFonts w:ascii="Arial Narrow" w:hAnsi="Arial Narrow" w:cs="Arial"/>
        </w:rPr>
      </w:pPr>
      <w:r>
        <w:rPr>
          <w:rFonts w:ascii="Arial Narrow" w:hAnsi="Arial Narrow" w:cs="Arial"/>
        </w:rPr>
        <w:t xml:space="preserve">32.3. L’effet estimé des formules de révision des prix figurant dans les CCAG et CCAP, appliquées durant la </w:t>
      </w:r>
    </w:p>
    <w:p>
      <w:pPr>
        <w:tabs>
          <w:tab w:val="left" w:pos="3000"/>
        </w:tabs>
        <w:ind w:right="-181"/>
        <w:jc w:val="both"/>
        <w:rPr>
          <w:rFonts w:ascii="Arial Narrow" w:hAnsi="Arial Narrow" w:cs="Arial"/>
        </w:rPr>
      </w:pPr>
      <w:r>
        <w:rPr>
          <w:rFonts w:ascii="Arial Narrow" w:hAnsi="Arial Narrow" w:cs="Arial"/>
        </w:rPr>
        <w:t>période d’exécution du Marché, ne sera pas pris en considération lors de l’évaluation des offres.</w:t>
      </w:r>
    </w:p>
    <w:p>
      <w:pPr>
        <w:tabs>
          <w:tab w:val="left" w:pos="3000"/>
        </w:tabs>
        <w:ind w:right="-181"/>
        <w:jc w:val="both"/>
        <w:rPr>
          <w:rFonts w:ascii="Arial Narrow" w:hAnsi="Arial Narrow" w:cs="Arial"/>
        </w:rPr>
      </w:pPr>
      <w:r>
        <w:rPr>
          <w:rFonts w:ascii="Arial Narrow" w:hAnsi="Arial Narrow" w:cs="Arial"/>
        </w:rPr>
        <w:t xml:space="preserve">32.4. Si l’offre financière évaluée la moins-disante est jugée anormalement basse ou est fortement </w:t>
      </w:r>
    </w:p>
    <w:p>
      <w:pPr>
        <w:tabs>
          <w:tab w:val="left" w:pos="3000"/>
        </w:tabs>
        <w:ind w:right="-181"/>
        <w:jc w:val="both"/>
        <w:rPr>
          <w:rFonts w:ascii="Arial Narrow" w:hAnsi="Arial Narrow" w:cs="Arial"/>
        </w:rPr>
      </w:pPr>
      <w:r>
        <w:rPr>
          <w:rFonts w:ascii="Arial Narrow" w:hAnsi="Arial Narrow" w:cs="Arial"/>
        </w:rPr>
        <w:t xml:space="preserve">déséquilibrée par rapport à l’estimation faite par le Maître d’Ouvrage ou du Maître d’Ouvrage Délégué des </w:t>
      </w:r>
    </w:p>
    <w:p>
      <w:pPr>
        <w:tabs>
          <w:tab w:val="left" w:pos="3000"/>
        </w:tabs>
        <w:ind w:right="-181"/>
        <w:jc w:val="both"/>
        <w:rPr>
          <w:rFonts w:ascii="Arial Narrow" w:hAnsi="Arial Narrow" w:cs="Arial"/>
        </w:rPr>
      </w:pPr>
      <w:r>
        <w:rPr>
          <w:rFonts w:ascii="Arial Narrow" w:hAnsi="Arial Narrow" w:cs="Arial"/>
        </w:rPr>
        <w:t xml:space="preserve">travaux à exécuter dans le cadre du Marché, la sous-commission peut à partir du sous-détail de prix fournis par </w:t>
      </w:r>
    </w:p>
    <w:p>
      <w:pPr>
        <w:tabs>
          <w:tab w:val="left" w:pos="3000"/>
        </w:tabs>
        <w:ind w:right="-181"/>
        <w:jc w:val="both"/>
        <w:rPr>
          <w:rFonts w:ascii="Arial Narrow" w:hAnsi="Arial Narrow" w:cs="Arial"/>
        </w:rPr>
      </w:pPr>
      <w:r>
        <w:rPr>
          <w:rFonts w:ascii="Arial Narrow" w:hAnsi="Arial Narrow" w:cs="Arial"/>
        </w:rPr>
        <w:t xml:space="preserve">le soumissionnaire pour n’importe quel élément, ou pour tous les éléments du Détail quantitatif et estimatif, </w:t>
      </w:r>
    </w:p>
    <w:p>
      <w:pPr>
        <w:tabs>
          <w:tab w:val="left" w:pos="3000"/>
        </w:tabs>
        <w:ind w:right="-181"/>
        <w:jc w:val="both"/>
        <w:rPr>
          <w:rFonts w:ascii="Arial Narrow" w:hAnsi="Arial Narrow" w:cs="Arial"/>
        </w:rPr>
      </w:pPr>
      <w:r>
        <w:rPr>
          <w:rFonts w:ascii="Arial Narrow" w:hAnsi="Arial Narrow" w:cs="Arial"/>
        </w:rPr>
        <w:t xml:space="preserve">vérifier si ces prix sont compatibles avec les méthodes de construction et le calendrier proposé. </w:t>
      </w:r>
    </w:p>
    <w:p>
      <w:pPr>
        <w:tabs>
          <w:tab w:val="left" w:pos="3000"/>
        </w:tabs>
        <w:ind w:right="-181"/>
        <w:jc w:val="both"/>
        <w:rPr>
          <w:rFonts w:ascii="Arial Narrow" w:hAnsi="Arial Narrow" w:cs="Arial"/>
        </w:rPr>
      </w:pPr>
      <w:r>
        <w:rPr>
          <w:rFonts w:ascii="Arial Narrow" w:hAnsi="Arial Narrow" w:cs="Arial"/>
        </w:rPr>
        <w:t xml:space="preserve">32.5 Sur proposition de la sous-commission d’analyse, le Président de la Commission de Passation de marchés </w:t>
      </w:r>
    </w:p>
    <w:p>
      <w:pPr>
        <w:tabs>
          <w:tab w:val="left" w:pos="3000"/>
        </w:tabs>
        <w:ind w:right="-181"/>
        <w:jc w:val="both"/>
        <w:rPr>
          <w:rFonts w:ascii="Arial Narrow" w:hAnsi="Arial Narrow" w:cs="Arial"/>
        </w:rPr>
      </w:pPr>
      <w:r>
        <w:rPr>
          <w:rFonts w:ascii="Arial Narrow" w:hAnsi="Arial Narrow" w:cs="Arial"/>
        </w:rPr>
        <w:t>peut demander aux soumissionnaires ou aux administrations et organismes compétents des éclaircissements</w:t>
      </w:r>
    </w:p>
    <w:p>
      <w:pPr>
        <w:tabs>
          <w:tab w:val="left" w:pos="3000"/>
        </w:tabs>
        <w:ind w:right="-181"/>
        <w:jc w:val="both"/>
        <w:rPr>
          <w:rFonts w:ascii="Arial Narrow" w:hAnsi="Arial Narrow" w:cs="Arial"/>
        </w:rPr>
      </w:pPr>
      <w:r>
        <w:rPr>
          <w:rFonts w:ascii="Arial Narrow" w:hAnsi="Arial Narrow" w:cs="Arial"/>
        </w:rPr>
        <w:t>sur les offres.</w:t>
      </w:r>
    </w:p>
    <w:p>
      <w:pPr>
        <w:tabs>
          <w:tab w:val="left" w:pos="3000"/>
        </w:tabs>
        <w:ind w:right="-181"/>
        <w:jc w:val="both"/>
        <w:rPr>
          <w:rFonts w:ascii="Arial Narrow" w:hAnsi="Arial Narrow" w:cs="Arial"/>
        </w:rPr>
      </w:pPr>
      <w:r>
        <w:rPr>
          <w:rFonts w:ascii="Arial Narrow" w:hAnsi="Arial Narrow" w:cs="Arial"/>
        </w:rPr>
        <w:t xml:space="preserve">32.6 Dans le cas où une offre est jugée anormalement basse, la Commission de Passation des Marchés propose </w:t>
      </w:r>
    </w:p>
    <w:p>
      <w:pPr>
        <w:tabs>
          <w:tab w:val="left" w:pos="3000"/>
        </w:tabs>
        <w:ind w:right="-181"/>
        <w:jc w:val="both"/>
        <w:rPr>
          <w:rFonts w:ascii="Arial Narrow" w:hAnsi="Arial Narrow" w:cs="Arial"/>
        </w:rPr>
      </w:pPr>
      <w:r>
        <w:rPr>
          <w:rFonts w:ascii="Arial Narrow" w:hAnsi="Arial Narrow" w:cs="Arial"/>
        </w:rPr>
        <w:t xml:space="preserve">au Maître d'Ouvrage ou au Maître d'Ouvrage Délégué, de demander des justificatifs au soumissionnaire </w:t>
      </w:r>
    </w:p>
    <w:p>
      <w:pPr>
        <w:tabs>
          <w:tab w:val="left" w:pos="3000"/>
        </w:tabs>
        <w:ind w:right="-181"/>
        <w:jc w:val="both"/>
        <w:rPr>
          <w:rFonts w:ascii="Arial Narrow" w:hAnsi="Arial Narrow" w:cs="Arial"/>
        </w:rPr>
      </w:pPr>
      <w:r>
        <w:rPr>
          <w:rFonts w:ascii="Arial Narrow" w:hAnsi="Arial Narrow" w:cs="Arial"/>
        </w:rPr>
        <w:t xml:space="preserve">concerné. Au cas où ils sont jugés inacceptables, ils sont transmis par le MO/MOD à l'organisme chargé de la </w:t>
      </w:r>
    </w:p>
    <w:p>
      <w:pPr>
        <w:tabs>
          <w:tab w:val="left" w:pos="3000"/>
        </w:tabs>
        <w:ind w:right="-181"/>
        <w:jc w:val="both"/>
        <w:rPr>
          <w:rFonts w:ascii="Arial Narrow" w:hAnsi="Arial Narrow" w:cs="Arial"/>
        </w:rPr>
      </w:pPr>
      <w:r>
        <w:rPr>
          <w:rFonts w:ascii="Arial Narrow" w:hAnsi="Arial Narrow" w:cs="Arial"/>
        </w:rPr>
        <w:t>régulation des marchés publics, pour avis, en même temps que la demande d’éclaircissement.</w:t>
      </w:r>
    </w:p>
    <w:p>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tient compte de l’avis l’organisme chargé de la régulation </w:t>
      </w:r>
    </w:p>
    <w:p>
      <w:pPr>
        <w:tabs>
          <w:tab w:val="left" w:pos="3000"/>
        </w:tabs>
        <w:ind w:right="-181"/>
        <w:jc w:val="both"/>
        <w:rPr>
          <w:rFonts w:ascii="Arial Narrow" w:hAnsi="Arial Narrow" w:cs="Arial"/>
        </w:rPr>
      </w:pPr>
      <w:r>
        <w:rPr>
          <w:rFonts w:ascii="Arial Narrow" w:hAnsi="Arial Narrow" w:cs="Arial"/>
        </w:rPr>
        <w:t>des marchés publics pour se prononcer.52</w:t>
      </w:r>
    </w:p>
    <w:p>
      <w:pPr>
        <w:tabs>
          <w:tab w:val="left" w:pos="3000"/>
        </w:tabs>
        <w:ind w:right="-181"/>
        <w:jc w:val="both"/>
        <w:rPr>
          <w:rFonts w:ascii="Arial Narrow" w:hAnsi="Arial Narrow" w:cs="Arial"/>
        </w:rPr>
      </w:pPr>
      <w:r>
        <w:rPr>
          <w:rFonts w:ascii="Arial Narrow" w:hAnsi="Arial Narrow" w:cs="Arial"/>
        </w:rPr>
        <w:t>Article 33. Préférence accordée aux soumissionnaires nationaux</w:t>
      </w:r>
    </w:p>
    <w:p>
      <w:pPr>
        <w:tabs>
          <w:tab w:val="left" w:pos="3000"/>
        </w:tabs>
        <w:ind w:right="-181"/>
        <w:jc w:val="both"/>
        <w:rPr>
          <w:rFonts w:ascii="Arial Narrow" w:hAnsi="Arial Narrow" w:cs="Arial"/>
        </w:rPr>
      </w:pPr>
      <w:r>
        <w:rPr>
          <w:rFonts w:ascii="Arial Narrow" w:hAnsi="Arial Narrow" w:cs="Arial"/>
        </w:rPr>
        <w:t xml:space="preserve">33.1 Lors de la passation d’un marché dans le cadre d’une consultation internationale, une marge de préférence </w:t>
      </w:r>
    </w:p>
    <w:p>
      <w:pPr>
        <w:tabs>
          <w:tab w:val="left" w:pos="3000"/>
        </w:tabs>
        <w:ind w:right="-181"/>
        <w:jc w:val="both"/>
        <w:rPr>
          <w:rFonts w:ascii="Arial Narrow" w:hAnsi="Arial Narrow" w:cs="Arial"/>
        </w:rPr>
      </w:pPr>
      <w:r>
        <w:rPr>
          <w:rFonts w:ascii="Arial Narrow" w:hAnsi="Arial Narrow" w:cs="Arial"/>
        </w:rPr>
        <w:t>est accordée, à offres équivalentes et dans l’ordre de priorité, aux soumissions présentées par :</w:t>
      </w:r>
    </w:p>
    <w:p>
      <w:pPr>
        <w:tabs>
          <w:tab w:val="left" w:pos="3000"/>
        </w:tabs>
        <w:ind w:right="-181"/>
        <w:jc w:val="both"/>
        <w:rPr>
          <w:rFonts w:ascii="Arial Narrow" w:hAnsi="Arial Narrow" w:cs="Arial"/>
        </w:rPr>
      </w:pPr>
      <w:r>
        <w:rPr>
          <w:rFonts w:ascii="Arial Narrow" w:hAnsi="Arial Narrow" w:cs="Arial"/>
        </w:rPr>
        <w:t>a) Une personne physique de nationalité camerounaise ou une personne morale de droit camerounais ;</w:t>
      </w:r>
    </w:p>
    <w:p>
      <w:pPr>
        <w:tabs>
          <w:tab w:val="left" w:pos="3000"/>
        </w:tabs>
        <w:ind w:right="-181"/>
        <w:jc w:val="both"/>
        <w:rPr>
          <w:rFonts w:ascii="Arial Narrow" w:hAnsi="Arial Narrow" w:cs="Arial"/>
        </w:rPr>
      </w:pPr>
      <w:r>
        <w:rPr>
          <w:rFonts w:ascii="Arial Narrow" w:hAnsi="Arial Narrow" w:cs="Arial"/>
        </w:rPr>
        <w:t xml:space="preserve">b) Une entreprise dont le capital est intégralement ou majoritairement détenu par des personnes de </w:t>
      </w:r>
    </w:p>
    <w:p>
      <w:pPr>
        <w:tabs>
          <w:tab w:val="left" w:pos="3000"/>
        </w:tabs>
        <w:ind w:right="-181"/>
        <w:jc w:val="both"/>
        <w:rPr>
          <w:rFonts w:ascii="Arial Narrow" w:hAnsi="Arial Narrow" w:cs="Arial"/>
        </w:rPr>
      </w:pPr>
      <w:r>
        <w:rPr>
          <w:rFonts w:ascii="Arial Narrow" w:hAnsi="Arial Narrow" w:cs="Arial"/>
        </w:rPr>
        <w:t>nationalité camerounaise ;</w:t>
      </w:r>
    </w:p>
    <w:p>
      <w:pPr>
        <w:tabs>
          <w:tab w:val="left" w:pos="3000"/>
        </w:tabs>
        <w:ind w:right="-181"/>
        <w:jc w:val="both"/>
        <w:rPr>
          <w:rFonts w:ascii="Arial Narrow" w:hAnsi="Arial Narrow" w:cs="Arial"/>
        </w:rPr>
      </w:pPr>
      <w:r>
        <w:rPr>
          <w:rFonts w:ascii="Arial Narrow" w:hAnsi="Arial Narrow" w:cs="Arial"/>
        </w:rPr>
        <w:t xml:space="preserve">c) Une personne physique ou une personne morale justifiant d’une activité économique sur le territoire du </w:t>
      </w:r>
    </w:p>
    <w:p>
      <w:pPr>
        <w:tabs>
          <w:tab w:val="left" w:pos="3000"/>
        </w:tabs>
        <w:ind w:right="-181"/>
        <w:jc w:val="both"/>
        <w:rPr>
          <w:rFonts w:ascii="Arial Narrow" w:hAnsi="Arial Narrow" w:cs="Arial"/>
        </w:rPr>
      </w:pPr>
      <w:r>
        <w:rPr>
          <w:rFonts w:ascii="Arial Narrow" w:hAnsi="Arial Narrow" w:cs="Arial"/>
        </w:rPr>
        <w:t>Cameroun ;</w:t>
      </w:r>
    </w:p>
    <w:p>
      <w:pPr>
        <w:tabs>
          <w:tab w:val="left" w:pos="3000"/>
        </w:tabs>
        <w:ind w:right="-181"/>
        <w:jc w:val="both"/>
        <w:rPr>
          <w:rFonts w:ascii="Arial Narrow" w:hAnsi="Arial Narrow" w:cs="Arial"/>
        </w:rPr>
      </w:pPr>
      <w:r>
        <w:rPr>
          <w:rFonts w:ascii="Arial Narrow" w:hAnsi="Arial Narrow" w:cs="Arial"/>
        </w:rPr>
        <w:t>d) Un groupement d’entreprises associant des entreprises camerounaises.</w:t>
      </w:r>
    </w:p>
    <w:p>
      <w:pPr>
        <w:tabs>
          <w:tab w:val="left" w:pos="3000"/>
        </w:tabs>
        <w:ind w:right="-181"/>
        <w:jc w:val="both"/>
        <w:rPr>
          <w:rFonts w:ascii="Arial Narrow" w:hAnsi="Arial Narrow" w:cs="Arial"/>
        </w:rPr>
      </w:pPr>
      <w:r>
        <w:rPr>
          <w:rFonts w:ascii="Arial Narrow" w:hAnsi="Arial Narrow" w:cs="Arial"/>
        </w:rPr>
        <w:t>33.2 Les offres sont considérées équivalentes lorsqu’elles ont rempli les conditions techniques requises.</w:t>
      </w:r>
    </w:p>
    <w:p>
      <w:pPr>
        <w:tabs>
          <w:tab w:val="left" w:pos="3000"/>
        </w:tabs>
        <w:ind w:right="-181"/>
        <w:jc w:val="both"/>
        <w:rPr>
          <w:rFonts w:ascii="Arial Narrow" w:hAnsi="Arial Narrow" w:cs="Arial"/>
        </w:rPr>
      </w:pPr>
      <w:r>
        <w:rPr>
          <w:rFonts w:ascii="Arial Narrow" w:hAnsi="Arial Narrow" w:cs="Arial"/>
        </w:rPr>
        <w:t xml:space="preserve">33.3 Pour les marchés de travaux, la marge de préférence nationale est de dix pour cent (10%). </w:t>
      </w:r>
    </w:p>
    <w:p>
      <w:pPr>
        <w:tabs>
          <w:tab w:val="left" w:pos="3000"/>
        </w:tabs>
        <w:ind w:right="-181"/>
        <w:jc w:val="both"/>
        <w:rPr>
          <w:rFonts w:ascii="Arial Narrow" w:hAnsi="Arial Narrow" w:cs="Arial"/>
        </w:rPr>
      </w:pPr>
      <w:r>
        <w:rPr>
          <w:rFonts w:ascii="Arial Narrow" w:hAnsi="Arial Narrow" w:cs="Arial"/>
        </w:rPr>
        <w:t>33.4 La préférence nationale ne peut être appliquée que lorsque le dossier d’appel d’offres le prévoit.</w:t>
      </w:r>
    </w:p>
    <w:p>
      <w:pPr>
        <w:tabs>
          <w:tab w:val="left" w:pos="3000"/>
        </w:tabs>
        <w:ind w:right="-181"/>
        <w:jc w:val="both"/>
        <w:rPr>
          <w:rFonts w:ascii="Arial Narrow" w:hAnsi="Arial Narrow" w:cs="Arial"/>
        </w:rPr>
      </w:pPr>
      <w:r>
        <w:rPr>
          <w:rFonts w:ascii="Arial Narrow" w:hAnsi="Arial Narrow" w:cs="Arial"/>
        </w:rPr>
        <w:t>F. ATTRIBUTION</w:t>
      </w:r>
    </w:p>
    <w:p>
      <w:pPr>
        <w:tabs>
          <w:tab w:val="left" w:pos="3000"/>
        </w:tabs>
        <w:ind w:right="-181"/>
        <w:jc w:val="both"/>
        <w:rPr>
          <w:rFonts w:ascii="Arial Narrow" w:hAnsi="Arial Narrow" w:cs="Arial"/>
        </w:rPr>
      </w:pPr>
      <w:r>
        <w:rPr>
          <w:rFonts w:ascii="Arial Narrow" w:hAnsi="Arial Narrow" w:cs="Arial"/>
        </w:rPr>
        <w:t>Article 34. Attribution</w:t>
      </w:r>
    </w:p>
    <w:p>
      <w:pPr>
        <w:tabs>
          <w:tab w:val="left" w:pos="3000"/>
        </w:tabs>
        <w:ind w:right="-181"/>
        <w:jc w:val="both"/>
        <w:rPr>
          <w:rFonts w:ascii="Arial Narrow" w:hAnsi="Arial Narrow" w:cs="Arial"/>
        </w:rPr>
      </w:pPr>
      <w:r>
        <w:rPr>
          <w:rFonts w:ascii="Arial Narrow" w:hAnsi="Arial Narrow" w:cs="Arial"/>
        </w:rPr>
        <w:t xml:space="preserve">34.1. Le Maître d’Ouvrage ou le Maître d’Ouvrage Délégué attribuera le marché au Soumissionnaire ayant </w:t>
      </w:r>
    </w:p>
    <w:p>
      <w:pPr>
        <w:tabs>
          <w:tab w:val="left" w:pos="3000"/>
        </w:tabs>
        <w:ind w:right="-181"/>
        <w:jc w:val="both"/>
        <w:rPr>
          <w:rFonts w:ascii="Arial Narrow" w:hAnsi="Arial Narrow" w:cs="Arial"/>
        </w:rPr>
      </w:pPr>
      <w:r>
        <w:rPr>
          <w:rFonts w:ascii="Arial Narrow" w:hAnsi="Arial Narrow" w:cs="Arial"/>
        </w:rPr>
        <w:t>présenté une offre conforme pour l’essentiel au Dossier d’Appel d’offres, (disposant des capacités techniques</w:t>
      </w:r>
    </w:p>
    <w:p>
      <w:pPr>
        <w:tabs>
          <w:tab w:val="left" w:pos="3000"/>
        </w:tabs>
        <w:ind w:right="-181"/>
        <w:jc w:val="both"/>
        <w:rPr>
          <w:rFonts w:ascii="Arial Narrow" w:hAnsi="Arial Narrow" w:cs="Arial"/>
        </w:rPr>
      </w:pPr>
      <w:r>
        <w:rPr>
          <w:rFonts w:ascii="Arial Narrow" w:hAnsi="Arial Narrow" w:cs="Arial"/>
        </w:rPr>
        <w:t>et financières requises pour exécuter le marché de façon satisfaisante) et dont l’offre a été évaluée la moins disante en considérant le cas échéant les remises proposées.</w:t>
      </w:r>
    </w:p>
    <w:p>
      <w:pPr>
        <w:tabs>
          <w:tab w:val="left" w:pos="3000"/>
        </w:tabs>
        <w:ind w:right="-181"/>
        <w:jc w:val="both"/>
        <w:rPr>
          <w:rFonts w:ascii="Arial Narrow" w:hAnsi="Arial Narrow" w:cs="Arial"/>
        </w:rPr>
      </w:pPr>
      <w:r>
        <w:rPr>
          <w:rFonts w:ascii="Arial Narrow" w:hAnsi="Arial Narrow" w:cs="Arial"/>
        </w:rPr>
        <w:t xml:space="preserve">34 2. Si l’Appel d’Offres porte sur plusieurs lots, l’attribution se fera selon les prescriptions du RPAO. </w:t>
      </w:r>
    </w:p>
    <w:p>
      <w:pPr>
        <w:tabs>
          <w:tab w:val="left" w:pos="3000"/>
        </w:tabs>
        <w:ind w:right="-181"/>
        <w:jc w:val="both"/>
        <w:rPr>
          <w:rFonts w:ascii="Arial Narrow" w:hAnsi="Arial Narrow" w:cs="Arial"/>
        </w:rPr>
      </w:pPr>
      <w:r>
        <w:rPr>
          <w:rFonts w:ascii="Arial Narrow" w:hAnsi="Arial Narrow" w:cs="Arial"/>
        </w:rPr>
        <w:t xml:space="preserve">34.3-Dans tous les cas, toute attribution d’un marché est matérialisée par une décision du Maître d’Ouvrage </w:t>
      </w:r>
    </w:p>
    <w:p>
      <w:pPr>
        <w:tabs>
          <w:tab w:val="left" w:pos="3000"/>
        </w:tabs>
        <w:ind w:right="-181"/>
        <w:jc w:val="both"/>
        <w:rPr>
          <w:rFonts w:ascii="Arial Narrow" w:hAnsi="Arial Narrow" w:cs="Arial"/>
        </w:rPr>
      </w:pPr>
      <w:r>
        <w:rPr>
          <w:rFonts w:ascii="Arial Narrow" w:hAnsi="Arial Narrow" w:cs="Arial"/>
        </w:rPr>
        <w:t xml:space="preserve">ou du Maître d’Ouvrage Délégué et notifiée à l’attributaire dans un délai maximum de soixante-douze (72) </w:t>
      </w:r>
    </w:p>
    <w:p>
      <w:pPr>
        <w:tabs>
          <w:tab w:val="left" w:pos="3000"/>
        </w:tabs>
        <w:ind w:right="-181"/>
        <w:jc w:val="both"/>
        <w:rPr>
          <w:rFonts w:ascii="Arial Narrow" w:hAnsi="Arial Narrow" w:cs="Arial"/>
        </w:rPr>
      </w:pPr>
      <w:r>
        <w:rPr>
          <w:rFonts w:ascii="Arial Narrow" w:hAnsi="Arial Narrow" w:cs="Arial"/>
        </w:rPr>
        <w:t xml:space="preserve">heures à compter de sa signature </w:t>
      </w:r>
    </w:p>
    <w:p>
      <w:pPr>
        <w:tabs>
          <w:tab w:val="left" w:pos="3000"/>
        </w:tabs>
        <w:ind w:right="-181"/>
        <w:jc w:val="both"/>
        <w:rPr>
          <w:rFonts w:ascii="Arial Narrow" w:hAnsi="Arial Narrow" w:cs="Arial"/>
        </w:rPr>
      </w:pPr>
      <w:r>
        <w:rPr>
          <w:rFonts w:ascii="Arial Narrow" w:hAnsi="Arial Narrow" w:cs="Arial"/>
        </w:rPr>
        <w:t xml:space="preserve">Toute décision d’attribution d’un marché public par le Maître d’Ouvrage ou le Maître d’Ouvrage Délégué est </w:t>
      </w:r>
    </w:p>
    <w:p>
      <w:pPr>
        <w:tabs>
          <w:tab w:val="left" w:pos="3000"/>
        </w:tabs>
        <w:ind w:right="-181"/>
        <w:jc w:val="both"/>
        <w:rPr>
          <w:rFonts w:ascii="Arial Narrow" w:hAnsi="Arial Narrow" w:cs="Arial"/>
        </w:rPr>
      </w:pPr>
      <w:r>
        <w:rPr>
          <w:rFonts w:ascii="Arial Narrow" w:hAnsi="Arial Narrow" w:cs="Arial"/>
        </w:rPr>
        <w:t xml:space="preserve">insérée, avec indication de prix et de délai, dans le journal des marchés publics édité par l’organisme chargé de </w:t>
      </w:r>
    </w:p>
    <w:p>
      <w:pPr>
        <w:tabs>
          <w:tab w:val="left" w:pos="3000"/>
        </w:tabs>
        <w:ind w:right="-181"/>
        <w:jc w:val="both"/>
        <w:rPr>
          <w:rFonts w:ascii="Arial Narrow" w:hAnsi="Arial Narrow" w:cs="Arial"/>
        </w:rPr>
      </w:pPr>
      <w:r>
        <w:rPr>
          <w:rFonts w:ascii="Arial Narrow" w:hAnsi="Arial Narrow" w:cs="Arial"/>
        </w:rPr>
        <w:t xml:space="preserve">la régulation des marchés publics ou dans toute autre publication habilitée, notamment dans COLEPS ou sur </w:t>
      </w:r>
    </w:p>
    <w:p>
      <w:pPr>
        <w:tabs>
          <w:tab w:val="left" w:pos="3000"/>
        </w:tabs>
        <w:ind w:right="-181"/>
        <w:jc w:val="both"/>
        <w:rPr>
          <w:rFonts w:ascii="Arial Narrow" w:hAnsi="Arial Narrow" w:cs="Arial"/>
        </w:rPr>
      </w:pPr>
      <w:r>
        <w:rPr>
          <w:rFonts w:ascii="Arial Narrow" w:hAnsi="Arial Narrow" w:cs="Arial"/>
        </w:rPr>
        <w:t>tout autre moyen de communication électronique indiqué par le MO.53</w:t>
      </w:r>
    </w:p>
    <w:p>
      <w:pPr>
        <w:tabs>
          <w:tab w:val="left" w:pos="3000"/>
        </w:tabs>
        <w:ind w:right="-181"/>
        <w:jc w:val="both"/>
        <w:rPr>
          <w:rFonts w:ascii="Arial Narrow" w:hAnsi="Arial Narrow" w:cs="Arial"/>
        </w:rPr>
      </w:pPr>
      <w:r>
        <w:rPr>
          <w:rFonts w:ascii="Arial Narrow" w:hAnsi="Arial Narrow" w:cs="Arial"/>
        </w:rPr>
        <w:t>Article 35. Droit du Maître d’Ouvrage ou du Maître d’Ouvrage Délégué de déclarer un</w:t>
      </w:r>
    </w:p>
    <w:p>
      <w:pPr>
        <w:tabs>
          <w:tab w:val="left" w:pos="3000"/>
        </w:tabs>
        <w:ind w:right="-181"/>
        <w:jc w:val="both"/>
        <w:rPr>
          <w:rFonts w:ascii="Arial Narrow" w:hAnsi="Arial Narrow" w:cs="Arial"/>
        </w:rPr>
      </w:pPr>
      <w:r>
        <w:rPr>
          <w:rFonts w:ascii="Arial Narrow" w:hAnsi="Arial Narrow" w:cs="Arial"/>
        </w:rPr>
        <w:t>Appel d’Offres infructueux ou d’annuler une procédure</w:t>
      </w:r>
    </w:p>
    <w:p>
      <w:pPr>
        <w:tabs>
          <w:tab w:val="left" w:pos="3000"/>
        </w:tabs>
        <w:ind w:right="-181"/>
        <w:jc w:val="both"/>
        <w:rPr>
          <w:rFonts w:ascii="Arial Narrow" w:hAnsi="Arial Narrow" w:cs="Arial"/>
        </w:rPr>
      </w:pPr>
      <w:r>
        <w:rPr>
          <w:rFonts w:ascii="Arial Narrow" w:hAnsi="Arial Narrow" w:cs="Arial"/>
        </w:rPr>
        <w:t xml:space="preserve">35.1 Le Maître d’Ouvrage ou le Maître d’Ouvrage Délégué se réserve le droit d’annuler un Appel d’Offres ou de </w:t>
      </w:r>
    </w:p>
    <w:p>
      <w:pPr>
        <w:tabs>
          <w:tab w:val="left" w:pos="3000"/>
        </w:tabs>
        <w:ind w:right="-181"/>
        <w:jc w:val="both"/>
        <w:rPr>
          <w:rFonts w:ascii="Arial Narrow" w:hAnsi="Arial Narrow" w:cs="Arial"/>
        </w:rPr>
      </w:pPr>
      <w:r>
        <w:rPr>
          <w:rFonts w:ascii="Arial Narrow" w:hAnsi="Arial Narrow" w:cs="Arial"/>
        </w:rPr>
        <w:t xml:space="preserve">déclarer un appel d’offres infructueux après avis de la commission des marchés compétente sans qu’il y’ait lieu </w:t>
      </w:r>
    </w:p>
    <w:p>
      <w:pPr>
        <w:tabs>
          <w:tab w:val="left" w:pos="3000"/>
        </w:tabs>
        <w:ind w:right="-181"/>
        <w:jc w:val="both"/>
        <w:rPr>
          <w:rFonts w:ascii="Arial Narrow" w:hAnsi="Arial Narrow" w:cs="Arial"/>
        </w:rPr>
      </w:pPr>
      <w:r>
        <w:rPr>
          <w:rFonts w:ascii="Arial Narrow" w:hAnsi="Arial Narrow" w:cs="Arial"/>
        </w:rPr>
        <w:t>à réclamation.</w:t>
      </w:r>
    </w:p>
    <w:p>
      <w:pPr>
        <w:tabs>
          <w:tab w:val="left" w:pos="3000"/>
        </w:tabs>
        <w:ind w:right="-181"/>
        <w:jc w:val="both"/>
        <w:rPr>
          <w:rFonts w:ascii="Arial Narrow" w:hAnsi="Arial Narrow" w:cs="Arial"/>
        </w:rPr>
      </w:pPr>
      <w:r>
        <w:rPr>
          <w:rFonts w:ascii="Arial Narrow" w:hAnsi="Arial Narrow" w:cs="Arial"/>
        </w:rPr>
        <w:t>Toutefois, lorsque les offres ont déjà été ouvertes, l’annulation est subordonnée à l’accord de l’Autorité chargée</w:t>
      </w:r>
    </w:p>
    <w:p>
      <w:pPr>
        <w:tabs>
          <w:tab w:val="left" w:pos="3000"/>
        </w:tabs>
        <w:ind w:right="-181"/>
        <w:jc w:val="both"/>
        <w:rPr>
          <w:rFonts w:ascii="Arial Narrow" w:hAnsi="Arial Narrow" w:cs="Arial"/>
        </w:rPr>
      </w:pPr>
      <w:r>
        <w:rPr>
          <w:rFonts w:ascii="Arial Narrow" w:hAnsi="Arial Narrow" w:cs="Arial"/>
        </w:rPr>
        <w:t>des Marchés Publics.</w:t>
      </w:r>
    </w:p>
    <w:p>
      <w:pPr>
        <w:tabs>
          <w:tab w:val="left" w:pos="3000"/>
        </w:tabs>
        <w:ind w:right="-181"/>
        <w:jc w:val="both"/>
        <w:rPr>
          <w:rFonts w:ascii="Arial Narrow" w:hAnsi="Arial Narrow" w:cs="Arial"/>
        </w:rPr>
      </w:pPr>
      <w:r>
        <w:rPr>
          <w:rFonts w:ascii="Arial Narrow" w:hAnsi="Arial Narrow" w:cs="Arial"/>
        </w:rPr>
        <w:t xml:space="preserve">35.2 Le Maître d'Ouvrage ou Maître d’Ouvrage Délégué notifie la décision d'annulation ou celle déclarant l’appel </w:t>
      </w:r>
    </w:p>
    <w:p>
      <w:pPr>
        <w:tabs>
          <w:tab w:val="left" w:pos="3000"/>
        </w:tabs>
        <w:ind w:right="-181"/>
        <w:jc w:val="both"/>
        <w:rPr>
          <w:rFonts w:ascii="Arial Narrow" w:hAnsi="Arial Narrow" w:cs="Arial"/>
        </w:rPr>
      </w:pPr>
      <w:r>
        <w:rPr>
          <w:rFonts w:ascii="Arial Narrow" w:hAnsi="Arial Narrow" w:cs="Arial"/>
        </w:rPr>
        <w:t xml:space="preserve">d’offres infructueux, au Président de la Commission de Passation des Marchés, avec copie à l’organisme chargé </w:t>
      </w:r>
    </w:p>
    <w:p>
      <w:pPr>
        <w:tabs>
          <w:tab w:val="left" w:pos="3000"/>
        </w:tabs>
        <w:ind w:right="-181"/>
        <w:jc w:val="both"/>
        <w:rPr>
          <w:rFonts w:ascii="Arial Narrow" w:hAnsi="Arial Narrow" w:cs="Arial"/>
        </w:rPr>
      </w:pPr>
      <w:r>
        <w:rPr>
          <w:rFonts w:ascii="Arial Narrow" w:hAnsi="Arial Narrow" w:cs="Arial"/>
        </w:rPr>
        <w:t xml:space="preserve">de la régulation des marchés publics. </w:t>
      </w:r>
    </w:p>
    <w:p>
      <w:pPr>
        <w:tabs>
          <w:tab w:val="left" w:pos="3000"/>
        </w:tabs>
        <w:ind w:right="-181"/>
        <w:jc w:val="both"/>
        <w:rPr>
          <w:rFonts w:ascii="Arial Narrow" w:hAnsi="Arial Narrow" w:cs="Arial"/>
        </w:rPr>
      </w:pPr>
      <w:r>
        <w:rPr>
          <w:rFonts w:ascii="Arial Narrow" w:hAnsi="Arial Narrow" w:cs="Arial"/>
        </w:rPr>
        <w:t>35.3 En cas d'allotissement, les dispositions prévues aux alinéas ci-dessus sont applicables à chacun des lots.</w:t>
      </w:r>
    </w:p>
    <w:p>
      <w:pPr>
        <w:tabs>
          <w:tab w:val="left" w:pos="3000"/>
        </w:tabs>
        <w:ind w:right="-181"/>
        <w:jc w:val="both"/>
        <w:rPr>
          <w:rFonts w:ascii="Arial Narrow" w:hAnsi="Arial Narrow" w:cs="Arial"/>
        </w:rPr>
      </w:pPr>
      <w:r>
        <w:rPr>
          <w:rFonts w:ascii="Arial Narrow" w:hAnsi="Arial Narrow" w:cs="Arial"/>
        </w:rPr>
        <w:t>Article 36. Notification de l’attribution du marché</w:t>
      </w:r>
    </w:p>
    <w:p>
      <w:pPr>
        <w:tabs>
          <w:tab w:val="left" w:pos="3000"/>
        </w:tabs>
        <w:ind w:right="-181"/>
        <w:jc w:val="both"/>
        <w:rPr>
          <w:rFonts w:ascii="Arial Narrow" w:hAnsi="Arial Narrow" w:cs="Arial"/>
        </w:rPr>
      </w:pPr>
      <w:r>
        <w:rPr>
          <w:rFonts w:ascii="Arial Narrow" w:hAnsi="Arial Narrow" w:cs="Arial"/>
        </w:rPr>
        <w:t xml:space="preserve">36.1 Toute attribution d’un marché est matérialisée par une décision du Maître d’Ouvrage ou du Maître </w:t>
      </w:r>
    </w:p>
    <w:p>
      <w:pPr>
        <w:tabs>
          <w:tab w:val="left" w:pos="3000"/>
        </w:tabs>
        <w:ind w:right="-181"/>
        <w:jc w:val="both"/>
        <w:rPr>
          <w:rFonts w:ascii="Arial Narrow" w:hAnsi="Arial Narrow" w:cs="Arial"/>
        </w:rPr>
      </w:pPr>
      <w:r>
        <w:rPr>
          <w:rFonts w:ascii="Arial Narrow" w:hAnsi="Arial Narrow" w:cs="Arial"/>
        </w:rPr>
        <w:t xml:space="preserve">d’Ouvrage Délégué et notifiée à l’attributaire dans un délai maximum de soixante-douze (72) heures à compter </w:t>
      </w:r>
    </w:p>
    <w:p>
      <w:pPr>
        <w:tabs>
          <w:tab w:val="left" w:pos="3000"/>
        </w:tabs>
        <w:ind w:right="-181"/>
        <w:jc w:val="both"/>
        <w:rPr>
          <w:rFonts w:ascii="Arial Narrow" w:hAnsi="Arial Narrow" w:cs="Arial"/>
        </w:rPr>
      </w:pPr>
      <w:r>
        <w:rPr>
          <w:rFonts w:ascii="Arial Narrow" w:hAnsi="Arial Narrow" w:cs="Arial"/>
        </w:rPr>
        <w:t>de sa signature.</w:t>
      </w:r>
    </w:p>
    <w:p>
      <w:pPr>
        <w:tabs>
          <w:tab w:val="left" w:pos="3000"/>
        </w:tabs>
        <w:ind w:right="-181"/>
        <w:jc w:val="both"/>
        <w:rPr>
          <w:rFonts w:ascii="Arial Narrow" w:hAnsi="Arial Narrow" w:cs="Arial"/>
        </w:rPr>
      </w:pPr>
      <w:r>
        <w:rPr>
          <w:rFonts w:ascii="Arial Narrow" w:hAnsi="Arial Narrow" w:cs="Arial"/>
        </w:rPr>
        <w:t xml:space="preserve">36.2. Avant l’expiration du délai de validité des offres fixé par le RPAO, le Maître d’Ouvrage ou le Maître </w:t>
      </w:r>
    </w:p>
    <w:p>
      <w:pPr>
        <w:tabs>
          <w:tab w:val="left" w:pos="3000"/>
        </w:tabs>
        <w:ind w:right="-181"/>
        <w:jc w:val="both"/>
        <w:rPr>
          <w:rFonts w:ascii="Arial Narrow" w:hAnsi="Arial Narrow" w:cs="Arial"/>
        </w:rPr>
      </w:pPr>
      <w:r>
        <w:rPr>
          <w:rFonts w:ascii="Arial Narrow" w:hAnsi="Arial Narrow" w:cs="Arial"/>
        </w:rPr>
        <w:t>d’Ouvrage Délégué notifiera à l’attributaire du marché par télécopie confirmée par lettre recommandée ou par</w:t>
      </w:r>
    </w:p>
    <w:p>
      <w:pPr>
        <w:tabs>
          <w:tab w:val="left" w:pos="3000"/>
        </w:tabs>
        <w:ind w:right="-181"/>
        <w:jc w:val="both"/>
        <w:rPr>
          <w:rFonts w:ascii="Arial Narrow" w:hAnsi="Arial Narrow" w:cs="Arial"/>
        </w:rPr>
      </w:pPr>
      <w:r>
        <w:rPr>
          <w:rFonts w:ascii="Arial Narrow" w:hAnsi="Arial Narrow" w:cs="Arial"/>
        </w:rPr>
        <w:t>tout autre moyen que sa soumission a été retenue. Cette lettre indiquera le montant que le Maître d’ouvrage ou</w:t>
      </w:r>
    </w:p>
    <w:p>
      <w:pPr>
        <w:tabs>
          <w:tab w:val="left" w:pos="3000"/>
        </w:tabs>
        <w:ind w:right="-181"/>
        <w:jc w:val="both"/>
        <w:rPr>
          <w:rFonts w:ascii="Arial Narrow" w:hAnsi="Arial Narrow" w:cs="Arial"/>
        </w:rPr>
      </w:pPr>
      <w:r>
        <w:rPr>
          <w:rFonts w:ascii="Arial Narrow" w:hAnsi="Arial Narrow" w:cs="Arial"/>
        </w:rPr>
        <w:t xml:space="preserve">le Maître d’Ouvrage Délégué paiera au cocontractant de l’administration au titre de l’exécution des travaux et </w:t>
      </w:r>
    </w:p>
    <w:p>
      <w:pPr>
        <w:tabs>
          <w:tab w:val="left" w:pos="3000"/>
        </w:tabs>
        <w:ind w:right="-181"/>
        <w:jc w:val="both"/>
        <w:rPr>
          <w:rFonts w:ascii="Arial Narrow" w:hAnsi="Arial Narrow" w:cs="Arial"/>
        </w:rPr>
      </w:pPr>
      <w:r>
        <w:rPr>
          <w:rFonts w:ascii="Arial Narrow" w:hAnsi="Arial Narrow" w:cs="Arial"/>
        </w:rPr>
        <w:t>le délai d’exécution.</w:t>
      </w:r>
    </w:p>
    <w:p>
      <w:pPr>
        <w:tabs>
          <w:tab w:val="left" w:pos="3000"/>
        </w:tabs>
        <w:ind w:right="-181"/>
        <w:jc w:val="both"/>
        <w:rPr>
          <w:rFonts w:ascii="Arial Narrow" w:hAnsi="Arial Narrow" w:cs="Arial"/>
        </w:rPr>
      </w:pPr>
      <w:r>
        <w:rPr>
          <w:rFonts w:ascii="Arial Narrow" w:hAnsi="Arial Narrow" w:cs="Arial"/>
        </w:rPr>
        <w:t>Article 37. Publication des résultats d’attribution du marché et recours</w:t>
      </w:r>
    </w:p>
    <w:p>
      <w:pPr>
        <w:tabs>
          <w:tab w:val="left" w:pos="3000"/>
        </w:tabs>
        <w:ind w:right="-181"/>
        <w:jc w:val="both"/>
        <w:rPr>
          <w:rFonts w:ascii="Arial Narrow" w:hAnsi="Arial Narrow" w:cs="Arial"/>
        </w:rPr>
      </w:pPr>
      <w:r>
        <w:rPr>
          <w:rFonts w:ascii="Arial Narrow" w:hAnsi="Arial Narrow" w:cs="Arial"/>
        </w:rPr>
        <w:t xml:space="preserve">37.1. Le Maître d’Ouvrage ou le Maître d’Ouvrage Délégué dispose d’un délai de cinq (05) jours ouvrables pour </w:t>
      </w:r>
    </w:p>
    <w:p>
      <w:pPr>
        <w:tabs>
          <w:tab w:val="left" w:pos="3000"/>
        </w:tabs>
        <w:ind w:right="-181"/>
        <w:jc w:val="both"/>
        <w:rPr>
          <w:rFonts w:ascii="Arial Narrow" w:hAnsi="Arial Narrow" w:cs="Arial"/>
        </w:rPr>
      </w:pPr>
      <w:r>
        <w:rPr>
          <w:rFonts w:ascii="Arial Narrow" w:hAnsi="Arial Narrow" w:cs="Arial"/>
        </w:rPr>
        <w:t xml:space="preserve">la signature de la décision d’attribution et la publication des résultats à compter de la date de réception de la </w:t>
      </w:r>
    </w:p>
    <w:p>
      <w:pPr>
        <w:tabs>
          <w:tab w:val="left" w:pos="3000"/>
        </w:tabs>
        <w:ind w:right="-181"/>
        <w:jc w:val="both"/>
        <w:rPr>
          <w:rFonts w:ascii="Arial Narrow" w:hAnsi="Arial Narrow" w:cs="Arial"/>
        </w:rPr>
      </w:pPr>
      <w:r>
        <w:rPr>
          <w:rFonts w:ascii="Arial Narrow" w:hAnsi="Arial Narrow" w:cs="Arial"/>
        </w:rPr>
        <w:t xml:space="preserve">proposition d’attribution finale de la Commission des Marchés compétente, sauf en cas de suspension de la </w:t>
      </w:r>
    </w:p>
    <w:p>
      <w:pPr>
        <w:tabs>
          <w:tab w:val="left" w:pos="3000"/>
        </w:tabs>
        <w:ind w:right="-181"/>
        <w:jc w:val="both"/>
        <w:rPr>
          <w:rFonts w:ascii="Arial Narrow" w:hAnsi="Arial Narrow" w:cs="Arial"/>
        </w:rPr>
      </w:pPr>
      <w:r>
        <w:rPr>
          <w:rFonts w:ascii="Arial Narrow" w:hAnsi="Arial Narrow" w:cs="Arial"/>
        </w:rPr>
        <w:t>procédure.</w:t>
      </w:r>
    </w:p>
    <w:p>
      <w:pPr>
        <w:tabs>
          <w:tab w:val="left" w:pos="3000"/>
        </w:tabs>
        <w:ind w:right="-181"/>
        <w:jc w:val="both"/>
        <w:rPr>
          <w:rFonts w:ascii="Arial Narrow" w:hAnsi="Arial Narrow" w:cs="Arial"/>
        </w:rPr>
      </w:pPr>
      <w:r>
        <w:rPr>
          <w:rFonts w:ascii="Arial Narrow" w:hAnsi="Arial Narrow" w:cs="Arial"/>
        </w:rPr>
        <w:t xml:space="preserve">37.2. Toute décision d’attribution d’un marché public par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est insérée avec indication du montant de l’Offre de l’attributaire et du délai, dans le journal des </w:t>
      </w:r>
    </w:p>
    <w:p>
      <w:pPr>
        <w:tabs>
          <w:tab w:val="left" w:pos="3000"/>
        </w:tabs>
        <w:ind w:right="-181"/>
        <w:jc w:val="both"/>
        <w:rPr>
          <w:rFonts w:ascii="Arial Narrow" w:hAnsi="Arial Narrow" w:cs="Arial"/>
        </w:rPr>
      </w:pPr>
      <w:r>
        <w:rPr>
          <w:rFonts w:ascii="Arial Narrow" w:hAnsi="Arial Narrow" w:cs="Arial"/>
        </w:rPr>
        <w:t xml:space="preserve">marchés publics édité par l’organisme chargé de la régulation des marchés publics ou dans toute autre </w:t>
      </w:r>
    </w:p>
    <w:p>
      <w:pPr>
        <w:tabs>
          <w:tab w:val="left" w:pos="3000"/>
        </w:tabs>
        <w:ind w:right="-181"/>
        <w:jc w:val="both"/>
        <w:rPr>
          <w:rFonts w:ascii="Arial Narrow" w:hAnsi="Arial Narrow" w:cs="Arial"/>
        </w:rPr>
      </w:pPr>
      <w:r>
        <w:rPr>
          <w:rFonts w:ascii="Arial Narrow" w:hAnsi="Arial Narrow" w:cs="Arial"/>
        </w:rPr>
        <w:t>publication habilitée.</w:t>
      </w:r>
    </w:p>
    <w:p>
      <w:pPr>
        <w:tabs>
          <w:tab w:val="left" w:pos="3000"/>
        </w:tabs>
        <w:ind w:right="-181"/>
        <w:jc w:val="both"/>
        <w:rPr>
          <w:rFonts w:ascii="Arial Narrow" w:hAnsi="Arial Narrow" w:cs="Arial"/>
        </w:rPr>
      </w:pPr>
      <w:r>
        <w:rPr>
          <w:rFonts w:ascii="Arial Narrow" w:hAnsi="Arial Narrow" w:cs="Arial"/>
        </w:rPr>
        <w:t>37.3 Dès publication des résultats p o r t a n t attribution, le Maître d’Ouvrage ou le Maître d’Ouvrage Délégué</w:t>
      </w:r>
    </w:p>
    <w:p>
      <w:pPr>
        <w:tabs>
          <w:tab w:val="left" w:pos="3000"/>
        </w:tabs>
        <w:ind w:right="-181"/>
        <w:jc w:val="both"/>
        <w:rPr>
          <w:rFonts w:ascii="Arial Narrow" w:hAnsi="Arial Narrow" w:cs="Arial"/>
        </w:rPr>
      </w:pPr>
      <w:r>
        <w:rPr>
          <w:rFonts w:ascii="Arial Narrow" w:hAnsi="Arial Narrow" w:cs="Arial"/>
        </w:rPr>
        <w:t xml:space="preserve">adresse à chaque soumissionnaire qui en fait la demande, un extrait du rapport d’analyse le </w:t>
      </w:r>
    </w:p>
    <w:p>
      <w:pPr>
        <w:tabs>
          <w:tab w:val="left" w:pos="3000"/>
        </w:tabs>
        <w:ind w:right="-181"/>
        <w:jc w:val="both"/>
        <w:rPr>
          <w:rFonts w:ascii="Arial Narrow" w:hAnsi="Arial Narrow" w:cs="Arial"/>
        </w:rPr>
      </w:pPr>
      <w:r>
        <w:rPr>
          <w:rFonts w:ascii="Arial Narrow" w:hAnsi="Arial Narrow" w:cs="Arial"/>
        </w:rPr>
        <w:t>concernant.</w:t>
      </w:r>
    </w:p>
    <w:p>
      <w:pPr>
        <w:tabs>
          <w:tab w:val="left" w:pos="3000"/>
        </w:tabs>
        <w:ind w:right="-181"/>
        <w:jc w:val="both"/>
        <w:rPr>
          <w:rFonts w:ascii="Arial Narrow" w:hAnsi="Arial Narrow" w:cs="Arial"/>
        </w:rPr>
      </w:pPr>
      <w:r>
        <w:rPr>
          <w:rFonts w:ascii="Arial Narrow" w:hAnsi="Arial Narrow" w:cs="Arial"/>
        </w:rPr>
        <w:t xml:space="preserve">37.4. Après la publication du résultat de l’attribution, les offres non retirées dans un délai maximal de quinze </w:t>
      </w:r>
    </w:p>
    <w:p>
      <w:pPr>
        <w:tabs>
          <w:tab w:val="left" w:pos="3000"/>
        </w:tabs>
        <w:ind w:right="-181"/>
        <w:jc w:val="both"/>
        <w:rPr>
          <w:rFonts w:ascii="Arial Narrow" w:hAnsi="Arial Narrow" w:cs="Arial"/>
        </w:rPr>
      </w:pPr>
      <w:r>
        <w:rPr>
          <w:rFonts w:ascii="Arial Narrow" w:hAnsi="Arial Narrow" w:cs="Arial"/>
        </w:rPr>
        <w:t>(15) jours seront détruites, sans qu’il y ait lieu à réclamation, à l’exception de l’exemplaire destiné à l’organisme</w:t>
      </w:r>
    </w:p>
    <w:p>
      <w:pPr>
        <w:tabs>
          <w:tab w:val="left" w:pos="3000"/>
        </w:tabs>
        <w:ind w:right="-181"/>
        <w:jc w:val="both"/>
        <w:rPr>
          <w:rFonts w:ascii="Arial Narrow" w:hAnsi="Arial Narrow" w:cs="Arial"/>
        </w:rPr>
      </w:pPr>
      <w:r>
        <w:rPr>
          <w:rFonts w:ascii="Arial Narrow" w:hAnsi="Arial Narrow" w:cs="Arial"/>
        </w:rPr>
        <w:t>chargé de la régulation des marchés publics si celle-ci n’a pas été collectée séance tenante.</w:t>
      </w:r>
    </w:p>
    <w:p>
      <w:pPr>
        <w:tabs>
          <w:tab w:val="left" w:pos="3000"/>
        </w:tabs>
        <w:ind w:right="-181"/>
        <w:jc w:val="both"/>
        <w:rPr>
          <w:rFonts w:ascii="Arial Narrow" w:hAnsi="Arial Narrow" w:cs="Arial"/>
        </w:rPr>
      </w:pPr>
      <w:r>
        <w:rPr>
          <w:rFonts w:ascii="Arial Narrow" w:hAnsi="Arial Narrow" w:cs="Arial"/>
        </w:rPr>
        <w:t xml:space="preserve">37. 5. En cas de recours, il doit être adressé, au Comité chargé de l’examen des recours avec copies au Maître </w:t>
      </w:r>
    </w:p>
    <w:p>
      <w:pPr>
        <w:tabs>
          <w:tab w:val="left" w:pos="3000"/>
        </w:tabs>
        <w:ind w:right="-181"/>
        <w:jc w:val="both"/>
        <w:rPr>
          <w:rFonts w:ascii="Arial Narrow" w:hAnsi="Arial Narrow" w:cs="Arial"/>
        </w:rPr>
      </w:pPr>
      <w:r>
        <w:rPr>
          <w:rFonts w:ascii="Arial Narrow" w:hAnsi="Arial Narrow" w:cs="Arial"/>
        </w:rPr>
        <w:t xml:space="preserve">d’Ouvrage ou au Maître d’Ouvrage Délégué, au Président de la Commission de passation des marchés </w:t>
      </w:r>
    </w:p>
    <w:p>
      <w:pPr>
        <w:tabs>
          <w:tab w:val="left" w:pos="3000"/>
        </w:tabs>
        <w:ind w:right="-181"/>
        <w:jc w:val="both"/>
        <w:rPr>
          <w:rFonts w:ascii="Arial Narrow" w:hAnsi="Arial Narrow" w:cs="Arial"/>
        </w:rPr>
      </w:pPr>
      <w:r>
        <w:rPr>
          <w:rFonts w:ascii="Arial Narrow" w:hAnsi="Arial Narrow" w:cs="Arial"/>
        </w:rPr>
        <w:t xml:space="preserve">concernée, à l’Organisme chargé de la Régulation des Marchés Publics, et à l’Autorité chargée des </w:t>
      </w:r>
    </w:p>
    <w:p>
      <w:pPr>
        <w:tabs>
          <w:tab w:val="left" w:pos="3000"/>
        </w:tabs>
        <w:ind w:right="-181"/>
        <w:jc w:val="both"/>
        <w:rPr>
          <w:rFonts w:ascii="Arial Narrow" w:hAnsi="Arial Narrow" w:cs="Arial"/>
        </w:rPr>
      </w:pPr>
      <w:r>
        <w:rPr>
          <w:rFonts w:ascii="Arial Narrow" w:hAnsi="Arial Narrow" w:cs="Arial"/>
        </w:rPr>
        <w:t>marchés publics.</w:t>
      </w:r>
    </w:p>
    <w:p>
      <w:pPr>
        <w:tabs>
          <w:tab w:val="left" w:pos="3000"/>
        </w:tabs>
        <w:ind w:right="-181"/>
        <w:jc w:val="both"/>
        <w:rPr>
          <w:rFonts w:ascii="Arial Narrow" w:hAnsi="Arial Narrow" w:cs="Arial"/>
        </w:rPr>
      </w:pPr>
      <w:r>
        <w:rPr>
          <w:rFonts w:ascii="Arial Narrow" w:hAnsi="Arial Narrow" w:cs="Arial"/>
        </w:rPr>
        <w:t>Il doit intervenir dans un délai maximum de cinq (05) jours ouvrables après la publication des résultats.</w:t>
      </w:r>
    </w:p>
    <w:p>
      <w:pPr>
        <w:tabs>
          <w:tab w:val="left" w:pos="3000"/>
        </w:tabs>
        <w:ind w:right="-181"/>
        <w:jc w:val="both"/>
        <w:rPr>
          <w:rFonts w:ascii="Arial Narrow" w:hAnsi="Arial Narrow" w:cs="Arial"/>
        </w:rPr>
      </w:pPr>
      <w:r>
        <w:rPr>
          <w:rFonts w:ascii="Arial Narrow" w:hAnsi="Arial Narrow" w:cs="Arial"/>
        </w:rPr>
        <w:t xml:space="preserve">37.6 Ce recours peut donner lieu à la suspension de la procédure à l’appréciation de l’organisme chargé de la </w:t>
      </w:r>
    </w:p>
    <w:p>
      <w:pPr>
        <w:tabs>
          <w:tab w:val="left" w:pos="3000"/>
        </w:tabs>
        <w:ind w:right="-181"/>
        <w:jc w:val="both"/>
        <w:rPr>
          <w:rFonts w:ascii="Arial Narrow" w:hAnsi="Arial Narrow" w:cs="Arial"/>
        </w:rPr>
      </w:pPr>
      <w:r>
        <w:rPr>
          <w:rFonts w:ascii="Arial Narrow" w:hAnsi="Arial Narrow" w:cs="Arial"/>
        </w:rPr>
        <w:t>régulation des marchés publics.</w:t>
      </w:r>
    </w:p>
    <w:p>
      <w:pPr>
        <w:tabs>
          <w:tab w:val="left" w:pos="3000"/>
        </w:tabs>
        <w:ind w:right="-181"/>
        <w:jc w:val="both"/>
        <w:rPr>
          <w:rFonts w:ascii="Arial Narrow" w:hAnsi="Arial Narrow" w:cs="Arial"/>
        </w:rPr>
      </w:pPr>
      <w:r>
        <w:rPr>
          <w:rFonts w:ascii="Arial Narrow" w:hAnsi="Arial Narrow" w:cs="Arial"/>
        </w:rPr>
        <w:t>Article 38. Signature du marché</w:t>
      </w:r>
    </w:p>
    <w:p>
      <w:pPr>
        <w:tabs>
          <w:tab w:val="left" w:pos="3000"/>
        </w:tabs>
        <w:ind w:right="-181"/>
        <w:jc w:val="both"/>
        <w:rPr>
          <w:rFonts w:ascii="Arial Narrow" w:hAnsi="Arial Narrow" w:cs="Arial"/>
        </w:rPr>
      </w:pPr>
      <w:r>
        <w:rPr>
          <w:rFonts w:ascii="Arial Narrow" w:hAnsi="Arial Narrow" w:cs="Arial"/>
        </w:rPr>
        <w:t xml:space="preserve">38.1. Après publication des résultats, le Maître d’Ouvrage ou le Maître d’Ouvrage Délégué dispose d’un délai </w:t>
      </w:r>
    </w:p>
    <w:p>
      <w:pPr>
        <w:tabs>
          <w:tab w:val="left" w:pos="3000"/>
        </w:tabs>
        <w:ind w:right="-181"/>
        <w:jc w:val="both"/>
        <w:rPr>
          <w:rFonts w:ascii="Arial Narrow" w:hAnsi="Arial Narrow" w:cs="Arial"/>
        </w:rPr>
      </w:pPr>
      <w:r>
        <w:rPr>
          <w:rFonts w:ascii="Arial Narrow" w:hAnsi="Arial Narrow" w:cs="Arial"/>
        </w:rPr>
        <w:t xml:space="preserve">de cinq (05) jours ouvrables pour la signature du marché à compter de la date de souscription du projet de </w:t>
      </w:r>
    </w:p>
    <w:p>
      <w:pPr>
        <w:tabs>
          <w:tab w:val="left" w:pos="3000"/>
        </w:tabs>
        <w:ind w:right="-181"/>
        <w:jc w:val="both"/>
        <w:rPr>
          <w:rFonts w:ascii="Arial Narrow" w:hAnsi="Arial Narrow" w:cs="Arial"/>
        </w:rPr>
      </w:pPr>
      <w:r>
        <w:rPr>
          <w:rFonts w:ascii="Arial Narrow" w:hAnsi="Arial Narrow" w:cs="Arial"/>
        </w:rPr>
        <w:t>marché par l’attributaire</w:t>
      </w:r>
    </w:p>
    <w:p>
      <w:pPr>
        <w:tabs>
          <w:tab w:val="left" w:pos="3000"/>
        </w:tabs>
        <w:ind w:right="-181"/>
        <w:jc w:val="both"/>
        <w:rPr>
          <w:rFonts w:ascii="Arial Narrow" w:hAnsi="Arial Narrow" w:cs="Arial"/>
        </w:rPr>
      </w:pPr>
      <w:r>
        <w:rPr>
          <w:rFonts w:ascii="Arial Narrow" w:hAnsi="Arial Narrow" w:cs="Arial"/>
        </w:rPr>
        <w:t xml:space="preserve">38.2.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 commande. Passé ce délai, le Maître d’Ouvrage ou le Maître d’Ouvrage </w:t>
      </w:r>
    </w:p>
    <w:p>
      <w:pPr>
        <w:tabs>
          <w:tab w:val="left" w:pos="3000"/>
        </w:tabs>
        <w:ind w:right="-181"/>
        <w:jc w:val="both"/>
        <w:rPr>
          <w:rFonts w:ascii="Arial Narrow" w:hAnsi="Arial Narrow" w:cs="Arial"/>
        </w:rPr>
      </w:pPr>
      <w:r>
        <w:rPr>
          <w:rFonts w:ascii="Arial Narrow" w:hAnsi="Arial Narrow" w:cs="Arial"/>
        </w:rPr>
        <w:t xml:space="preserve">Délégué se réserve le droit d’annuler la décision d’attribution après mise en demeure de l’attributaire </w:t>
      </w:r>
    </w:p>
    <w:p>
      <w:pPr>
        <w:tabs>
          <w:tab w:val="left" w:pos="3000"/>
        </w:tabs>
        <w:ind w:right="-181"/>
        <w:jc w:val="both"/>
        <w:rPr>
          <w:rFonts w:ascii="Arial Narrow" w:hAnsi="Arial Narrow" w:cs="Arial"/>
        </w:rPr>
      </w:pPr>
      <w:r>
        <w:rPr>
          <w:rFonts w:ascii="Arial Narrow" w:hAnsi="Arial Narrow" w:cs="Arial"/>
        </w:rPr>
        <w:t xml:space="preserve">restée sans suite. Dans ce cas, le cautionnement de soumission est saisi et le marché est attribué au </w:t>
      </w:r>
    </w:p>
    <w:p>
      <w:pPr>
        <w:tabs>
          <w:tab w:val="left" w:pos="3000"/>
        </w:tabs>
        <w:ind w:right="-181"/>
        <w:jc w:val="both"/>
        <w:rPr>
          <w:rFonts w:ascii="Arial Narrow" w:hAnsi="Arial Narrow" w:cs="Arial"/>
        </w:rPr>
      </w:pPr>
      <w:r>
        <w:rPr>
          <w:rFonts w:ascii="Arial Narrow" w:hAnsi="Arial Narrow" w:cs="Arial"/>
        </w:rPr>
        <w:t>candidat classé en seconde position.</w:t>
      </w:r>
    </w:p>
    <w:p>
      <w:pPr>
        <w:tabs>
          <w:tab w:val="left" w:pos="3000"/>
        </w:tabs>
        <w:ind w:right="-181"/>
        <w:jc w:val="both"/>
        <w:rPr>
          <w:rFonts w:ascii="Arial Narrow" w:hAnsi="Arial Narrow" w:cs="Arial"/>
        </w:rPr>
      </w:pPr>
      <w:r>
        <w:rPr>
          <w:rFonts w:ascii="Arial Narrow" w:hAnsi="Arial Narrow" w:cs="Arial"/>
        </w:rPr>
        <w:t xml:space="preserve">38.3. Le Maître d’Ouvrage ou le Maître d’Ouvrage Délégué dispose d’un délai de cinq (05) jours ouvrables </w:t>
      </w:r>
    </w:p>
    <w:p>
      <w:pPr>
        <w:tabs>
          <w:tab w:val="left" w:pos="3000"/>
        </w:tabs>
        <w:ind w:right="-181"/>
        <w:jc w:val="both"/>
        <w:rPr>
          <w:rFonts w:ascii="Arial Narrow" w:hAnsi="Arial Narrow" w:cs="Arial"/>
        </w:rPr>
      </w:pPr>
      <w:r>
        <w:rPr>
          <w:rFonts w:ascii="Arial Narrow" w:hAnsi="Arial Narrow" w:cs="Arial"/>
        </w:rPr>
        <w:t xml:space="preserve">pour la signature du marché, à compter de la date de réception du projet de marché souscrit par l’attributaire ; </w:t>
      </w:r>
    </w:p>
    <w:p>
      <w:pPr>
        <w:tabs>
          <w:tab w:val="left" w:pos="3000"/>
        </w:tabs>
        <w:ind w:right="-181"/>
        <w:jc w:val="both"/>
        <w:rPr>
          <w:rFonts w:ascii="Arial Narrow" w:hAnsi="Arial Narrow" w:cs="Arial"/>
        </w:rPr>
      </w:pPr>
      <w:r>
        <w:rPr>
          <w:rFonts w:ascii="Arial Narrow" w:hAnsi="Arial Narrow" w:cs="Arial"/>
        </w:rPr>
        <w:t xml:space="preserve">ou pour les marchés de gré à gré, à compter de la date de réception de l’avis de la Commission Centrale de </w:t>
      </w:r>
    </w:p>
    <w:p>
      <w:pPr>
        <w:tabs>
          <w:tab w:val="left" w:pos="3000"/>
        </w:tabs>
        <w:ind w:right="-181"/>
        <w:jc w:val="both"/>
        <w:rPr>
          <w:rFonts w:ascii="Arial Narrow" w:hAnsi="Arial Narrow" w:cs="Arial"/>
        </w:rPr>
      </w:pPr>
      <w:r>
        <w:rPr>
          <w:rFonts w:ascii="Arial Narrow" w:hAnsi="Arial Narrow" w:cs="Arial"/>
        </w:rPr>
        <w:t>Contrôle des Marchés compétente, après leur souscription par l’attributaire.</w:t>
      </w:r>
    </w:p>
    <w:p>
      <w:pPr>
        <w:tabs>
          <w:tab w:val="left" w:pos="3000"/>
        </w:tabs>
        <w:ind w:right="-181"/>
        <w:jc w:val="both"/>
        <w:rPr>
          <w:rFonts w:ascii="Arial Narrow" w:hAnsi="Arial Narrow" w:cs="Arial"/>
        </w:rPr>
      </w:pPr>
      <w:r>
        <w:rPr>
          <w:rFonts w:ascii="Arial Narrow" w:hAnsi="Arial Narrow" w:cs="Arial"/>
        </w:rPr>
        <w:t xml:space="preserve">38.4. Le Maître d’Ouvrage ou le Maître d’Ouvrage Délégué notifie le marché à son titulaire dans les cinq (5) </w:t>
      </w:r>
    </w:p>
    <w:p>
      <w:pPr>
        <w:tabs>
          <w:tab w:val="left" w:pos="3000"/>
        </w:tabs>
        <w:ind w:right="-181"/>
        <w:jc w:val="both"/>
        <w:rPr>
          <w:rFonts w:ascii="Arial Narrow" w:hAnsi="Arial Narrow" w:cs="Arial"/>
        </w:rPr>
      </w:pPr>
      <w:r>
        <w:rPr>
          <w:rFonts w:ascii="Arial Narrow" w:hAnsi="Arial Narrow" w:cs="Arial"/>
        </w:rPr>
        <w:t>jours ouvrables qui suivent la date de sa signature.</w:t>
      </w:r>
    </w:p>
    <w:p>
      <w:pPr>
        <w:tabs>
          <w:tab w:val="left" w:pos="3000"/>
        </w:tabs>
        <w:ind w:right="-181"/>
        <w:jc w:val="both"/>
        <w:rPr>
          <w:rFonts w:ascii="Arial Narrow" w:hAnsi="Arial Narrow" w:cs="Arial"/>
        </w:rPr>
      </w:pPr>
      <w:r>
        <w:rPr>
          <w:rFonts w:ascii="Arial Narrow" w:hAnsi="Arial Narrow" w:cs="Arial"/>
        </w:rPr>
        <w:t xml:space="preserve">38.4. L’attributaire du marché dispose d’un délai de quinze (15) jours ouvrables à compter de sa réception pour </w:t>
      </w:r>
    </w:p>
    <w:p>
      <w:pPr>
        <w:tabs>
          <w:tab w:val="left" w:pos="3000"/>
        </w:tabs>
        <w:ind w:right="-181"/>
        <w:jc w:val="both"/>
        <w:rPr>
          <w:rFonts w:ascii="Arial Narrow" w:hAnsi="Arial Narrow" w:cs="Arial"/>
        </w:rPr>
      </w:pPr>
      <w:r>
        <w:rPr>
          <w:rFonts w:ascii="Arial Narrow" w:hAnsi="Arial Narrow" w:cs="Arial"/>
        </w:rPr>
        <w:t xml:space="preserve">souscrire le marché ou la lettre-commande pour souscrire le marché ou la lettre-commande. Passé ce délai, le </w:t>
      </w:r>
    </w:p>
    <w:p>
      <w:pPr>
        <w:tabs>
          <w:tab w:val="left" w:pos="3000"/>
        </w:tabs>
        <w:ind w:right="-181"/>
        <w:jc w:val="both"/>
        <w:rPr>
          <w:rFonts w:ascii="Arial Narrow" w:hAnsi="Arial Narrow" w:cs="Arial"/>
        </w:rPr>
      </w:pPr>
      <w:r>
        <w:rPr>
          <w:rFonts w:ascii="Arial Narrow" w:hAnsi="Arial Narrow" w:cs="Arial"/>
        </w:rPr>
        <w:t xml:space="preserve">Maître d’Ouvrage ou le Maître d’Ouvrage Délégué se réserve le droit d’annuler la décision d’attribution après </w:t>
      </w:r>
    </w:p>
    <w:p>
      <w:pPr>
        <w:tabs>
          <w:tab w:val="left" w:pos="3000"/>
        </w:tabs>
        <w:ind w:right="-181"/>
        <w:jc w:val="both"/>
        <w:rPr>
          <w:rFonts w:ascii="Arial Narrow" w:hAnsi="Arial Narrow" w:cs="Arial"/>
        </w:rPr>
      </w:pPr>
      <w:r>
        <w:rPr>
          <w:rFonts w:ascii="Arial Narrow" w:hAnsi="Arial Narrow" w:cs="Arial"/>
        </w:rPr>
        <w:t>mise en demeure de l’attributaire restée sans suite. Dans ce cas, le cautionnement de soumission est saisi et 55</w:t>
      </w:r>
    </w:p>
    <w:p>
      <w:pPr>
        <w:tabs>
          <w:tab w:val="left" w:pos="3000"/>
        </w:tabs>
        <w:ind w:right="-181"/>
        <w:jc w:val="both"/>
        <w:rPr>
          <w:rFonts w:ascii="Arial Narrow" w:hAnsi="Arial Narrow" w:cs="Arial"/>
        </w:rPr>
      </w:pPr>
      <w:r>
        <w:rPr>
          <w:rFonts w:ascii="Arial Narrow" w:hAnsi="Arial Narrow" w:cs="Arial"/>
        </w:rPr>
        <w:t>le marché est attribué au candidat classé en seconde position.</w:t>
      </w:r>
    </w:p>
    <w:p>
      <w:pPr>
        <w:tabs>
          <w:tab w:val="left" w:pos="3000"/>
        </w:tabs>
        <w:ind w:right="-181"/>
        <w:jc w:val="both"/>
        <w:rPr>
          <w:rFonts w:ascii="Arial Narrow" w:hAnsi="Arial Narrow" w:cs="Arial"/>
          <w:b/>
        </w:rPr>
      </w:pPr>
      <w:r>
        <w:rPr>
          <w:rFonts w:ascii="Arial Narrow" w:hAnsi="Arial Narrow" w:cs="Arial"/>
          <w:b/>
        </w:rPr>
        <w:t>Article 39. Cautionnement définitif</w:t>
      </w:r>
    </w:p>
    <w:p>
      <w:pPr>
        <w:tabs>
          <w:tab w:val="left" w:pos="3000"/>
        </w:tabs>
        <w:ind w:right="-181"/>
        <w:jc w:val="both"/>
        <w:rPr>
          <w:rFonts w:ascii="Arial Narrow" w:hAnsi="Arial Narrow" w:cs="Arial"/>
        </w:rPr>
      </w:pPr>
      <w:r>
        <w:rPr>
          <w:rFonts w:ascii="Arial Narrow" w:hAnsi="Arial Narrow" w:cs="Arial"/>
        </w:rPr>
        <w:t xml:space="preserve">39.1. Dans les vingt (20) jours calendaires suivant la notification du marché par le Maître d’Ouvrage ou Maître </w:t>
      </w:r>
    </w:p>
    <w:p>
      <w:pPr>
        <w:tabs>
          <w:tab w:val="left" w:pos="3000"/>
        </w:tabs>
        <w:ind w:right="-181"/>
        <w:jc w:val="both"/>
        <w:rPr>
          <w:rFonts w:ascii="Arial Narrow" w:hAnsi="Arial Narrow" w:cs="Arial"/>
        </w:rPr>
      </w:pPr>
      <w:r>
        <w:rPr>
          <w:rFonts w:ascii="Arial Narrow" w:hAnsi="Arial Narrow" w:cs="Arial"/>
        </w:rPr>
        <w:t xml:space="preserve">d’Ouvrage Délégué, le cocontractant fournira au Maître d’Ouvrage ou au Maître d’Ouvrage Délégué un </w:t>
      </w:r>
    </w:p>
    <w:p>
      <w:pPr>
        <w:tabs>
          <w:tab w:val="left" w:pos="3000"/>
        </w:tabs>
        <w:ind w:right="-181"/>
        <w:jc w:val="both"/>
        <w:rPr>
          <w:rFonts w:ascii="Arial Narrow" w:hAnsi="Arial Narrow" w:cs="Arial"/>
        </w:rPr>
      </w:pPr>
      <w:r>
        <w:rPr>
          <w:rFonts w:ascii="Arial Narrow" w:hAnsi="Arial Narrow" w:cs="Arial"/>
        </w:rPr>
        <w:t xml:space="preserve">cautionnement garantissant l’exécution intégrale des travaux, sous la forme stipulée dans le RPAO, </w:t>
      </w:r>
    </w:p>
    <w:p>
      <w:pPr>
        <w:tabs>
          <w:tab w:val="left" w:pos="3000"/>
        </w:tabs>
        <w:ind w:right="-181"/>
        <w:jc w:val="both"/>
        <w:rPr>
          <w:rFonts w:ascii="Arial Narrow" w:hAnsi="Arial Narrow" w:cs="Arial"/>
        </w:rPr>
      </w:pPr>
      <w:r>
        <w:rPr>
          <w:rFonts w:ascii="Arial Narrow" w:hAnsi="Arial Narrow" w:cs="Arial"/>
        </w:rPr>
        <w:t>conformément au modèle fourni dans le Dossier d’Appel d’Offres.</w:t>
      </w:r>
    </w:p>
    <w:p>
      <w:pPr>
        <w:tabs>
          <w:tab w:val="left" w:pos="3000"/>
        </w:tabs>
        <w:ind w:right="-181"/>
        <w:jc w:val="both"/>
        <w:rPr>
          <w:rFonts w:ascii="Arial Narrow" w:hAnsi="Arial Narrow" w:cs="Arial"/>
        </w:rPr>
      </w:pPr>
      <w:r>
        <w:rPr>
          <w:rFonts w:ascii="Arial Narrow" w:hAnsi="Arial Narrow" w:cs="Arial"/>
        </w:rPr>
        <w:t xml:space="preserve">39.2. Le cautionnement définitif dont le taux, fixé dans le RPAO, varie entre 2 et 5% du montant TTC du marché, </w:t>
      </w:r>
    </w:p>
    <w:p>
      <w:pPr>
        <w:tabs>
          <w:tab w:val="left" w:pos="3000"/>
        </w:tabs>
        <w:ind w:right="-181"/>
        <w:jc w:val="both"/>
        <w:rPr>
          <w:rFonts w:ascii="Arial Narrow" w:hAnsi="Arial Narrow" w:cs="Arial"/>
        </w:rPr>
      </w:pPr>
      <w:r>
        <w:rPr>
          <w:rFonts w:ascii="Arial Narrow" w:hAnsi="Arial Narrow" w:cs="Arial"/>
        </w:rPr>
        <w:t xml:space="preserve">augmenté le cas échéant du montant des avenants, peut être remplacé par la garantie d’une caution d’un </w:t>
      </w:r>
    </w:p>
    <w:p>
      <w:pPr>
        <w:tabs>
          <w:tab w:val="left" w:pos="3000"/>
        </w:tabs>
        <w:ind w:right="-181"/>
        <w:jc w:val="both"/>
        <w:rPr>
          <w:rFonts w:ascii="Arial Narrow" w:hAnsi="Arial Narrow" w:cs="Arial"/>
        </w:rPr>
      </w:pPr>
      <w:r>
        <w:rPr>
          <w:rFonts w:ascii="Arial Narrow" w:hAnsi="Arial Narrow" w:cs="Arial"/>
        </w:rPr>
        <w:t>établissement bancaire agréé conformément aux textes en vigueur, et émise au profit du Maître d’ouvrage ou</w:t>
      </w:r>
    </w:p>
    <w:p>
      <w:pPr>
        <w:tabs>
          <w:tab w:val="left" w:pos="3000"/>
        </w:tabs>
        <w:ind w:right="-181"/>
        <w:jc w:val="both"/>
        <w:rPr>
          <w:rFonts w:ascii="Arial Narrow" w:hAnsi="Arial Narrow" w:cs="Arial"/>
        </w:rPr>
      </w:pPr>
      <w:r>
        <w:rPr>
          <w:rFonts w:ascii="Arial Narrow" w:hAnsi="Arial Narrow" w:cs="Arial"/>
        </w:rPr>
        <w:t>du Maître d’Ouvrage Délégué ou par une caution personnelle et solidaire.</w:t>
      </w:r>
    </w:p>
    <w:p>
      <w:pPr>
        <w:tabs>
          <w:tab w:val="left" w:pos="3000"/>
        </w:tabs>
        <w:ind w:right="-181"/>
        <w:jc w:val="both"/>
        <w:rPr>
          <w:rFonts w:ascii="Arial Narrow" w:hAnsi="Arial Narrow" w:cs="Arial"/>
        </w:rPr>
      </w:pPr>
      <w:r>
        <w:rPr>
          <w:rFonts w:ascii="Arial Narrow" w:hAnsi="Arial Narrow" w:cs="Arial"/>
        </w:rPr>
        <w:t xml:space="preserve">39.3. Les petites et moyennes entreprises (PME) à capitaux et dirigeants nationaux ainsi que les organisations </w:t>
      </w:r>
    </w:p>
    <w:p>
      <w:pPr>
        <w:tabs>
          <w:tab w:val="left" w:pos="3000"/>
        </w:tabs>
        <w:ind w:right="-181"/>
        <w:jc w:val="both"/>
        <w:rPr>
          <w:rFonts w:ascii="Arial Narrow" w:hAnsi="Arial Narrow" w:cs="Arial"/>
        </w:rPr>
      </w:pPr>
      <w:r>
        <w:rPr>
          <w:rFonts w:ascii="Arial Narrow" w:hAnsi="Arial Narrow" w:cs="Arial"/>
        </w:rPr>
        <w:t xml:space="preserve">de la société civile peuvent produire à la place du cautionnement, soit un chèque certifié, soit un chèque de </w:t>
      </w:r>
    </w:p>
    <w:p>
      <w:pPr>
        <w:tabs>
          <w:tab w:val="left" w:pos="3000"/>
        </w:tabs>
        <w:ind w:right="-181"/>
        <w:jc w:val="both"/>
        <w:rPr>
          <w:rFonts w:ascii="Arial Narrow" w:hAnsi="Arial Narrow" w:cs="Arial"/>
        </w:rPr>
      </w:pPr>
      <w:r>
        <w:rPr>
          <w:rFonts w:ascii="Arial Narrow" w:hAnsi="Arial Narrow" w:cs="Arial"/>
        </w:rPr>
        <w:t xml:space="preserve">banque, soit une hypothèque légale, soit une caution d’un établissement bancaire ou d’un organisme financier </w:t>
      </w:r>
    </w:p>
    <w:p>
      <w:pPr>
        <w:tabs>
          <w:tab w:val="left" w:pos="3000"/>
        </w:tabs>
        <w:ind w:right="-181"/>
        <w:jc w:val="both"/>
        <w:rPr>
          <w:rFonts w:ascii="Arial Narrow" w:hAnsi="Arial Narrow" w:cs="Arial"/>
        </w:rPr>
      </w:pPr>
      <w:r>
        <w:rPr>
          <w:rFonts w:ascii="Arial Narrow" w:hAnsi="Arial Narrow" w:cs="Arial"/>
        </w:rPr>
        <w:t>agréé conformément aux textes en vigueur.</w:t>
      </w:r>
    </w:p>
    <w:p>
      <w:pPr>
        <w:tabs>
          <w:tab w:val="left" w:pos="3000"/>
        </w:tabs>
        <w:ind w:right="-181"/>
        <w:jc w:val="both"/>
        <w:rPr>
          <w:rFonts w:ascii="Arial Narrow" w:hAnsi="Arial Narrow" w:cs="Arial"/>
        </w:rPr>
      </w:pPr>
      <w:r>
        <w:rPr>
          <w:rFonts w:ascii="Arial Narrow" w:hAnsi="Arial Narrow" w:cs="Arial"/>
        </w:rPr>
        <w:t xml:space="preserve">39.4. L’absence de production du cautionnement définitif dans les délais prescrits est susceptible de donner lieu </w:t>
      </w:r>
    </w:p>
    <w:p>
      <w:pPr>
        <w:tabs>
          <w:tab w:val="left" w:pos="3000"/>
        </w:tabs>
        <w:ind w:right="-181"/>
        <w:jc w:val="both"/>
        <w:rPr>
          <w:rFonts w:ascii="Arial Narrow" w:hAnsi="Arial Narrow" w:cs="Arial"/>
        </w:rPr>
      </w:pPr>
      <w:r>
        <w:rPr>
          <w:rFonts w:ascii="Arial Narrow" w:hAnsi="Arial Narrow" w:cs="Arial"/>
        </w:rPr>
        <w:t xml:space="preserve">à la résiliation du marché dans les conditions prévues dans le CCAG. Dans ce cas, le cautionnement de </w:t>
      </w:r>
    </w:p>
    <w:p>
      <w:pPr>
        <w:tabs>
          <w:tab w:val="left" w:pos="3000"/>
        </w:tabs>
        <w:ind w:right="-181"/>
        <w:jc w:val="both"/>
        <w:rPr>
          <w:rFonts w:ascii="Arial Narrow" w:hAnsi="Arial Narrow" w:cs="Arial"/>
        </w:rPr>
      </w:pPr>
      <w:r>
        <w:rPr>
          <w:rFonts w:ascii="Arial Narrow" w:hAnsi="Arial Narrow" w:cs="Arial"/>
        </w:rPr>
        <w:t>soumission est saisi par le Maître d’ouvrage.</w:t>
      </w:r>
    </w:p>
    <w:p>
      <w:pPr>
        <w:tabs>
          <w:tab w:val="left" w:pos="3000"/>
        </w:tabs>
        <w:ind w:right="-181"/>
        <w:jc w:val="both"/>
        <w:rPr>
          <w:rFonts w:ascii="Arial Narrow" w:hAnsi="Arial Narrow" w:cs="Arial"/>
        </w:rPr>
      </w:pPr>
      <w:r>
        <w:rPr>
          <w:rFonts w:ascii="Arial Narrow" w:hAnsi="Arial Narrow" w:cs="Arial"/>
        </w:rPr>
        <w:t xml:space="preserve">39.5. Les titulaires d’une lettre-commande peuvent être dispensés de l’obligation de fournir le cautionnement </w:t>
      </w:r>
    </w:p>
    <w:p>
      <w:pPr>
        <w:tabs>
          <w:tab w:val="left" w:pos="3000"/>
        </w:tabs>
        <w:ind w:right="-181"/>
        <w:jc w:val="both"/>
        <w:rPr>
          <w:rFonts w:ascii="Arial Narrow" w:hAnsi="Arial Narrow" w:cs="Arial"/>
        </w:rPr>
      </w:pPr>
      <w:r>
        <w:rPr>
          <w:rFonts w:ascii="Arial Narrow" w:hAnsi="Arial Narrow" w:cs="Arial"/>
        </w:rPr>
        <w:t>définitif</w:t>
      </w:r>
    </w:p>
    <w:p>
      <w:pPr>
        <w:tabs>
          <w:tab w:val="left" w:pos="3000"/>
        </w:tabs>
        <w:ind w:right="-181"/>
        <w:jc w:val="both"/>
        <w:rPr>
          <w:rFonts w:ascii="Arial Narrow" w:hAnsi="Arial Narrow" w:cs="Arial"/>
        </w:rPr>
      </w:pPr>
    </w:p>
    <w:p>
      <w:pPr>
        <w:tabs>
          <w:tab w:val="left" w:pos="3000"/>
        </w:tabs>
        <w:ind w:right="-181"/>
        <w:jc w:val="both"/>
        <w:rPr>
          <w:rFonts w:ascii="Arial Narrow" w:hAnsi="Arial Narrow" w:cs="Arial"/>
        </w:rPr>
      </w:pPr>
    </w:p>
    <w:p>
      <w:pPr>
        <w:spacing w:before="120" w:after="120" w:line="360" w:lineRule="auto"/>
        <w:ind w:right="172"/>
        <w:jc w:val="both"/>
        <w:rPr>
          <w:rFonts w:ascii="Arial Narrow" w:hAnsi="Arial Narrow"/>
          <w:color w:val="000000"/>
          <w:sz w:val="22"/>
          <w:szCs w:val="22"/>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ind w:right="172"/>
        <w:jc w:val="center"/>
        <w:rPr>
          <w:rFonts w:ascii="Arial Narrow" w:hAnsi="Arial Narrow" w:cs="Arial"/>
          <w:color w:val="000000"/>
        </w:rPr>
      </w:pPr>
      <w:r>
        <w:rPr>
          <w:rFonts w:ascii="Arial Narrow" w:hAnsi="Arial Narrow"/>
          <w:b/>
          <w:bCs/>
          <w:i/>
          <w:iCs/>
          <w:sz w:val="32"/>
          <w:szCs w:val="32"/>
        </w:rPr>
        <w:t>PIECE 3</w:t>
      </w:r>
    </w:p>
    <w:p>
      <w:pPr>
        <w:ind w:right="172"/>
        <w:jc w:val="both"/>
        <w:rPr>
          <w:rFonts w:ascii="Arial Narrow" w:hAnsi="Arial Narrow" w:cs="Arial"/>
          <w:color w:val="000000"/>
        </w:rPr>
      </w:pP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b/>
          <w:color w:val="000000"/>
        </w:rPr>
      </w:pPr>
    </w:p>
    <w:p>
      <w:pPr>
        <w:pBdr>
          <w:top w:val="single" w:color="000000" w:sz="6" w:space="1"/>
          <w:left w:val="single" w:color="000000" w:sz="6" w:space="1"/>
          <w:bottom w:val="single" w:color="000000" w:sz="6" w:space="1"/>
          <w:right w:val="single" w:color="000000" w:sz="6" w:space="1"/>
        </w:pBdr>
        <w:shd w:val="pct10" w:color="auto" w:fill="auto"/>
        <w:jc w:val="center"/>
        <w:rPr>
          <w:rFonts w:ascii="Arial Narrow" w:hAnsi="Arial Narrow"/>
          <w:b/>
          <w:bCs/>
          <w:i/>
          <w:iCs/>
          <w:sz w:val="32"/>
          <w:szCs w:val="32"/>
        </w:rPr>
      </w:pPr>
      <w:r>
        <w:rPr>
          <w:rFonts w:ascii="Arial Narrow" w:hAnsi="Arial Narrow"/>
          <w:b/>
          <w:bCs/>
          <w:i/>
          <w:iCs/>
          <w:sz w:val="32"/>
          <w:szCs w:val="32"/>
        </w:rPr>
        <w:t>REGLEMENT PARTICULIER DE L'APPEL D'OFFRES</w:t>
      </w:r>
    </w:p>
    <w:p>
      <w:pPr>
        <w:pBdr>
          <w:top w:val="single" w:color="000000" w:sz="6" w:space="1"/>
          <w:left w:val="single" w:color="000000" w:sz="6" w:space="1"/>
          <w:bottom w:val="single" w:color="000000" w:sz="6" w:space="1"/>
          <w:right w:val="single" w:color="000000" w:sz="6" w:space="1"/>
        </w:pBdr>
        <w:shd w:val="pct10" w:color="auto" w:fill="auto"/>
        <w:jc w:val="both"/>
        <w:rPr>
          <w:rFonts w:ascii="Arial Narrow" w:hAnsi="Arial Narrow"/>
          <w:color w:val="000000"/>
          <w:sz w:val="36"/>
        </w:rPr>
      </w:pPr>
    </w:p>
    <w:p>
      <w:pPr>
        <w:jc w:val="both"/>
        <w:rPr>
          <w:rFonts w:ascii="Arial Narrow" w:hAnsi="Arial Narrow"/>
          <w:color w:val="000000"/>
        </w:rPr>
      </w:pPr>
    </w:p>
    <w:p>
      <w:pPr>
        <w:jc w:val="both"/>
        <w:rPr>
          <w:rFonts w:ascii="Arial Narrow" w:hAnsi="Arial Narrow"/>
          <w:color w:val="000000"/>
        </w:rPr>
      </w:pPr>
    </w:p>
    <w:p>
      <w:pPr>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spacing w:before="120" w:after="120" w:line="360" w:lineRule="auto"/>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pStyle w:val="45"/>
        <w:spacing w:before="60" w:after="60" w:line="360" w:lineRule="auto"/>
        <w:ind w:right="172"/>
        <w:rPr>
          <w:rFonts w:ascii="Arial Narrow" w:hAnsi="Arial Narrow"/>
          <w:b w:val="0"/>
          <w:bCs w:val="0"/>
          <w:color w:val="000000"/>
          <w:sz w:val="22"/>
          <w:szCs w:val="22"/>
        </w:rPr>
      </w:pPr>
    </w:p>
    <w:p>
      <w:pPr>
        <w:rPr>
          <w:rFonts w:ascii="Arial" w:hAnsi="Arial" w:cs="Arial"/>
          <w:sz w:val="28"/>
          <w:szCs w:val="28"/>
        </w:rPr>
        <w:sectPr>
          <w:pgSz w:w="11900" w:h="16820"/>
          <w:pgMar w:top="993" w:right="500" w:bottom="280" w:left="600" w:header="720" w:footer="720" w:gutter="0"/>
          <w:cols w:space="720" w:num="1"/>
        </w:sectPr>
      </w:pPr>
      <w:r>
        <w:rPr>
          <w:rFonts w:ascii="Arial" w:hAnsi="Arial" w:cs="Arial"/>
          <w:b/>
          <w:bCs/>
          <w:sz w:val="28"/>
          <w:szCs w:val="28"/>
        </w:rPr>
        <w:t xml:space="preserve">                        Règlement Particulier de l’Appel d’Offre</w:t>
      </w:r>
    </w:p>
    <w:p>
      <w:pPr>
        <w:rPr>
          <w:b/>
          <w:bCs/>
          <w:u w:val="single"/>
        </w:rPr>
      </w:pPr>
    </w:p>
    <w:tbl>
      <w:tblPr>
        <w:tblStyle w:val="76"/>
        <w:tblW w:w="11057" w:type="dxa"/>
        <w:tblInd w:w="-572" w:type="dxa"/>
        <w:tblLayout w:type="fixed"/>
        <w:tblCellMar>
          <w:top w:w="0" w:type="dxa"/>
          <w:left w:w="0" w:type="dxa"/>
          <w:bottom w:w="0" w:type="dxa"/>
          <w:right w:w="0" w:type="dxa"/>
        </w:tblCellMar>
      </w:tblPr>
      <w:tblGrid>
        <w:gridCol w:w="993"/>
        <w:gridCol w:w="1021"/>
        <w:gridCol w:w="9043"/>
      </w:tblGrid>
      <w:tr>
        <w:tblPrEx>
          <w:tblLayout w:type="fixed"/>
        </w:tblPrEx>
        <w:trPr>
          <w:trHeight w:val="828" w:hRule="exact"/>
        </w:trPr>
        <w:tc>
          <w:tcPr>
            <w:tcW w:w="201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Clauses du RGAO</w:t>
            </w:r>
          </w:p>
        </w:tc>
        <w:tc>
          <w:tcPr>
            <w:tcW w:w="9043" w:type="dxa"/>
            <w:tcBorders>
              <w:top w:val="single" w:color="221F1F" w:sz="4" w:space="0"/>
              <w:left w:val="single" w:color="221F1F" w:sz="4" w:space="0"/>
              <w:bottom w:val="single" w:color="221F1F" w:sz="4" w:space="0"/>
              <w:right w:val="single" w:color="221F1F" w:sz="4" w:space="0"/>
            </w:tcBorders>
            <w:vAlign w:val="center"/>
          </w:tcPr>
          <w:p>
            <w:pPr>
              <w:rPr>
                <w:b/>
              </w:rPr>
            </w:pPr>
            <w:r>
              <w:rPr>
                <w:b/>
                <w:bCs/>
              </w:rPr>
              <w:t>DONNEES PARTICULIERES</w:t>
            </w:r>
          </w:p>
        </w:tc>
      </w:tr>
      <w:tr>
        <w:tblPrEx>
          <w:tblLayout w:type="fixed"/>
        </w:tblPrEx>
        <w:trPr>
          <w:trHeight w:val="419" w:hRule="exact"/>
        </w:trPr>
        <w:tc>
          <w:tcPr>
            <w:tcW w:w="11057" w:type="dxa"/>
            <w:gridSpan w:val="3"/>
            <w:tcBorders>
              <w:top w:val="single" w:color="221F1F" w:sz="4" w:space="0"/>
              <w:left w:val="single" w:color="221F1F" w:sz="4" w:space="0"/>
              <w:bottom w:val="single" w:color="221F1F" w:sz="4" w:space="0"/>
              <w:right w:val="single" w:color="221F1F" w:sz="4" w:space="0"/>
            </w:tcBorders>
            <w:vAlign w:val="center"/>
          </w:tcPr>
          <w:p>
            <w:pPr>
              <w:rPr>
                <w:b/>
                <w:bCs/>
              </w:rPr>
            </w:pPr>
            <w:r>
              <w:rPr>
                <w:b/>
                <w:bCs/>
              </w:rPr>
              <w:t>Généralités</w:t>
            </w:r>
          </w:p>
          <w:p>
            <w:pPr>
              <w:rPr>
                <w:b/>
                <w:bCs/>
              </w:rPr>
            </w:pPr>
          </w:p>
          <w:p>
            <w:pPr>
              <w:rPr>
                <w:b/>
                <w:bCs/>
              </w:rPr>
            </w:pPr>
          </w:p>
        </w:tc>
      </w:tr>
      <w:tr>
        <w:tblPrEx>
          <w:tblLayout w:type="fixed"/>
        </w:tblPrEx>
        <w:trPr>
          <w:trHeight w:val="8557"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rPr>
                <w:b/>
                <w:bCs/>
              </w:rPr>
              <w:t>.</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Définition des travaux :</w:t>
            </w:r>
          </w:p>
          <w:p>
            <w:pPr>
              <w:rPr>
                <w:b/>
                <w:bCs/>
              </w:rPr>
            </w:pPr>
            <w:r>
              <w:t xml:space="preserve">Le présent Appel d’Offres a pour objet LA </w:t>
            </w:r>
            <w:r>
              <w:rPr>
                <w:b/>
                <w:bCs/>
                <w:iCs/>
              </w:rPr>
              <w:t xml:space="preserve">REHABILITATION DE LA VOIRIE MUNICIPALE </w:t>
            </w:r>
            <w:r>
              <w:rPr>
                <w:b/>
                <w:bCs/>
                <w:iCs/>
                <w:color w:val="000000"/>
              </w:rPr>
              <w:t xml:space="preserve">(2,200 </w:t>
            </w:r>
            <w:r>
              <w:rPr>
                <w:b/>
                <w:bCs/>
                <w:iCs/>
              </w:rPr>
              <w:t>km) DANS COMMUNE DE BIWONG BULU,</w:t>
            </w:r>
            <w:r>
              <w:rPr>
                <w:b/>
                <w:bCs/>
              </w:rPr>
              <w:t xml:space="preserve"> DEPARTEMENT DE LA MVILA, REGION DU SUD.</w:t>
            </w:r>
          </w:p>
          <w:p>
            <w:pPr>
              <w:rPr>
                <w:rFonts w:ascii="Arial" w:hAnsi="Arial" w:cs="Arial"/>
                <w:bCs/>
                <w:sz w:val="22"/>
                <w:szCs w:val="22"/>
              </w:rPr>
            </w:pPr>
            <w:r>
              <w:rPr>
                <w:rFonts w:ascii="Arial" w:hAnsi="Arial" w:cs="Arial"/>
                <w:bCs/>
                <w:color w:val="FF0000"/>
                <w:sz w:val="22"/>
                <w:szCs w:val="22"/>
              </w:rPr>
              <w:t xml:space="preserve"> </w:t>
            </w:r>
            <w:r>
              <w:rPr>
                <w:rFonts w:ascii="Arial" w:hAnsi="Arial" w:cs="Arial"/>
                <w:bCs/>
                <w:sz w:val="22"/>
                <w:szCs w:val="22"/>
              </w:rPr>
              <w:t>Financement BIP MINDUH- exercices 2026</w:t>
            </w:r>
          </w:p>
          <w:p>
            <w:pPr>
              <w:rPr>
                <w:rFonts w:ascii="Arial" w:hAnsi="Arial" w:cs="Arial"/>
                <w:b/>
                <w:sz w:val="22"/>
                <w:szCs w:val="22"/>
              </w:rPr>
            </w:pPr>
            <w:r>
              <w:rPr>
                <w:rFonts w:ascii="Arial" w:hAnsi="Arial" w:cs="Arial"/>
                <w:b/>
                <w:sz w:val="22"/>
                <w:szCs w:val="22"/>
              </w:rPr>
              <w:t xml:space="preserve"> </w:t>
            </w:r>
          </w:p>
          <w:p>
            <w:pPr/>
            <w:r>
              <w:rPr>
                <w:b/>
              </w:rPr>
              <w:t>La consistance des travaux :</w:t>
            </w:r>
          </w:p>
          <w:p>
            <w:pPr/>
            <w:r>
              <w:t xml:space="preserve">La consistance des travaux comprend l’exécution des tâches valable pour les deux lots :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ind w:left="720"/>
              <w:jc w:val="both"/>
              <w:rPr>
                <w:rFonts w:ascii="Tahoma" w:hAnsi="Tahoma" w:cs="Tahoma"/>
                <w:b/>
                <w:sz w:val="20"/>
                <w:szCs w:val="20"/>
              </w:rPr>
            </w:pPr>
            <w:r>
              <w:rPr>
                <w:rFonts w:ascii="Tahoma" w:hAnsi="Tahoma" w:cs="Tahoma"/>
                <w:b/>
                <w:sz w:val="20"/>
                <w:szCs w:val="20"/>
              </w:rPr>
              <w:t>SERIE 000:INSTALLATIONS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001</w:t>
            </w:r>
            <w:r>
              <w:rPr>
                <w:rFonts w:ascii="Tahoma" w:hAnsi="Tahoma" w:cs="Tahoma"/>
                <w:sz w:val="20"/>
                <w:szCs w:val="20"/>
              </w:rPr>
              <w:tab/>
            </w:r>
            <w:r>
              <w:rPr>
                <w:rFonts w:ascii="Tahoma" w:hAnsi="Tahoma" w:cs="Tahoma"/>
                <w:sz w:val="20"/>
                <w:szCs w:val="20"/>
              </w:rPr>
              <w:t>Installation de chantier</w:t>
            </w:r>
            <w:r>
              <w:rPr>
                <w:rFonts w:ascii="Tahoma" w:hAnsi="Tahoma" w:cs="Tahoma"/>
                <w:sz w:val="20"/>
                <w:szCs w:val="20"/>
              </w:rPr>
              <w:tab/>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002</w:t>
            </w:r>
            <w:r>
              <w:rPr>
                <w:rFonts w:ascii="Tahoma" w:hAnsi="Tahoma" w:cs="Tahoma"/>
                <w:sz w:val="20"/>
                <w:szCs w:val="20"/>
              </w:rPr>
              <w:tab/>
            </w:r>
            <w:r>
              <w:rPr>
                <w:rFonts w:ascii="Tahoma" w:hAnsi="Tahoma" w:cs="Tahoma"/>
                <w:sz w:val="20"/>
                <w:szCs w:val="20"/>
              </w:rPr>
              <w:t>Amenée et repli du matériel</w:t>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003      Projet d’exécution et plan de recollement</w:t>
            </w:r>
          </w:p>
          <w:p>
            <w:pPr>
              <w:pStyle w:val="219"/>
              <w:ind w:left="720"/>
              <w:jc w:val="both"/>
              <w:rPr>
                <w:rFonts w:ascii="Tahoma" w:hAnsi="Tahoma" w:cs="Tahoma"/>
                <w:sz w:val="20"/>
                <w:szCs w:val="20"/>
              </w:rPr>
            </w:pPr>
            <w:r>
              <w:rPr>
                <w:rFonts w:ascii="Tahoma" w:hAnsi="Tahoma" w:cs="Tahoma"/>
                <w:sz w:val="20"/>
                <w:szCs w:val="20"/>
              </w:rPr>
              <w:tab/>
            </w:r>
          </w:p>
          <w:p>
            <w:pPr>
              <w:pStyle w:val="219"/>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ind w:left="720"/>
              <w:jc w:val="both"/>
              <w:rPr>
                <w:rFonts w:ascii="Tahoma" w:hAnsi="Tahoma" w:cs="Tahoma"/>
                <w:sz w:val="20"/>
                <w:szCs w:val="20"/>
              </w:rPr>
            </w:pPr>
            <w:r>
              <w:rPr>
                <w:rFonts w:ascii="Tahoma" w:hAnsi="Tahoma" w:cs="Tahoma"/>
                <w:b/>
                <w:sz w:val="20"/>
                <w:szCs w:val="20"/>
              </w:rPr>
              <w:t xml:space="preserve">SERIE 100: NETTOYAGE ET TERRASSEMENTS </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101</w:t>
            </w:r>
            <w:r>
              <w:rPr>
                <w:rFonts w:ascii="Tahoma" w:hAnsi="Tahoma" w:cs="Tahoma"/>
                <w:sz w:val="20"/>
                <w:szCs w:val="20"/>
              </w:rPr>
              <w:tab/>
            </w:r>
            <w:r>
              <w:rPr>
                <w:rFonts w:ascii="Tahoma" w:hAnsi="Tahoma" w:cs="Tahoma"/>
                <w:sz w:val="20"/>
                <w:szCs w:val="20"/>
              </w:rPr>
              <w:t>Débroussaillement</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103</w:t>
            </w:r>
            <w:r>
              <w:rPr>
                <w:rFonts w:ascii="Tahoma" w:hAnsi="Tahoma" w:cs="Tahoma"/>
                <w:sz w:val="20"/>
                <w:szCs w:val="20"/>
              </w:rPr>
              <w:tab/>
            </w:r>
            <w:r>
              <w:rPr>
                <w:rFonts w:ascii="Tahoma" w:hAnsi="Tahoma" w:cs="Tahoma"/>
                <w:sz w:val="20"/>
                <w:szCs w:val="20"/>
              </w:rPr>
              <w:t xml:space="preserve">Abattage d'arbres </w:t>
            </w:r>
          </w:p>
          <w:p>
            <w:pPr>
              <w:pStyle w:val="219"/>
              <w:numPr>
                <w:ilvl w:val="0"/>
                <w:numId w:val="3"/>
              </w:numPr>
              <w:jc w:val="both"/>
              <w:rPr>
                <w:rFonts w:ascii="Tahoma" w:hAnsi="Tahoma" w:cs="Tahoma"/>
                <w:sz w:val="20"/>
                <w:szCs w:val="20"/>
              </w:rPr>
            </w:pPr>
            <w:r>
              <w:rPr>
                <w:rFonts w:ascii="Tahoma" w:hAnsi="Tahoma" w:cs="Tahoma"/>
                <w:sz w:val="20"/>
                <w:szCs w:val="20"/>
              </w:rPr>
              <w:t>108a     Remblai en ’’graveleux latéritiques’’ provenant d’emprunt</w:t>
            </w:r>
          </w:p>
          <w:p>
            <w:pPr>
              <w:pStyle w:val="219"/>
              <w:numPr>
                <w:ilvl w:val="0"/>
                <w:numId w:val="3"/>
              </w:numPr>
              <w:jc w:val="both"/>
              <w:rPr>
                <w:rFonts w:ascii="Tahoma" w:hAnsi="Tahoma" w:cs="Tahoma"/>
                <w:sz w:val="20"/>
                <w:szCs w:val="20"/>
              </w:rPr>
            </w:pPr>
            <w:r>
              <w:rPr>
                <w:rFonts w:ascii="Tahoma" w:hAnsi="Tahoma" w:cs="Tahoma"/>
                <w:sz w:val="20"/>
                <w:szCs w:val="20"/>
              </w:rPr>
              <w:t>110</w:t>
            </w:r>
            <w:r>
              <w:rPr>
                <w:rFonts w:ascii="Tahoma" w:hAnsi="Tahoma" w:cs="Tahoma"/>
                <w:sz w:val="20"/>
                <w:szCs w:val="20"/>
              </w:rPr>
              <w:tab/>
            </w:r>
            <w:r>
              <w:rPr>
                <w:rFonts w:ascii="Tahoma" w:hAnsi="Tahoma" w:cs="Tahoma"/>
                <w:sz w:val="20"/>
                <w:szCs w:val="20"/>
              </w:rPr>
              <w:t>Mise en forme de la plateforme</w:t>
            </w:r>
          </w:p>
          <w:p>
            <w:pPr>
              <w:pStyle w:val="219"/>
              <w:numPr>
                <w:ilvl w:val="0"/>
                <w:numId w:val="3"/>
              </w:numPr>
              <w:jc w:val="both"/>
              <w:rPr>
                <w:rFonts w:ascii="Tahoma" w:hAnsi="Tahoma" w:cs="Tahoma"/>
                <w:sz w:val="20"/>
                <w:szCs w:val="20"/>
              </w:rPr>
            </w:pPr>
            <w:r>
              <w:rPr>
                <w:rFonts w:ascii="Tahoma" w:hAnsi="Tahoma" w:cs="Tahoma"/>
                <w:sz w:val="20"/>
                <w:szCs w:val="20"/>
              </w:rPr>
              <w:t>115a     Couche de roulement en graveleux latéritique</w:t>
            </w:r>
          </w:p>
          <w:p>
            <w:pPr>
              <w:pStyle w:val="219"/>
              <w:numPr>
                <w:ilvl w:val="0"/>
                <w:numId w:val="3"/>
              </w:numPr>
              <w:jc w:val="both"/>
              <w:rPr>
                <w:rFonts w:ascii="Tahoma" w:hAnsi="Tahoma" w:cs="Tahoma"/>
                <w:sz w:val="20"/>
                <w:szCs w:val="20"/>
              </w:rPr>
            </w:pPr>
            <w:r>
              <w:rPr>
                <w:rFonts w:ascii="Tahoma" w:hAnsi="Tahoma" w:cs="Tahoma"/>
                <w:sz w:val="20"/>
                <w:szCs w:val="20"/>
              </w:rPr>
              <w:t>121c     Démolition d’ouvrages béton armé</w:t>
            </w:r>
          </w:p>
          <w:p>
            <w:pPr>
              <w:pStyle w:val="219"/>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ind w:left="720"/>
              <w:jc w:val="both"/>
              <w:rPr>
                <w:rFonts w:ascii="Tahoma" w:hAnsi="Tahoma" w:cs="Tahoma"/>
                <w:b/>
                <w:sz w:val="20"/>
                <w:szCs w:val="20"/>
              </w:rPr>
            </w:pPr>
            <w:r>
              <w:rPr>
                <w:rFonts w:ascii="Tahoma" w:hAnsi="Tahoma" w:cs="Tahoma"/>
                <w:b/>
                <w:sz w:val="20"/>
                <w:szCs w:val="20"/>
              </w:rPr>
              <w:t>SERIE 300: ASSAINISSEMENT -  DRAINAGE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308a Fourniture et pose des buses en béton Ø800mm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pStyle w:val="219"/>
              <w:numPr>
                <w:ilvl w:val="0"/>
                <w:numId w:val="3"/>
              </w:numPr>
              <w:jc w:val="both"/>
              <w:rPr>
                <w:rFonts w:ascii="Tahoma" w:hAnsi="Tahoma" w:cs="Tahoma"/>
                <w:sz w:val="20"/>
                <w:szCs w:val="20"/>
              </w:rPr>
            </w:pPr>
            <w:r>
              <w:rPr>
                <w:rFonts w:ascii="Tahoma" w:hAnsi="Tahoma" w:cs="Tahoma"/>
                <w:sz w:val="20"/>
                <w:szCs w:val="20"/>
              </w:rPr>
              <w:t>309a puisard en maçonnerie pour buse Ø800mm</w:t>
            </w:r>
          </w:p>
          <w:p>
            <w:pPr>
              <w:pStyle w:val="219"/>
              <w:numPr>
                <w:ilvl w:val="0"/>
                <w:numId w:val="3"/>
              </w:numPr>
              <w:jc w:val="both"/>
              <w:rPr>
                <w:rFonts w:ascii="Tahoma" w:hAnsi="Tahoma" w:cs="Tahoma"/>
                <w:sz w:val="20"/>
                <w:szCs w:val="20"/>
              </w:rPr>
            </w:pPr>
            <w:r>
              <w:rPr>
                <w:rFonts w:ascii="Tahoma" w:hAnsi="Tahoma" w:cs="Tahoma"/>
                <w:sz w:val="20"/>
                <w:szCs w:val="20"/>
              </w:rPr>
              <w:t>310d tête de buse en béton  Ø800mm</w:t>
            </w:r>
          </w:p>
          <w:p>
            <w:pPr>
              <w:pStyle w:val="219"/>
              <w:ind w:left="72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pPr/>
            <w:r>
              <w:rPr>
                <w:rFonts w:ascii="Tahoma" w:hAnsi="Tahoma" w:cs="Tahoma"/>
                <w:sz w:val="20"/>
                <w:szCs w:val="20"/>
              </w:rPr>
              <w:t xml:space="preserve"> </w:t>
            </w:r>
            <w:r>
              <w:rPr>
                <w:b/>
              </w:rPr>
              <w:t>Le Maître d’Ouvrage bénéficiaire des prestations</w:t>
            </w:r>
            <w:r>
              <w:t xml:space="preserve"> </w:t>
            </w:r>
            <w:r>
              <w:rPr>
                <w:b/>
              </w:rPr>
              <w:t>est le Maire de la Commune de Biwong</w:t>
            </w:r>
            <w:r>
              <w:t xml:space="preserve"> </w:t>
            </w:r>
            <w:r>
              <w:rPr>
                <w:b/>
              </w:rPr>
              <w:t>Bulu</w:t>
            </w:r>
            <w:r>
              <w:t>.</w:t>
            </w:r>
          </w:p>
          <w:p>
            <w:pPr/>
            <w:r>
              <w:t xml:space="preserve">Référence de l’appel d’offres : </w:t>
            </w:r>
            <w:r>
              <w:rPr>
                <w:b/>
                <w:bCs/>
                <w:iCs/>
              </w:rPr>
              <w:t>N° 00</w:t>
            </w:r>
            <w:r>
              <w:rPr>
                <w:b/>
                <w:bCs/>
                <w:iCs/>
                <w:lang w:val="fr-FR"/>
              </w:rPr>
              <w:t>3/AONO/C-BBU/SG/SIGAMP/CIPM/2026 du 01/AVR/2026 relatif à la rehabilitation</w:t>
            </w:r>
            <w:r>
              <w:rPr>
                <w:b/>
                <w:bCs/>
                <w:iCs/>
              </w:rPr>
              <w:t xml:space="preserve"> </w:t>
            </w:r>
            <w:r>
              <w:rPr>
                <w:b/>
                <w:bCs/>
                <w:iCs/>
                <w:lang w:val="fr-FR"/>
              </w:rPr>
              <w:t xml:space="preserve">de la Voirie Municipale </w:t>
            </w:r>
            <w:r>
              <w:rPr>
                <w:b/>
                <w:bCs/>
                <w:iCs/>
              </w:rPr>
              <w:t>(2,200 km DANS COMMUNE DE BIWONG BULU</w:t>
            </w:r>
            <w:r>
              <w:rPr>
                <w:b/>
                <w:bCs/>
              </w:rPr>
              <w:t>, DEPARTEMENT DE LA MVILA, REGION DU SUD.</w:t>
            </w:r>
          </w:p>
        </w:tc>
      </w:tr>
      <w:tr>
        <w:tblPrEx>
          <w:tblLayout w:type="fixed"/>
        </w:tblPrEx>
        <w:trPr>
          <w:trHeight w:val="704"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t>1.2.</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
              <w:t xml:space="preserve">Délai d’exécution : La durée maximale d’exécution des travaux est de </w:t>
            </w:r>
            <w:r>
              <w:rPr>
                <w:b/>
              </w:rPr>
              <w:t>QUATRE VINGT DIX  90 JOURS</w:t>
            </w:r>
          </w:p>
        </w:tc>
      </w:tr>
      <w:tr>
        <w:tblPrEx>
          <w:tblLayout w:type="fixed"/>
        </w:tblPrEx>
        <w:trPr>
          <w:trHeight w:val="873" w:hRule="exact"/>
        </w:trPr>
        <w:tc>
          <w:tcPr>
            <w:tcW w:w="993" w:type="dxa"/>
            <w:tcBorders>
              <w:top w:val="single" w:color="221F1F" w:sz="4" w:space="0"/>
              <w:left w:val="single" w:color="221F1F" w:sz="4" w:space="0"/>
              <w:bottom w:val="single" w:color="auto" w:sz="4" w:space="0"/>
              <w:right w:val="single" w:color="221F1F" w:sz="4" w:space="0"/>
            </w:tcBorders>
            <w:vAlign w:val="center"/>
          </w:tcPr>
          <w:p>
            <w:pPr/>
          </w:p>
          <w:p>
            <w:pPr/>
            <w:r>
              <w:t>2.1.</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 xml:space="preserve">Source de financement : Les   travaux   objet   du   présent   appel   d'offres sont financés par le budget du </w:t>
            </w:r>
            <w:r>
              <w:rPr>
                <w:color w:val="000000"/>
              </w:rPr>
              <w:t>MINHDU</w:t>
            </w:r>
            <w:r>
              <w:t xml:space="preserve"> pour, exercice 2026.</w:t>
            </w:r>
          </w:p>
        </w:tc>
      </w:tr>
      <w:tr>
        <w:tblPrEx>
          <w:tblLayout w:type="fixed"/>
        </w:tblPrEx>
        <w:trPr>
          <w:trHeight w:val="718" w:hRule="exact"/>
        </w:trPr>
        <w:tc>
          <w:tcPr>
            <w:tcW w:w="993" w:type="dxa"/>
            <w:tcBorders>
              <w:top w:val="single" w:color="221F1F" w:sz="4" w:space="0"/>
              <w:left w:val="single" w:color="221F1F" w:sz="4" w:space="0"/>
              <w:bottom w:val="single" w:color="221F1F" w:sz="4" w:space="0"/>
              <w:right w:val="single" w:color="221F1F" w:sz="4" w:space="0"/>
            </w:tcBorders>
            <w:vAlign w:val="center"/>
          </w:tcPr>
          <w:p>
            <w:pPr/>
            <w:r>
              <w:t>5.1.</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
              <w:t>Critères de provenance des fournitures : les matériaux, matériels et fournitures d’équipements et services seront conformes aux exigences techniques en vigueur au Cameroun.</w:t>
            </w:r>
          </w:p>
        </w:tc>
      </w:tr>
      <w:tr>
        <w:tblPrEx>
          <w:tblLayout w:type="fixed"/>
        </w:tblPrEx>
        <w:trPr>
          <w:trHeight w:val="6956" w:hRule="exact"/>
        </w:trPr>
        <w:tc>
          <w:tcPr>
            <w:tcW w:w="993" w:type="dxa"/>
            <w:vMerge w:val="restart"/>
            <w:tcBorders>
              <w:top w:val="single" w:color="221F1F" w:sz="4" w:space="0"/>
              <w:left w:val="single" w:color="221F1F" w:sz="4" w:space="0"/>
              <w:right w:val="single" w:color="221F1F" w:sz="4" w:space="0"/>
            </w:tcBorders>
            <w:vAlign w:val="center"/>
          </w:tcPr>
          <w:p>
            <w:pPr/>
            <w:r>
              <w:t>6.</w:t>
            </w:r>
          </w:p>
          <w:p>
            <w:pPr/>
            <w:r>
              <w:t>6.1</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bCs/>
              </w:rPr>
            </w:pPr>
            <w:r>
              <w:rPr>
                <w:b/>
                <w:bCs/>
              </w:rPr>
              <w:t xml:space="preserve"> Principaux critères éliminatoires</w:t>
            </w:r>
          </w:p>
          <w:p>
            <w:pPr/>
            <w:r>
              <w:t>Les critères éliminatoires sont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L’absence du cautionnement de soumission ou du récépissé de consignation à la CEDEC  à l’ouverture des plis; </w:t>
            </w:r>
          </w:p>
          <w:p>
            <w:pPr>
              <w:pStyle w:val="219"/>
              <w:numPr>
                <w:ilvl w:val="0"/>
                <w:numId w:val="6"/>
              </w:numPr>
              <w:spacing w:after="160" w:line="228" w:lineRule="auto"/>
              <w:ind w:right="10"/>
              <w:jc w:val="both"/>
              <w:rPr>
                <w:rFonts w:ascii="Arial" w:hAnsi="Arial" w:cs="Arial"/>
                <w:sz w:val="22"/>
                <w:szCs w:val="22"/>
              </w:rPr>
            </w:pPr>
            <w:r>
              <w:rPr>
                <w:rFonts w:ascii="Arial" w:hAnsi="Arial" w:cs="Arial"/>
                <w:sz w:val="22"/>
                <w:szCs w:val="22"/>
              </w:rPr>
              <w:t>Absence de la catégorisation ou  du récépissé de dépôt du dossier</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 non -production au-delà du délai de 48 h après l’ouverture des plis, d’une pièce du dossier administratif jugée non conforme ou absente lors de l’ouverture des plis.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Des fausses déclarations, manœuvres frauduleuses ou des pièces falsifiées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Le non-respect de 70% de critères essentiels (70% renvoyant au seuil de qualification des offres techniques)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L’absence de la déclaration sur l’honneur de non abandon des chantiers au cours des trois dernières années ; </w:t>
            </w:r>
          </w:p>
          <w:p>
            <w:pPr>
              <w:numPr>
                <w:ilvl w:val="0"/>
                <w:numId w:val="6"/>
              </w:numPr>
              <w:spacing w:after="120"/>
              <w:jc w:val="both"/>
              <w:rPr>
                <w:rFonts w:ascii="Arial" w:hAnsi="Arial" w:cs="Arial"/>
                <w:sz w:val="22"/>
                <w:szCs w:val="22"/>
              </w:rPr>
            </w:pPr>
            <w:r>
              <w:rPr>
                <w:rFonts w:ascii="Arial" w:hAnsi="Arial" w:cs="Arial"/>
                <w:sz w:val="22"/>
                <w:szCs w:val="22"/>
              </w:rPr>
              <w:t>L’absence de la déclaration sur l’honneur de visite du site des travaux assortie d’un rapport succinct des travaux ;</w:t>
            </w:r>
          </w:p>
          <w:p>
            <w:pPr>
              <w:numPr>
                <w:ilvl w:val="0"/>
                <w:numId w:val="6"/>
              </w:numPr>
              <w:spacing w:line="276" w:lineRule="auto"/>
              <w:jc w:val="both"/>
              <w:rPr>
                <w:rFonts w:ascii="Arial" w:hAnsi="Arial" w:cs="Arial"/>
                <w:i/>
                <w:sz w:val="22"/>
                <w:szCs w:val="22"/>
              </w:rPr>
            </w:pPr>
            <w:r>
              <w:rPr>
                <w:rFonts w:ascii="Arial" w:hAnsi="Arial" w:cs="Arial"/>
                <w:i/>
                <w:sz w:val="22"/>
                <w:szCs w:val="22"/>
              </w:rPr>
              <w:t xml:space="preserve"> </w:t>
            </w:r>
            <w:r>
              <w:rPr>
                <w:rFonts w:ascii="Arial" w:hAnsi="Arial" w:cs="Arial"/>
                <w:iCs/>
                <w:sz w:val="22"/>
                <w:szCs w:val="22"/>
              </w:rPr>
              <w:t>Non-conformité du modèle de soumission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L’absence d’un prix unitaire quantifié dans l’Offre financière ;  </w:t>
            </w:r>
          </w:p>
          <w:p>
            <w:pPr>
              <w:numPr>
                <w:ilvl w:val="0"/>
                <w:numId w:val="6"/>
              </w:numPr>
              <w:spacing w:after="120"/>
              <w:jc w:val="both"/>
              <w:rPr>
                <w:rFonts w:ascii="Arial" w:hAnsi="Arial" w:cs="Arial"/>
                <w:bCs/>
                <w:iCs/>
                <w:sz w:val="22"/>
                <w:szCs w:val="22"/>
              </w:rPr>
            </w:pPr>
            <w:r>
              <w:rPr>
                <w:rFonts w:ascii="Arial" w:hAnsi="Arial" w:cs="Arial"/>
                <w:bCs/>
                <w:iCs/>
                <w:sz w:val="22"/>
                <w:szCs w:val="22"/>
              </w:rPr>
              <w:t xml:space="preserve"> L’absence d’un élément de l’offre financière (la soumission, les BPU, le DQE, SDP) ; </w:t>
            </w:r>
          </w:p>
          <w:p>
            <w:pPr>
              <w:numPr>
                <w:ilvl w:val="0"/>
                <w:numId w:val="6"/>
              </w:numPr>
              <w:spacing w:line="276" w:lineRule="auto"/>
              <w:jc w:val="both"/>
              <w:rPr>
                <w:rFonts w:ascii="Arial" w:hAnsi="Arial" w:cs="Arial"/>
                <w:i/>
                <w:sz w:val="22"/>
                <w:szCs w:val="22"/>
              </w:rPr>
            </w:pPr>
            <w:r>
              <w:rPr>
                <w:rFonts w:ascii="Arial" w:hAnsi="Arial" w:cs="Arial"/>
                <w:bCs/>
                <w:iCs/>
                <w:sz w:val="22"/>
                <w:szCs w:val="22"/>
              </w:rPr>
              <w:t xml:space="preserve"> </w:t>
            </w:r>
            <w:r>
              <w:rPr>
                <w:rFonts w:ascii="Arial" w:hAnsi="Arial" w:cs="Arial"/>
                <w:i/>
                <w:sz w:val="22"/>
                <w:szCs w:val="22"/>
              </w:rPr>
              <w:t>Absence de la charte d’intégrité datée et signée ;</w:t>
            </w:r>
          </w:p>
          <w:p>
            <w:pPr>
              <w:numPr>
                <w:ilvl w:val="0"/>
                <w:numId w:val="6"/>
              </w:numPr>
              <w:spacing w:after="120"/>
              <w:jc w:val="both"/>
              <w:rPr>
                <w:rFonts w:ascii="Arial" w:hAnsi="Arial" w:cs="Arial"/>
                <w:bCs/>
                <w:iCs/>
                <w:sz w:val="22"/>
                <w:szCs w:val="22"/>
              </w:rPr>
            </w:pPr>
            <w:r>
              <w:rPr>
                <w:rFonts w:ascii="Arial" w:hAnsi="Arial" w:cs="Arial"/>
                <w:i/>
                <w:sz w:val="22"/>
                <w:szCs w:val="22"/>
              </w:rPr>
              <w:t>Absence de la déclaration d’engagement au respect des clauses environnementales et sociales datée et signée </w:t>
            </w:r>
            <w:r>
              <w:rPr>
                <w:rFonts w:ascii="Arial" w:hAnsi="Arial" w:cs="Arial"/>
                <w:bCs/>
                <w:iCs/>
                <w:sz w:val="22"/>
                <w:szCs w:val="22"/>
              </w:rPr>
              <w:t xml:space="preserve">; </w:t>
            </w:r>
          </w:p>
          <w:p>
            <w:pPr>
              <w:numPr>
                <w:ilvl w:val="0"/>
                <w:numId w:val="6"/>
              </w:numPr>
              <w:spacing w:after="120"/>
              <w:jc w:val="both"/>
              <w:rPr>
                <w:rFonts w:ascii="Arial" w:hAnsi="Arial" w:cs="Arial"/>
                <w:bCs/>
                <w:iCs/>
                <w:sz w:val="22"/>
                <w:szCs w:val="22"/>
              </w:rPr>
            </w:pPr>
            <w:r>
              <w:rPr>
                <w:rFonts w:ascii="Arial" w:hAnsi="Arial" w:cs="Arial"/>
                <w:bCs/>
                <w:iCs/>
                <w:sz w:val="22"/>
                <w:szCs w:val="22"/>
                <w:lang w:val="fr-FR"/>
              </w:rPr>
              <w:t>La</w:t>
            </w:r>
            <w:r>
              <w:rPr>
                <w:rFonts w:ascii="Arial" w:hAnsi="Arial" w:cs="Arial"/>
                <w:bCs/>
                <w:sz w:val="22"/>
                <w:szCs w:val="22"/>
              </w:rPr>
              <w:t xml:space="preserve"> preuve d’acceptation des conditions de la Lettre Commande (CCAP et CCTP dûment paraphées sur chaque page, signée et daté à la dernière page précédée de la mention "Lu et Approuvé"), 02 critères.</w:t>
            </w:r>
          </w:p>
          <w:p>
            <w:pPr/>
            <w:r>
              <w:rPr>
                <w:rFonts w:ascii="Arial" w:hAnsi="Arial" w:cs="Arial"/>
                <w:i/>
                <w:sz w:val="22"/>
                <w:szCs w:val="22"/>
              </w:rPr>
              <w:t>Non-respect de deux critères essentiels</w:t>
            </w:r>
          </w:p>
          <w:p>
            <w:pPr/>
          </w:p>
          <w:p>
            <w:pPr/>
          </w:p>
          <w:p>
            <w:pPr/>
          </w:p>
          <w:p>
            <w:pPr/>
          </w:p>
          <w:p>
            <w:pPr/>
          </w:p>
        </w:tc>
      </w:tr>
      <w:tr>
        <w:tblPrEx>
          <w:tblLayout w:type="fixed"/>
        </w:tblPrEx>
        <w:trPr>
          <w:trHeight w:val="6367" w:hRule="exact"/>
        </w:trPr>
        <w:tc>
          <w:tcPr>
            <w:tcW w:w="993" w:type="dxa"/>
            <w:vMerge w:val="continue"/>
            <w:tcBorders>
              <w:top w:val="single" w:color="221F1F" w:sz="4" w:space="0"/>
              <w:left w:val="single" w:color="221F1F" w:sz="4" w:space="0"/>
              <w:right w:val="single" w:color="221F1F" w:sz="4" w:space="0"/>
            </w:tcBorders>
          </w:tcPr>
          <w:p>
            <w:pP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bCs/>
              </w:rPr>
            </w:pPr>
            <w:r>
              <w:rPr>
                <w:b/>
                <w:bCs/>
              </w:rPr>
              <w:t xml:space="preserve"> Les principaux critères de qualification (critères essentiels)</w:t>
            </w:r>
          </w:p>
          <w:p>
            <w:pPr>
              <w:numPr>
                <w:ilvl w:val="0"/>
                <w:numId w:val="8"/>
              </w:numPr>
              <w:rPr>
                <w:bCs/>
              </w:rPr>
            </w:pPr>
            <w:r>
              <w:rPr>
                <w:b/>
                <w:bCs/>
              </w:rPr>
              <w:t xml:space="preserve">Les critères essentiels seront évalués de manière binaire </w:t>
            </w:r>
            <w:r>
              <w:rPr>
                <w:bCs/>
              </w:rPr>
              <w:t>(satisfaction ou non). Ainsi, plusieurs sous critères tirés des rubriques Capacité financière ; ci-dessous du dossier de soumission seront retenus pour l’évaluation de l’offre technique :</w:t>
            </w:r>
          </w:p>
          <w:p>
            <w:pPr>
              <w:rPr>
                <w:bCs/>
              </w:rPr>
            </w:pPr>
          </w:p>
          <w:p>
            <w:pPr>
              <w:numPr>
                <w:ilvl w:val="0"/>
                <w:numId w:val="8"/>
              </w:numPr>
              <w:rPr>
                <w:bCs/>
              </w:rPr>
            </w:pPr>
            <w:r>
              <w:rPr>
                <w:bCs/>
              </w:rPr>
              <w:t>Critères essentiels</w:t>
            </w:r>
          </w:p>
          <w:p>
            <w:pPr>
              <w:numPr>
                <w:ilvl w:val="0"/>
                <w:numId w:val="8"/>
              </w:numPr>
              <w:rPr>
                <w:bCs/>
              </w:rPr>
            </w:pPr>
            <w:r>
              <w:rPr>
                <w:bCs/>
              </w:rPr>
              <w:t>L’évaluation des Offres techniques sera faite suivant la notation binaire (Oui/Non) sur la base des points essentiels ci-dessous et conformément au RPAO :</w:t>
            </w:r>
          </w:p>
          <w:p>
            <w:pPr>
              <w:numPr>
                <w:ilvl w:val="0"/>
                <w:numId w:val="8"/>
              </w:numPr>
              <w:rPr>
                <w:rFonts w:ascii="Arial" w:hAnsi="Arial" w:cs="Arial"/>
                <w:bCs/>
                <w:sz w:val="22"/>
                <w:szCs w:val="22"/>
              </w:rPr>
            </w:pPr>
            <w:r>
              <w:rPr>
                <w:rFonts w:ascii="Arial" w:hAnsi="Arial" w:cs="Arial"/>
                <w:bCs/>
                <w:sz w:val="22"/>
                <w:szCs w:val="22"/>
              </w:rPr>
              <w:t>L’évaluation des Offres techniques sera faite suivant la notation binaire (Oui/Non) sur la base des points essentiels ci-dessous et conformément au RPAO :</w:t>
            </w:r>
          </w:p>
          <w:p>
            <w:pPr>
              <w:numPr>
                <w:ilvl w:val="0"/>
                <w:numId w:val="8"/>
              </w:numPr>
              <w:rPr>
                <w:rFonts w:ascii="Arial" w:hAnsi="Arial" w:cs="Arial"/>
                <w:bCs/>
                <w:sz w:val="22"/>
                <w:szCs w:val="22"/>
              </w:rPr>
            </w:pPr>
            <w:r>
              <w:rPr>
                <w:rFonts w:ascii="Arial" w:hAnsi="Arial" w:cs="Arial"/>
                <w:bCs/>
                <w:sz w:val="22"/>
                <w:szCs w:val="22"/>
              </w:rPr>
              <w:t>La présentation de l’offre, 03critère ;</w:t>
            </w:r>
          </w:p>
          <w:p>
            <w:pPr>
              <w:numPr>
                <w:ilvl w:val="0"/>
                <w:numId w:val="8"/>
              </w:numPr>
              <w:rPr>
                <w:rFonts w:ascii="Arial" w:hAnsi="Arial" w:cs="Arial"/>
                <w:bCs/>
                <w:sz w:val="22"/>
                <w:szCs w:val="22"/>
              </w:rPr>
            </w:pPr>
            <w:r>
              <w:rPr>
                <w:rFonts w:ascii="Arial" w:hAnsi="Arial" w:cs="Arial"/>
                <w:bCs/>
                <w:sz w:val="22"/>
                <w:szCs w:val="22"/>
              </w:rPr>
              <w:t>Les références du soumissionnaire, 05 critères ;</w:t>
            </w:r>
          </w:p>
          <w:p>
            <w:pPr>
              <w:numPr>
                <w:ilvl w:val="0"/>
                <w:numId w:val="8"/>
              </w:numPr>
              <w:rPr>
                <w:rFonts w:ascii="Arial" w:hAnsi="Arial" w:cs="Arial"/>
                <w:bCs/>
                <w:sz w:val="22"/>
                <w:szCs w:val="22"/>
              </w:rPr>
            </w:pPr>
            <w:r>
              <w:rPr>
                <w:rFonts w:ascii="Arial" w:hAnsi="Arial" w:cs="Arial"/>
                <w:bCs/>
                <w:sz w:val="22"/>
                <w:szCs w:val="22"/>
              </w:rPr>
              <w:t>La qualification et l’expérience du personnel, 5 critères ;</w:t>
            </w:r>
          </w:p>
          <w:p>
            <w:pPr>
              <w:numPr>
                <w:ilvl w:val="0"/>
                <w:numId w:val="8"/>
              </w:numPr>
              <w:rPr>
                <w:rFonts w:ascii="Arial" w:hAnsi="Arial" w:cs="Arial"/>
                <w:bCs/>
                <w:sz w:val="22"/>
                <w:szCs w:val="22"/>
              </w:rPr>
            </w:pPr>
            <w:r>
              <w:rPr>
                <w:rFonts w:ascii="Arial" w:hAnsi="Arial" w:cs="Arial"/>
                <w:bCs/>
                <w:sz w:val="22"/>
                <w:szCs w:val="22"/>
              </w:rPr>
              <w:t>Les moyens logistiques, 5 critères ;</w:t>
            </w:r>
          </w:p>
          <w:p>
            <w:pPr>
              <w:numPr>
                <w:ilvl w:val="0"/>
                <w:numId w:val="8"/>
              </w:numPr>
              <w:rPr>
                <w:rFonts w:ascii="Arial" w:hAnsi="Arial" w:cs="Arial"/>
                <w:bCs/>
                <w:sz w:val="22"/>
                <w:szCs w:val="22"/>
              </w:rPr>
            </w:pPr>
            <w:r>
              <w:rPr>
                <w:rFonts w:ascii="Arial" w:hAnsi="Arial" w:cs="Arial"/>
                <w:bCs/>
                <w:sz w:val="22"/>
                <w:szCs w:val="22"/>
              </w:rPr>
              <w:t>La méthodologie, 08 critères ;</w:t>
            </w:r>
          </w:p>
          <w:p>
            <w:pPr>
              <w:numPr>
                <w:ilvl w:val="0"/>
                <w:numId w:val="8"/>
              </w:numPr>
              <w:rPr>
                <w:rFonts w:ascii="Arial" w:hAnsi="Arial" w:cs="Arial"/>
                <w:bCs/>
                <w:sz w:val="22"/>
                <w:szCs w:val="22"/>
              </w:rPr>
            </w:pPr>
            <w:r>
              <w:rPr>
                <w:rFonts w:ascii="Arial" w:hAnsi="Arial" w:cs="Arial"/>
                <w:bCs/>
                <w:sz w:val="22"/>
                <w:szCs w:val="22"/>
              </w:rPr>
              <w:t xml:space="preserve">Capacité financière égal au </w:t>
            </w:r>
            <w:r>
              <w:rPr>
                <w:rFonts w:ascii="Arial" w:hAnsi="Arial" w:cs="Arial"/>
                <w:bCs/>
                <w:sz w:val="22"/>
                <w:szCs w:val="22"/>
                <w:lang w:val="fr-FR"/>
              </w:rPr>
              <w:t>1/</w:t>
            </w:r>
            <w:r>
              <w:rPr>
                <w:rFonts w:ascii="Arial" w:hAnsi="Arial" w:cs="Arial"/>
                <w:bCs/>
                <w:sz w:val="22"/>
                <w:szCs w:val="22"/>
              </w:rPr>
              <w:t>3 du montant prévisionnel 01 critère</w:t>
            </w:r>
          </w:p>
          <w:p>
            <w:pPr>
              <w:numPr>
                <w:ilvl w:val="0"/>
                <w:numId w:val="8"/>
              </w:numPr>
              <w:rPr>
                <w:bCs/>
              </w:rPr>
            </w:pPr>
            <w:r>
              <w:rPr>
                <w:bCs/>
              </w:rPr>
              <w:t>.</w:t>
            </w:r>
          </w:p>
          <w:p>
            <w:pPr>
              <w:rPr>
                <w:bCs/>
              </w:rPr>
            </w:pPr>
          </w:p>
        </w:tc>
      </w:tr>
      <w:tr>
        <w:tblPrEx>
          <w:tblLayout w:type="fixed"/>
        </w:tblPrEx>
        <w:trPr>
          <w:trHeight w:val="3696" w:hRule="exact"/>
        </w:trPr>
        <w:tc>
          <w:tcPr>
            <w:tcW w:w="993" w:type="dxa"/>
            <w:tcBorders>
              <w:top w:val="single" w:color="221F1F" w:sz="4" w:space="0"/>
              <w:left w:val="single" w:color="221F1F" w:sz="4" w:space="0"/>
              <w:bottom w:val="single" w:color="221F1F" w:sz="4" w:space="0"/>
              <w:right w:val="single" w:color="221F1F" w:sz="4" w:space="0"/>
            </w:tcBorders>
            <w:vAlign w:val="center"/>
          </w:tcPr>
          <w:p>
            <w:pPr/>
          </w:p>
          <w:p>
            <w:pPr/>
            <w:r>
              <w:t>6.2.</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Cs/>
              </w:rPr>
            </w:pPr>
            <w:r>
              <w:t>En cas de groupement d’entreprises :</w:t>
            </w:r>
          </w:p>
          <w:p>
            <w:pPr/>
            <w:r>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cotractants se répartissent les sommes qui sont réglées par</w:t>
            </w:r>
          </w:p>
          <w:p>
            <w:pPr/>
            <w:r>
              <w:t>Le Maître d’Ouvrage dans un compte unique ; en revanche, chaque entreprise est payée par le Maître d’Ouvrage   dans   son   propre   compte, lorsqu’il s’agit d’un groupement conjoint.</w:t>
            </w:r>
          </w:p>
          <w:p>
            <w:pPr>
              <w:rPr>
                <w:b/>
                <w:i/>
              </w:rPr>
            </w:pPr>
            <w:r>
              <w:rPr>
                <w:b/>
                <w:i/>
              </w:rPr>
              <w:t>Le mandataire devra vérifier au moins 50 % des critères essentiels, ce n’est que</w:t>
            </w:r>
          </w:p>
          <w:p>
            <w:pPr>
              <w:rPr>
                <w:b/>
                <w:i/>
              </w:rPr>
            </w:pPr>
            <w:r>
              <w:rPr>
                <w:b/>
                <w:i/>
              </w:rPr>
              <w:t xml:space="preserve"> par la suite que le cumul des références, du matériel et du personnel sera effectué.</w:t>
            </w:r>
          </w:p>
        </w:tc>
      </w:tr>
      <w:tr>
        <w:tblPrEx>
          <w:tblLayout w:type="fixed"/>
        </w:tblPrEx>
        <w:trPr>
          <w:trHeight w:val="1240" w:hRule="exact"/>
        </w:trPr>
        <w:tc>
          <w:tcPr>
            <w:tcW w:w="993" w:type="dxa"/>
            <w:tcBorders>
              <w:top w:val="single" w:color="221F1F" w:sz="4" w:space="0"/>
              <w:left w:val="single" w:color="221F1F" w:sz="4" w:space="0"/>
              <w:bottom w:val="single" w:color="221F1F" w:sz="4" w:space="0"/>
              <w:right w:val="single" w:color="221F1F" w:sz="4" w:space="0"/>
            </w:tcBorders>
            <w:vAlign w:val="center"/>
          </w:tcPr>
          <w:p>
            <w:pPr/>
          </w:p>
          <w:p>
            <w:pPr/>
            <w:r>
              <w:t>7.3</w:t>
            </w:r>
          </w:p>
        </w:tc>
        <w:tc>
          <w:tcPr>
            <w:tcW w:w="10064" w:type="dxa"/>
            <w:gridSpan w:val="2"/>
            <w:tcBorders>
              <w:top w:val="single" w:color="221F1F" w:sz="4" w:space="0"/>
              <w:left w:val="single" w:color="221F1F" w:sz="4" w:space="0"/>
              <w:bottom w:val="single" w:color="221F1F" w:sz="4" w:space="0"/>
              <w:right w:val="single" w:color="221F1F" w:sz="4" w:space="0"/>
            </w:tcBorders>
            <w:vAlign w:val="center"/>
          </w:tcPr>
          <w:p>
            <w:pPr>
              <w:rPr>
                <w:b/>
              </w:rPr>
            </w:pPr>
            <w:r>
              <w:rPr>
                <w:b/>
              </w:rPr>
              <w:t>Visite du site des travaux et réunions préparatoires :</w:t>
            </w:r>
          </w:p>
          <w:p>
            <w:pPr/>
            <w:r>
              <w:t>Chaque soumissionnaire est tenu de visiter le site pour apprécier les contraintes et de fournir une déclaration sur l’honneur attestant qu’il a pris toutes les informations utiles et nécessaires pour l’élaboration de son Offre et l’exécution des travaux.</w:t>
            </w:r>
          </w:p>
          <w:p>
            <w:pPr/>
          </w:p>
          <w:p>
            <w:pPr/>
          </w:p>
          <w:p>
            <w:pPr/>
          </w:p>
          <w:p>
            <w:pPr/>
          </w:p>
          <w:p>
            <w:pPr/>
          </w:p>
          <w:p>
            <w:pPr/>
          </w:p>
          <w:p>
            <w:pPr/>
          </w:p>
        </w:tc>
      </w:tr>
      <w:tr>
        <w:tblPrEx>
          <w:tblLayout w:type="fixed"/>
        </w:tblPrEx>
        <w:trPr>
          <w:trHeight w:val="986" w:hRule="exact"/>
        </w:trPr>
        <w:tc>
          <w:tcPr>
            <w:tcW w:w="993" w:type="dxa"/>
            <w:tcBorders>
              <w:top w:val="single" w:color="221F1F" w:sz="4" w:space="0"/>
              <w:left w:val="single" w:color="221F1F" w:sz="4" w:space="0"/>
              <w:bottom w:val="single" w:color="auto" w:sz="4" w:space="0"/>
              <w:right w:val="single" w:color="221F1F" w:sz="4" w:space="0"/>
            </w:tcBorders>
            <w:vAlign w:val="center"/>
          </w:tcPr>
          <w:p>
            <w:pPr/>
            <w:r>
              <w:t>12</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La langue de l’offre : L’offre ainsi que toutes correspondances émises dans le cadre du présent appel d’offres seront rédigées en français ou en anglais.</w:t>
            </w:r>
          </w:p>
        </w:tc>
      </w:tr>
      <w:tr>
        <w:tblPrEx>
          <w:tblLayout w:type="fixed"/>
        </w:tblPrEx>
        <w:trPr>
          <w:trHeight w:val="13477" w:hRule="exact"/>
        </w:trPr>
        <w:tc>
          <w:tcPr>
            <w:tcW w:w="993" w:type="dxa"/>
            <w:tcBorders>
              <w:top w:val="single" w:color="221F1F" w:sz="4" w:space="0"/>
              <w:left w:val="single" w:color="221F1F" w:sz="4" w:space="0"/>
              <w:bottom w:val="single" w:color="auto" w:sz="4" w:space="0"/>
              <w:right w:val="single" w:color="221F1F" w:sz="4" w:space="0"/>
            </w:tcBorders>
            <w:vAlign w:val="center"/>
          </w:tcPr>
          <w:p>
            <w:pPr/>
            <w:r>
              <w:t>13.1</w:t>
            </w:r>
          </w:p>
        </w:tc>
        <w:tc>
          <w:tcPr>
            <w:tcW w:w="10064" w:type="dxa"/>
            <w:gridSpan w:val="2"/>
            <w:tcBorders>
              <w:top w:val="single" w:color="221F1F" w:sz="4" w:space="0"/>
              <w:left w:val="single" w:color="221F1F" w:sz="4" w:space="0"/>
              <w:bottom w:val="single" w:color="auto" w:sz="4" w:space="0"/>
              <w:right w:val="single" w:color="221F1F" w:sz="4" w:space="0"/>
            </w:tcBorders>
            <w:vAlign w:val="center"/>
          </w:tcPr>
          <w:p>
            <w:pPr/>
            <w:r>
              <w:t xml:space="preserve">Le soumissionnaire est tenu de présenter une offre conforme aux dispositions du Dossier d’Appel d’Offres. Les offres seront présentées dans trois plis fermés et </w:t>
            </w:r>
          </w:p>
          <w:p>
            <w:pPr/>
            <w:r>
              <w:t>Scellés, comprenant respectivement :</w:t>
            </w:r>
          </w:p>
          <w:p>
            <w:pPr>
              <w:numPr>
                <w:ilvl w:val="0"/>
                <w:numId w:val="19"/>
              </w:numPr>
              <w:rPr>
                <w:u w:val="single"/>
              </w:rPr>
            </w:pPr>
            <w:r>
              <w:rPr>
                <w:b/>
                <w:bCs/>
                <w:u w:val="single"/>
              </w:rPr>
              <w:t>Enveloppe A – Volume 1 : Dossier administratif</w:t>
            </w:r>
          </w:p>
          <w:p>
            <w:pPr/>
          </w:p>
          <w:p>
            <w:pPr/>
            <w:r>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pPr/>
          </w:p>
          <w:p>
            <w:pPr>
              <w:jc w:val="both"/>
              <w:rPr>
                <w:rFonts w:ascii="Arial" w:hAnsi="Arial" w:cs="Arial"/>
                <w:sz w:val="22"/>
                <w:szCs w:val="22"/>
              </w:rPr>
            </w:pPr>
            <w:r>
              <w:t xml:space="preserve">A.1 </w:t>
            </w:r>
            <w:r>
              <w:rPr>
                <w:rFonts w:ascii="Arial" w:hAnsi="Arial" w:cs="Arial"/>
                <w:b/>
                <w:sz w:val="22"/>
                <w:szCs w:val="22"/>
              </w:rPr>
              <w:t>a</w:t>
            </w:r>
            <w:r>
              <w:rPr>
                <w:rFonts w:ascii="Arial" w:hAnsi="Arial" w:cs="Arial"/>
                <w:sz w:val="22"/>
                <w:szCs w:val="22"/>
              </w:rPr>
              <w:t xml:space="preserve">) La déclaration d’intention de soumissionner timbrée signée, et datée du soumissionnaire  ou du </w:t>
            </w:r>
          </w:p>
          <w:p>
            <w:pPr>
              <w:jc w:val="both"/>
              <w:rPr>
                <w:rFonts w:ascii="Arial" w:hAnsi="Arial" w:cs="Arial"/>
                <w:sz w:val="22"/>
                <w:szCs w:val="22"/>
              </w:rPr>
            </w:pPr>
            <w:r>
              <w:rPr>
                <w:rFonts w:ascii="Arial" w:hAnsi="Arial" w:cs="Arial"/>
                <w:sz w:val="22"/>
                <w:szCs w:val="22"/>
              </w:rPr>
              <w:t>mandataire dument désigné ;</w:t>
            </w:r>
          </w:p>
          <w:p>
            <w:pPr>
              <w:jc w:val="both"/>
              <w:rPr>
                <w:rFonts w:ascii="Arial" w:hAnsi="Arial" w:cs="Arial"/>
                <w:sz w:val="22"/>
                <w:szCs w:val="22"/>
              </w:rPr>
            </w:pPr>
            <w:r>
              <w:rPr>
                <w:rFonts w:ascii="Arial" w:hAnsi="Arial" w:cs="Arial"/>
                <w:b/>
                <w:sz w:val="22"/>
                <w:szCs w:val="22"/>
              </w:rPr>
              <w:t>b)</w:t>
            </w:r>
            <w:r>
              <w:rPr>
                <w:rFonts w:ascii="Arial" w:hAnsi="Arial" w:cs="Arial"/>
                <w:sz w:val="22"/>
                <w:szCs w:val="22"/>
              </w:rPr>
              <w:t xml:space="preserve"> Le cautionnement de soumission (suivant modèle joint) d’un montant de 500 000 (cinq cent  mille) FCFA et d'un délai de validité de 120 jours à compter de la date limite de remise des offres</w:t>
            </w:r>
            <w:r>
              <w:rPr>
                <w:rFonts w:ascii="Arial" w:hAnsi="Arial" w:eastAsia="Arial Narrow" w:cs="Arial"/>
                <w:b/>
                <w:i/>
                <w:sz w:val="22"/>
                <w:szCs w:val="22"/>
              </w:rPr>
              <w:t xml:space="preserve"> et </w:t>
            </w:r>
            <w:r>
              <w:rPr>
                <w:rFonts w:ascii="Arial" w:hAnsi="Arial" w:cs="Arial"/>
                <w:sz w:val="22"/>
                <w:szCs w:val="22"/>
              </w:rPr>
              <w:t>assorti du récépissé de consignation délivré par la Caisse des dépôts et Consignations (CDEC)  ,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p>
          <w:p>
            <w:pPr>
              <w:jc w:val="both"/>
              <w:rPr>
                <w:rFonts w:ascii="Arial" w:hAnsi="Arial" w:cs="Arial"/>
                <w:sz w:val="22"/>
                <w:szCs w:val="22"/>
              </w:rPr>
            </w:pPr>
          </w:p>
          <w:p>
            <w:pPr>
              <w:jc w:val="both"/>
              <w:rPr>
                <w:rFonts w:ascii="Arial" w:hAnsi="Arial" w:cs="Arial"/>
                <w:sz w:val="22"/>
                <w:szCs w:val="22"/>
              </w:rPr>
            </w:pPr>
            <w:r>
              <w:rPr>
                <w:rFonts w:ascii="Arial" w:hAnsi="Arial" w:cs="Arial"/>
                <w:b/>
                <w:sz w:val="22"/>
                <w:szCs w:val="22"/>
              </w:rPr>
              <w:t>c)</w:t>
            </w:r>
            <w:r>
              <w:rPr>
                <w:rFonts w:ascii="Arial" w:hAnsi="Arial" w:cs="Arial"/>
                <w:sz w:val="22"/>
                <w:szCs w:val="22"/>
              </w:rPr>
              <w:t xml:space="preserve"> l’accord de groupement solidaire, le cas échéant ;</w:t>
            </w:r>
          </w:p>
          <w:p>
            <w:pPr>
              <w:jc w:val="both"/>
              <w:rPr>
                <w:rFonts w:ascii="Arial" w:hAnsi="Arial" w:cs="Arial"/>
                <w:sz w:val="22"/>
                <w:szCs w:val="22"/>
              </w:rPr>
            </w:pPr>
            <w:r>
              <w:rPr>
                <w:rFonts w:ascii="Arial" w:hAnsi="Arial" w:cs="Arial"/>
                <w:b/>
                <w:sz w:val="22"/>
                <w:szCs w:val="22"/>
              </w:rPr>
              <w:t xml:space="preserve">d) </w:t>
            </w:r>
            <w:r>
              <w:rPr>
                <w:rFonts w:ascii="Arial" w:hAnsi="Arial" w:cs="Arial"/>
                <w:sz w:val="22"/>
                <w:szCs w:val="22"/>
              </w:rPr>
              <w:t>Le pouvoir de signature, le cas échéant ;</w:t>
            </w:r>
          </w:p>
          <w:p>
            <w:pPr>
              <w:jc w:val="both"/>
              <w:rPr>
                <w:rFonts w:ascii="Arial" w:hAnsi="Arial" w:cs="Arial"/>
                <w:sz w:val="22"/>
                <w:szCs w:val="22"/>
              </w:rPr>
            </w:pPr>
            <w:r>
              <w:rPr>
                <w:rFonts w:ascii="Arial" w:hAnsi="Arial" w:cs="Arial"/>
                <w:sz w:val="22"/>
                <w:szCs w:val="22"/>
              </w:rPr>
              <w:t xml:space="preserve">e) </w:t>
            </w:r>
            <w:r>
              <w:rPr>
                <w:rFonts w:ascii="Arial" w:hAnsi="Arial" w:eastAsia="Arial Narrow" w:cs="Arial"/>
                <w:b/>
                <w:i/>
                <w:spacing w:val="1"/>
                <w:sz w:val="22"/>
                <w:szCs w:val="22"/>
              </w:rPr>
              <w:t xml:space="preserve"> L’attestation de conformité fiscale</w:t>
            </w:r>
            <w:r>
              <w:rPr>
                <w:rFonts w:ascii="Arial" w:hAnsi="Arial" w:eastAsia="Arial Narrow" w:cs="Arial"/>
                <w:i/>
                <w:spacing w:val="1"/>
                <w:sz w:val="22"/>
                <w:szCs w:val="22"/>
              </w:rPr>
              <w:t xml:space="preserve"> datant de moins de trois (03) mois délivrés par l’administration fiscale</w:t>
            </w:r>
            <w:r>
              <w:rPr>
                <w:rFonts w:ascii="Arial" w:hAnsi="Arial" w:cs="Arial"/>
                <w:sz w:val="22"/>
                <w:szCs w:val="22"/>
              </w:rPr>
              <w:t xml:space="preserve"> ;</w:t>
            </w:r>
          </w:p>
          <w:p>
            <w:pPr>
              <w:jc w:val="both"/>
              <w:rPr>
                <w:rFonts w:ascii="Arial" w:hAnsi="Arial" w:cs="Arial"/>
                <w:sz w:val="22"/>
                <w:szCs w:val="22"/>
              </w:rPr>
            </w:pPr>
            <w:r>
              <w:rPr>
                <w:rFonts w:ascii="Arial" w:hAnsi="Arial" w:cs="Arial"/>
                <w:sz w:val="22"/>
                <w:szCs w:val="22"/>
              </w:rPr>
              <w:t>f) Une attestation de non-faillite établie par le Tribunal de Première Instance ;</w:t>
            </w:r>
          </w:p>
          <w:p>
            <w:pPr>
              <w:jc w:val="both"/>
              <w:rPr>
                <w:rFonts w:ascii="Arial" w:hAnsi="Arial" w:cs="Arial"/>
                <w:sz w:val="22"/>
                <w:szCs w:val="22"/>
              </w:rPr>
            </w:pPr>
            <w:r>
              <w:rPr>
                <w:rFonts w:ascii="Arial" w:hAnsi="Arial" w:cs="Arial"/>
                <w:sz w:val="22"/>
                <w:szCs w:val="22"/>
              </w:rPr>
              <w:t xml:space="preserve">g) L’attestation de domiciliation bancaire du soumissionnaire, délivrée par un établissement </w:t>
            </w:r>
          </w:p>
          <w:p>
            <w:pPr>
              <w:jc w:val="both"/>
              <w:rPr>
                <w:rFonts w:ascii="Arial" w:hAnsi="Arial" w:cs="Arial"/>
                <w:sz w:val="22"/>
                <w:szCs w:val="22"/>
              </w:rPr>
            </w:pPr>
            <w:r>
              <w:rPr>
                <w:rFonts w:ascii="Arial" w:hAnsi="Arial" w:cs="Arial"/>
                <w:sz w:val="22"/>
                <w:szCs w:val="22"/>
              </w:rPr>
              <w:t xml:space="preserve">bancaire ou organisme habilité par le Ministre en charge des Finances du Cameroun sauf </w:t>
            </w:r>
          </w:p>
          <w:p>
            <w:pPr>
              <w:jc w:val="both"/>
              <w:rPr>
                <w:rFonts w:ascii="Arial" w:hAnsi="Arial" w:cs="Arial"/>
                <w:sz w:val="22"/>
                <w:szCs w:val="22"/>
              </w:rPr>
            </w:pPr>
            <w:r>
              <w:rPr>
                <w:rFonts w:ascii="Arial" w:hAnsi="Arial" w:cs="Arial"/>
                <w:sz w:val="22"/>
                <w:szCs w:val="22"/>
              </w:rPr>
              <w:t>dispositions contraires prévues par la convention de financement ;</w:t>
            </w:r>
          </w:p>
          <w:p>
            <w:pPr>
              <w:jc w:val="both"/>
              <w:rPr>
                <w:rFonts w:ascii="Arial" w:hAnsi="Arial" w:cs="Arial"/>
                <w:sz w:val="22"/>
                <w:szCs w:val="22"/>
              </w:rPr>
            </w:pPr>
            <w:r>
              <w:rPr>
                <w:rFonts w:ascii="Arial" w:hAnsi="Arial" w:cs="Arial"/>
                <w:b/>
                <w:sz w:val="22"/>
                <w:szCs w:val="22"/>
              </w:rPr>
              <w:t xml:space="preserve">h) </w:t>
            </w:r>
            <w:r>
              <w:rPr>
                <w:rFonts w:ascii="Arial" w:hAnsi="Arial" w:cs="Arial"/>
                <w:sz w:val="22"/>
                <w:szCs w:val="22"/>
              </w:rPr>
              <w:t xml:space="preserve">La quittance d’achat du Dossier d’Appel d’Offres d’une somme non remboursable de </w:t>
            </w:r>
            <w:r>
              <w:rPr>
                <w:rFonts w:ascii="Arial" w:hAnsi="Arial" w:cs="Arial"/>
                <w:b/>
                <w:sz w:val="22"/>
                <w:szCs w:val="22"/>
              </w:rPr>
              <w:t>75000 (soixante-quinze mille) Francs CFA</w:t>
            </w:r>
            <w:r>
              <w:rPr>
                <w:rFonts w:ascii="Arial" w:hAnsi="Arial" w:cs="Arial"/>
                <w:sz w:val="22"/>
                <w:szCs w:val="22"/>
              </w:rPr>
              <w:t xml:space="preserve"> représentant les frais d’acquisition du dossier, payables à la Recette Municipale de </w:t>
            </w:r>
            <w:r>
              <w:rPr>
                <w:rFonts w:ascii="Arial" w:hAnsi="Arial" w:cs="Arial"/>
                <w:b/>
                <w:bCs/>
                <w:sz w:val="22"/>
                <w:szCs w:val="22"/>
              </w:rPr>
              <w:t xml:space="preserve"> BIWONG BULU</w:t>
            </w:r>
            <w:r>
              <w:rPr>
                <w:rFonts w:ascii="Arial" w:hAnsi="Arial" w:cs="Arial"/>
                <w:sz w:val="22"/>
                <w:szCs w:val="22"/>
              </w:rPr>
              <w:t xml:space="preserve"> ;</w:t>
            </w:r>
          </w:p>
          <w:p>
            <w:pPr>
              <w:jc w:val="both"/>
              <w:rPr>
                <w:rFonts w:ascii="Arial" w:hAnsi="Arial" w:cs="Arial"/>
                <w:sz w:val="22"/>
                <w:szCs w:val="22"/>
              </w:rPr>
            </w:pPr>
            <w:r>
              <w:rPr>
                <w:rFonts w:ascii="Arial" w:hAnsi="Arial" w:cs="Arial"/>
                <w:b/>
                <w:sz w:val="22"/>
                <w:szCs w:val="22"/>
              </w:rPr>
              <w:t>i)</w:t>
            </w:r>
            <w:r>
              <w:rPr>
                <w:rFonts w:ascii="Arial" w:hAnsi="Arial" w:cs="Arial"/>
                <w:sz w:val="22"/>
                <w:szCs w:val="22"/>
              </w:rPr>
              <w:t xml:space="preserve"> Une attestation de non-exclusion des marchés publics délivrée par l’organisme chargé de la régulation des marchés publics portant le numéro et l’objet de l’Appel d’Offres ;</w:t>
            </w:r>
          </w:p>
          <w:p>
            <w:pPr>
              <w:jc w:val="both"/>
              <w:rPr>
                <w:rFonts w:ascii="Arial" w:hAnsi="Arial" w:cs="Arial"/>
                <w:sz w:val="22"/>
                <w:szCs w:val="22"/>
              </w:rPr>
            </w:pPr>
            <w:r>
              <w:rPr>
                <w:rFonts w:ascii="Arial" w:hAnsi="Arial" w:cs="Arial"/>
                <w:b/>
                <w:sz w:val="22"/>
                <w:szCs w:val="22"/>
              </w:rPr>
              <w:t xml:space="preserve">j) </w:t>
            </w:r>
            <w:r>
              <w:rPr>
                <w:rFonts w:ascii="Arial" w:hAnsi="Arial" w:cs="Arial"/>
                <w:sz w:val="22"/>
                <w:szCs w:val="22"/>
              </w:rPr>
              <w:t xml:space="preserve">Une attestation délivrée par la Caisse Nationale de Prévoyance Sociale certifiant que le </w:t>
            </w:r>
          </w:p>
          <w:p>
            <w:pPr>
              <w:jc w:val="both"/>
              <w:rPr>
                <w:rFonts w:ascii="Arial" w:hAnsi="Arial" w:cs="Arial"/>
                <w:sz w:val="22"/>
                <w:szCs w:val="22"/>
              </w:rPr>
            </w:pPr>
            <w:r>
              <w:rPr>
                <w:rFonts w:ascii="Arial" w:hAnsi="Arial" w:cs="Arial"/>
                <w:sz w:val="22"/>
                <w:szCs w:val="22"/>
              </w:rPr>
              <w:t xml:space="preserve">soumissionnaire a satisfait à ses obligations sociales vis-à-vis de ladite caisse datant de moins </w:t>
            </w:r>
          </w:p>
          <w:p>
            <w:pPr>
              <w:ind w:right="-249"/>
              <w:jc w:val="both"/>
              <w:rPr>
                <w:rFonts w:ascii="Arial" w:hAnsi="Arial" w:cs="Arial"/>
                <w:sz w:val="22"/>
                <w:szCs w:val="22"/>
              </w:rPr>
            </w:pPr>
            <w:r>
              <w:rPr>
                <w:rFonts w:ascii="Arial" w:hAnsi="Arial" w:cs="Arial"/>
                <w:sz w:val="22"/>
                <w:szCs w:val="22"/>
              </w:rPr>
              <w:t>de trois mois à compter de la date de signature de ladite attestation ;</w:t>
            </w:r>
          </w:p>
          <w:p>
            <w:pPr/>
            <w:r>
              <w:t>A.11 Une copie de la catégorisation ou du récépissé de dépôt du dossier.</w:t>
            </w:r>
          </w:p>
          <w:p>
            <w:pPr/>
            <w:r>
              <w:t xml:space="preserve">NB : CL = Copie légalisée ; </w:t>
            </w:r>
          </w:p>
          <w:p>
            <w:pPr/>
            <w:r>
              <w:t>O = Original</w:t>
            </w:r>
          </w:p>
          <w:p>
            <w:pPr/>
            <w:r>
              <w:t>En cas de groupement d’entreprises, chaque membre du groupement doit présenter un dossier administratif complet. Cependant, les pièces A2, A4, A6, A12 et A13 sont uniquement présentées par le mandataire du groupement. En outre, l’accord de groupement notarié et enregistré doit être versé au dossier.</w:t>
            </w:r>
          </w:p>
          <w:p>
            <w:pPr/>
            <w:r>
              <w:rPr>
                <w:b/>
                <w:bCs/>
                <w:u w:val="single"/>
              </w:rPr>
              <w:t>N.B </w:t>
            </w:r>
            <w:r>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pPr/>
          </w:p>
          <w:p>
            <w:pPr/>
          </w:p>
          <w:p>
            <w:pPr/>
          </w:p>
        </w:tc>
      </w:tr>
    </w:tbl>
    <w:p>
      <w:pPr>
        <w:rPr>
          <w:b/>
          <w:bCs/>
          <w:u w:val="single"/>
        </w:rPr>
      </w:pPr>
    </w:p>
    <w:tbl>
      <w:tblPr>
        <w:tblStyle w:val="76"/>
        <w:tblW w:w="1105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9072"/>
      </w:tblGrid>
      <w:tr>
        <w:trPr>
          <w:trHeight w:val="1134" w:hRule="atLeast"/>
        </w:trPr>
        <w:tc>
          <w:tcPr>
            <w:tcW w:w="993" w:type="dxa"/>
          </w:tcPr>
          <w:p>
            <w:pPr>
              <w:rPr>
                <w:b/>
                <w:u w:val="single"/>
              </w:rPr>
            </w:pPr>
          </w:p>
        </w:tc>
        <w:tc>
          <w:tcPr>
            <w:tcW w:w="10064" w:type="dxa"/>
            <w:gridSpan w:val="2"/>
          </w:tcPr>
          <w:p>
            <w:pPr>
              <w:numPr>
                <w:ilvl w:val="0"/>
                <w:numId w:val="19"/>
              </w:numPr>
              <w:rPr>
                <w:b/>
                <w:bCs/>
              </w:rPr>
            </w:pPr>
            <w:r>
              <w:rPr>
                <w:b/>
                <w:bCs/>
              </w:rPr>
              <w:t>Enveloppe B – Volume 2. : Offre Technique</w:t>
            </w:r>
          </w:p>
          <w:p>
            <w:pPr>
              <w:rPr>
                <w:lang w:val="fr-FR"/>
              </w:rPr>
            </w:pPr>
            <w:r>
              <w:t>Le Dossier Technique contiendra, les pièces ci-aprè</w:t>
            </w:r>
            <w:r>
              <w:rPr>
                <w:lang w:val="fr-FR"/>
              </w:rPr>
              <w:t>s</w:t>
            </w:r>
          </w:p>
          <w:p>
            <w:pPr/>
            <w:r>
              <w:rPr>
                <w:lang w:val="fr-FR"/>
              </w:rPr>
              <w:t xml:space="preserve">Copie de l’attestation de categorisation ou du récépissé de dépôt </w:t>
            </w:r>
            <w:r>
              <w:t> :</w:t>
            </w:r>
          </w:p>
          <w:p>
            <w:pPr>
              <w:numPr>
                <w:ilvl w:val="0"/>
                <w:numId w:val="20"/>
              </w:numPr>
              <w:rPr>
                <w:b/>
              </w:rPr>
            </w:pPr>
            <w:r>
              <w:rPr>
                <w:b/>
              </w:rPr>
              <w:t>Pour le personnel d’encadrement</w:t>
            </w:r>
          </w:p>
          <w:p>
            <w:pPr>
              <w:numPr>
                <w:ilvl w:val="0"/>
                <w:numId w:val="21"/>
              </w:numPr>
            </w:pPr>
            <w:r>
              <w:t>La liste du personnel,</w:t>
            </w:r>
          </w:p>
          <w:p>
            <w:pPr>
              <w:numPr>
                <w:ilvl w:val="0"/>
                <w:numId w:val="21"/>
              </w:numPr>
            </w:pPr>
            <w:r>
              <w:t>CV signés et datés des intervenants accompagnés des copies certifiées conformes des diplômes, CNI, et attestation de disponibilité,</w:t>
            </w:r>
          </w:p>
          <w:p>
            <w:pPr>
              <w:numPr>
                <w:ilvl w:val="0"/>
                <w:numId w:val="21"/>
              </w:numPr>
            </w:pPr>
            <w:r>
              <w:t>Attestations de l’ONIGC pour les Ingénieurs de Génie civil ou pour les ingénieurs de Travaux de GC ayant plus de trois (03) ans d’expérience.</w:t>
            </w:r>
          </w:p>
          <w:p>
            <w:pPr>
              <w:numPr>
                <w:ilvl w:val="0"/>
                <w:numId w:val="21"/>
              </w:numPr>
            </w:pPr>
          </w:p>
          <w:p>
            <w:pPr/>
            <w:r>
              <w:t>Le personnel minimum exigé au soumissionnaire est le suivant :</w:t>
            </w:r>
          </w:p>
          <w:p>
            <w:pPr>
              <w:rPr>
                <w:b/>
              </w:rPr>
            </w:pPr>
          </w:p>
          <w:p>
            <w:pPr>
              <w:numPr>
                <w:ilvl w:val="0"/>
                <w:numId w:val="22"/>
              </w:numPr>
            </w:pPr>
            <w:r>
              <w:rPr>
                <w:b/>
              </w:rPr>
              <w:t>Un Conducteur de travaux</w:t>
            </w:r>
            <w:r>
              <w:t>, Ingénieur des Travaux de Génie Civil, ayant au moins trois (03) ans d’expérience dans les travaux routiers et ouvrages d’art, dont trois (03)  dans la conduite des projets similaires.</w:t>
            </w:r>
          </w:p>
          <w:p>
            <w:pPr>
              <w:numPr>
                <w:ilvl w:val="0"/>
                <w:numId w:val="22"/>
              </w:numPr>
            </w:pPr>
            <w:r>
              <w:rPr>
                <w:b/>
              </w:rPr>
              <w:t xml:space="preserve">Un chef-chantier, </w:t>
            </w:r>
            <w:r>
              <w:t>Technicien supérieur ou technicien en génie Civil ou équivalent, ayant chacun au moins trois (03) années d’expérience dans le domaine des travaux routiers. Et ouvrages d’art, dont trois (03) ans des projets similaires</w:t>
            </w:r>
          </w:p>
          <w:p>
            <w:pPr>
              <w:numPr>
                <w:ilvl w:val="0"/>
                <w:numId w:val="22"/>
              </w:numPr>
            </w:pPr>
            <w:r>
              <w:rPr>
                <w:b/>
              </w:rPr>
              <w:t>Un laborantin </w:t>
            </w:r>
            <w:r>
              <w:t>: technicien du génie-civil ou équivalent ou laborantin ayant au moins cinq (05) ans d’expérience dans le domaine routier comme laborantin ou géotechnicien.</w:t>
            </w:r>
          </w:p>
          <w:p>
            <w:pPr/>
            <w:r>
              <w:t>Tous ces personnels d’encadrement doivent lire, écrire et parler parfaitement au moins une des deux langues officielles du Cameroun. La Commission Interne de Passation des Marchés se réserve la possibilité de procéder à la vérification des curricula vitae proposés.</w:t>
            </w:r>
          </w:p>
          <w:p>
            <w:pPr>
              <w:rPr>
                <w:b/>
                <w:i/>
              </w:rPr>
            </w:pPr>
            <w:r>
              <w:rPr>
                <w:b/>
                <w:i/>
              </w:rPr>
              <w:t>NB : Seuls les CV signés et datés feront foi, de même que les copies de diplômes certifiées par les autorités administratives.</w:t>
            </w:r>
          </w:p>
          <w:p>
            <w:pPr/>
          </w:p>
          <w:p>
            <w:pPr>
              <w:numPr>
                <w:ilvl w:val="0"/>
                <w:numId w:val="20"/>
              </w:numPr>
              <w:rPr>
                <w:b/>
              </w:rPr>
            </w:pPr>
            <w:r>
              <w:rPr>
                <w:b/>
              </w:rPr>
              <w:t>Pour les références du soumissionnaire</w:t>
            </w:r>
          </w:p>
          <w:p>
            <w:pPr/>
            <w:r>
              <w:t xml:space="preserve">Au regard du caractère urgent du projet comme l’indique son intitulé, seule les entreprises ayant une spécialisation sur les travaux routiers et d’ouvrage d’art sont attendus. En effet, les projets comprennent </w:t>
            </w:r>
            <w:r>
              <w:rPr>
                <w:b/>
                <w:bCs/>
                <w:iCs/>
              </w:rPr>
              <w:t xml:space="preserve"> </w:t>
            </w:r>
            <w:r>
              <w:rPr>
                <w:bCs/>
                <w:iCs/>
              </w:rPr>
              <w:t>la réhabilitation de la voirie municipale (2,200 km)</w:t>
            </w:r>
            <w:r>
              <w:t>. Il est donc exigé :</w:t>
            </w:r>
          </w:p>
          <w:p>
            <w:pPr>
              <w:numPr>
                <w:ilvl w:val="0"/>
                <w:numId w:val="22"/>
              </w:numPr>
            </w:pPr>
            <w:r>
              <w:t>quatre références de l’entreprise dans le domaine des travaux routiers durant les cinq (05) dernières années ;</w:t>
            </w:r>
          </w:p>
          <w:p>
            <w:pPr>
              <w:numPr>
                <w:ilvl w:val="0"/>
                <w:numId w:val="22"/>
              </w:numPr>
            </w:pPr>
            <w:r>
              <w:t>Liste des références de l’entreprise dans le domaine des travaux routiers</w:t>
            </w:r>
          </w:p>
          <w:p>
            <w:pPr/>
          </w:p>
          <w:p>
            <w:pPr>
              <w:rPr>
                <w:b/>
              </w:rPr>
            </w:pPr>
            <w:r>
              <w:rPr>
                <w:b/>
              </w:rPr>
              <w:t>NB :Les soumissionnaires produiront une déclaration sur l’honneur signée et datée, attestant qu’ils n’ont pas abandonné de marchés au cours des trois (03) dernières années et qu’ils ne figurent pas sur la liste des entreprises défaillantes annuellement établie par le MINMAP.</w:t>
            </w:r>
          </w:p>
          <w:p>
            <w:pPr>
              <w:rPr>
                <w:b/>
              </w:rPr>
            </w:pPr>
          </w:p>
          <w:p>
            <w:pPr>
              <w:rPr>
                <w:i/>
              </w:rPr>
            </w:pPr>
            <w:r>
              <w:rPr>
                <w:i/>
              </w:rPr>
              <w:t>(Les copies des premières et dernières pages du marché et du procès-verbal de réception définitive certifiant la bonne exécution de ces marchés seront les pièces justificatives de la référence présentée.)</w:t>
            </w:r>
          </w:p>
          <w:p>
            <w:pPr/>
          </w:p>
          <w:p>
            <w:pPr>
              <w:numPr>
                <w:ilvl w:val="0"/>
                <w:numId w:val="20"/>
              </w:numPr>
              <w:rPr>
                <w:b/>
              </w:rPr>
            </w:pPr>
            <w:r>
              <w:rPr>
                <w:b/>
              </w:rPr>
              <w:t>Moyens techniques et matériels</w:t>
            </w:r>
          </w:p>
          <w:p>
            <w:pPr/>
          </w:p>
          <w:p>
            <w:pPr/>
            <w:r>
              <w:t>Au regard des motivations sus évoquées, il est exigé du soumissionnaire, une batterie qui garantit son autonomie et la livraison du chantier au plus tard dans le délai de trois (03) mois. Le matériel et la logistique à mobiliser par l’Entrepreneur sont :</w:t>
            </w:r>
          </w:p>
          <w:p>
            <w:pPr>
              <w:numPr>
                <w:ilvl w:val="0"/>
                <w:numId w:val="23"/>
              </w:numPr>
              <w:rPr>
                <w:rFonts w:ascii="Arial" w:hAnsi="Arial" w:cs="Arial"/>
                <w:sz w:val="22"/>
                <w:szCs w:val="22"/>
              </w:rPr>
            </w:pPr>
            <w:r>
              <w:rPr>
                <w:rFonts w:ascii="Arial" w:hAnsi="Arial" w:cs="Arial"/>
                <w:sz w:val="22"/>
                <w:szCs w:val="22"/>
              </w:rPr>
              <w:t>Un camion benne </w:t>
            </w:r>
            <w:r>
              <w:rPr>
                <w:rFonts w:ascii="Arial" w:hAnsi="Arial" w:cs="Arial"/>
                <w:i/>
                <w:sz w:val="22"/>
                <w:szCs w:val="22"/>
              </w:rPr>
              <w:t>(en pleine propriété ou en location)</w:t>
            </w:r>
            <w:r>
              <w:rPr>
                <w:rFonts w:ascii="Arial" w:hAnsi="Arial" w:cs="Arial"/>
                <w:sz w:val="22"/>
                <w:szCs w:val="22"/>
              </w:rPr>
              <w:t> ;</w:t>
            </w:r>
          </w:p>
          <w:p>
            <w:pPr>
              <w:numPr>
                <w:ilvl w:val="0"/>
                <w:numId w:val="23"/>
              </w:numPr>
              <w:rPr>
                <w:rFonts w:ascii="Arial" w:hAnsi="Arial" w:cs="Arial"/>
                <w:sz w:val="22"/>
                <w:szCs w:val="22"/>
              </w:rPr>
            </w:pPr>
            <w:r>
              <w:rPr>
                <w:rFonts w:ascii="Arial" w:hAnsi="Arial" w:cs="Arial"/>
                <w:sz w:val="22"/>
                <w:szCs w:val="22"/>
              </w:rPr>
              <w:t>Un compacteur vibreur avec rouleau</w:t>
            </w:r>
            <w:r>
              <w:rPr>
                <w:rFonts w:ascii="Arial" w:hAnsi="Arial" w:cs="Arial"/>
                <w:i/>
                <w:sz w:val="22"/>
                <w:szCs w:val="22"/>
              </w:rPr>
              <w:t>(en pleine propriété ou en location)</w:t>
            </w:r>
            <w:r>
              <w:rPr>
                <w:rFonts w:ascii="Arial" w:hAnsi="Arial" w:cs="Arial"/>
                <w:sz w:val="22"/>
                <w:szCs w:val="22"/>
              </w:rPr>
              <w:t> ;</w:t>
            </w:r>
          </w:p>
          <w:p>
            <w:pPr>
              <w:numPr>
                <w:ilvl w:val="0"/>
                <w:numId w:val="23"/>
              </w:numPr>
              <w:rPr>
                <w:rFonts w:ascii="Arial" w:hAnsi="Arial" w:cs="Arial"/>
                <w:sz w:val="22"/>
                <w:szCs w:val="22"/>
              </w:rPr>
            </w:pPr>
            <w:r>
              <w:rPr>
                <w:rFonts w:ascii="Arial" w:hAnsi="Arial" w:cs="Arial"/>
                <w:sz w:val="22"/>
                <w:szCs w:val="22"/>
              </w:rPr>
              <w:t>Un véhicule de liaison de type pick up</w:t>
            </w:r>
            <w:r>
              <w:rPr>
                <w:rFonts w:ascii="Arial" w:hAnsi="Arial" w:cs="Arial"/>
                <w:i/>
                <w:sz w:val="22"/>
                <w:szCs w:val="22"/>
              </w:rPr>
              <w:t>(en pleine propriété ou en location)</w:t>
            </w:r>
            <w:r>
              <w:rPr>
                <w:rFonts w:ascii="Arial" w:hAnsi="Arial" w:cs="Arial"/>
                <w:sz w:val="22"/>
                <w:szCs w:val="22"/>
              </w:rPr>
              <w:t> ;</w:t>
            </w:r>
          </w:p>
          <w:p>
            <w:pPr>
              <w:numPr>
                <w:ilvl w:val="0"/>
                <w:numId w:val="23"/>
              </w:numPr>
              <w:rPr>
                <w:rFonts w:ascii="Arial" w:hAnsi="Arial" w:cs="Arial"/>
                <w:sz w:val="22"/>
                <w:szCs w:val="22"/>
              </w:rPr>
            </w:pPr>
            <w:r>
              <w:rPr>
                <w:rFonts w:ascii="Arial" w:hAnsi="Arial" w:cs="Arial"/>
                <w:sz w:val="22"/>
                <w:szCs w:val="22"/>
              </w:rPr>
              <w:t xml:space="preserve">Une tractopelle </w:t>
            </w:r>
            <w:r>
              <w:rPr>
                <w:rFonts w:ascii="Arial" w:hAnsi="Arial" w:cs="Arial"/>
                <w:i/>
                <w:sz w:val="22"/>
                <w:szCs w:val="22"/>
              </w:rPr>
              <w:t>(en pleine propriété ou en location).</w:t>
            </w:r>
            <w:r>
              <w:rPr>
                <w:rFonts w:ascii="Arial" w:hAnsi="Arial" w:cs="Arial"/>
                <w:sz w:val="22"/>
                <w:szCs w:val="22"/>
              </w:rPr>
              <w:t> </w:t>
            </w:r>
          </w:p>
          <w:p>
            <w:pPr>
              <w:numPr>
                <w:ilvl w:val="0"/>
                <w:numId w:val="23"/>
              </w:numPr>
              <w:rPr>
                <w:rFonts w:ascii="Arial" w:hAnsi="Arial" w:cs="Arial"/>
                <w:sz w:val="22"/>
                <w:szCs w:val="22"/>
              </w:rPr>
            </w:pPr>
            <w:r>
              <w:rPr>
                <w:rFonts w:ascii="Arial" w:hAnsi="Arial" w:cs="Arial"/>
                <w:sz w:val="22"/>
                <w:szCs w:val="22"/>
              </w:rPr>
              <w:t>Niveleuse (</w:t>
            </w:r>
            <w:r>
              <w:rPr>
                <w:rFonts w:ascii="Arial" w:hAnsi="Arial" w:cs="Arial"/>
                <w:i/>
                <w:sz w:val="22"/>
                <w:szCs w:val="22"/>
              </w:rPr>
              <w:t>en pleine propriété ou en location)</w:t>
            </w:r>
          </w:p>
          <w:p>
            <w:pPr>
              <w:rPr>
                <w:rFonts w:ascii="Arial" w:hAnsi="Arial" w:cs="Arial"/>
                <w:i/>
                <w:sz w:val="22"/>
                <w:szCs w:val="22"/>
              </w:rPr>
            </w:pPr>
            <w:r>
              <w:rPr>
                <w:rFonts w:ascii="Arial" w:hAnsi="Arial" w:cs="Arial"/>
                <w:i/>
                <w:sz w:val="22"/>
                <w:szCs w:val="22"/>
              </w:rPr>
              <w:t xml:space="preserve">            Pelle chargeuse (en pleine propriété ou en location</w:t>
            </w:r>
          </w:p>
          <w:p>
            <w:pPr/>
            <w:r>
              <w:t>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Matgénie, le loueur devra produire, outre la preuve de la location, copie de la carte grise certifiée dans les mêmes conditions que ci-dessus.</w:t>
            </w:r>
          </w:p>
          <w:p>
            <w:pPr/>
          </w:p>
          <w:p>
            <w:pPr>
              <w:numPr>
                <w:ilvl w:val="0"/>
                <w:numId w:val="20"/>
              </w:numPr>
              <w:rPr>
                <w:b/>
              </w:rPr>
            </w:pPr>
            <w:r>
              <w:rPr>
                <w:b/>
              </w:rPr>
              <w:t>Méthodologie</w:t>
            </w:r>
          </w:p>
          <w:p>
            <w:pPr/>
          </w:p>
          <w:p>
            <w:pPr>
              <w:widowControl w:val="0"/>
              <w:tabs>
                <w:tab w:val="left" w:pos="1360"/>
                <w:tab w:val="left" w:pos="2620"/>
                <w:tab w:val="left" w:pos="3240"/>
                <w:tab w:val="left" w:pos="3400"/>
              </w:tabs>
              <w:ind w:right="90"/>
              <w:jc w:val="both"/>
              <w:rPr>
                <w:rFonts w:ascii="Arial" w:hAnsi="Arial" w:cs="Arial"/>
              </w:rPr>
            </w:pPr>
            <w:r>
              <w:rPr>
                <w:rFonts w:ascii="Arial" w:hAnsi="Arial" w:cs="Arial"/>
              </w:rPr>
              <w:t>Le soumissionnaire produira une note descriptive ou méthodologique présentant de manière détaillée les</w:t>
            </w:r>
            <w:r>
              <w:rPr>
                <w:rFonts w:ascii="Arial" w:hAnsi="Arial" w:cs="Arial"/>
                <w:spacing w:val="-12"/>
              </w:rPr>
              <w:t xml:space="preserve"> </w:t>
            </w:r>
            <w:r>
              <w:rPr>
                <w:rFonts w:ascii="Arial" w:hAnsi="Arial" w:cs="Arial"/>
              </w:rPr>
              <w:t xml:space="preserve">éléments constitutifs de sa </w:t>
            </w:r>
            <w:r>
              <w:rPr>
                <w:rFonts w:ascii="Arial" w:hAnsi="Arial" w:cs="Arial"/>
                <w:spacing w:val="5"/>
              </w:rPr>
              <w:t>propositio</w:t>
            </w:r>
            <w:r>
              <w:rPr>
                <w:rFonts w:ascii="Arial" w:hAnsi="Arial" w:cs="Arial"/>
              </w:rPr>
              <w:t xml:space="preserve">n </w:t>
            </w:r>
            <w:r>
              <w:rPr>
                <w:rFonts w:ascii="Arial" w:hAnsi="Arial" w:cs="Arial"/>
                <w:spacing w:val="5"/>
              </w:rPr>
              <w:t>techniqu</w:t>
            </w:r>
            <w:r>
              <w:rPr>
                <w:rFonts w:ascii="Arial" w:hAnsi="Arial" w:cs="Arial"/>
              </w:rPr>
              <w:t>e</w:t>
            </w:r>
            <w:r>
              <w:rPr>
                <w:rFonts w:ascii="Arial" w:hAnsi="Arial" w:cs="Arial"/>
                <w:spacing w:val="5"/>
              </w:rPr>
              <w:t xml:space="preserve">, </w:t>
            </w:r>
            <w:r>
              <w:rPr>
                <w:rFonts w:ascii="Arial" w:hAnsi="Arial" w:cs="Arial"/>
              </w:rPr>
              <w:t>notamment</w:t>
            </w:r>
            <w:r>
              <w:rPr>
                <w:rFonts w:ascii="Arial" w:hAnsi="Arial" w:cs="Arial"/>
                <w:spacing w:val="6"/>
              </w:rPr>
              <w:t xml:space="preserve"> </w:t>
            </w:r>
            <w:r>
              <w:rPr>
                <w:rFonts w:ascii="Arial" w:hAnsi="Arial" w:cs="Arial"/>
              </w:rPr>
              <w:t>:</w:t>
            </w:r>
          </w:p>
          <w:p>
            <w:pPr>
              <w:pStyle w:val="219"/>
              <w:widowControl w:val="0"/>
              <w:numPr>
                <w:ilvl w:val="0"/>
                <w:numId w:val="24"/>
              </w:numPr>
              <w:tabs>
                <w:tab w:val="left" w:pos="1360"/>
                <w:tab w:val="left" w:pos="2620"/>
                <w:tab w:val="left" w:pos="3240"/>
                <w:tab w:val="left" w:pos="3400"/>
              </w:tabs>
              <w:ind w:right="90"/>
              <w:jc w:val="both"/>
              <w:rPr>
                <w:rFonts w:ascii="Arial" w:hAnsi="Arial" w:cs="Arial"/>
                <w:b/>
              </w:rPr>
            </w:pPr>
            <w:r>
              <w:rPr>
                <w:rFonts w:ascii="Arial" w:hAnsi="Arial" w:cs="Arial"/>
              </w:rPr>
              <w:t xml:space="preserve"> </w:t>
            </w:r>
            <w:r>
              <w:rPr>
                <w:rFonts w:ascii="Arial" w:hAnsi="Arial" w:cs="Arial"/>
                <w:b/>
              </w:rPr>
              <w:t>VISITE DE LIEUX</w:t>
            </w:r>
          </w:p>
          <w:p>
            <w:pPr>
              <w:widowControl w:val="0"/>
              <w:numPr>
                <w:ilvl w:val="0"/>
                <w:numId w:val="25"/>
              </w:numPr>
              <w:ind w:right="93"/>
              <w:jc w:val="both"/>
              <w:rPr>
                <w:rFonts w:ascii="Arial" w:hAnsi="Arial" w:cs="Arial"/>
              </w:rPr>
            </w:pPr>
            <w:r>
              <w:rPr>
                <w:rFonts w:ascii="Arial" w:hAnsi="Arial" w:cs="Arial"/>
              </w:rPr>
              <w:t>L’organisation et l’ordonnancement, qu’il envisage mettre en place pour exécuter efficacement les travaux à laquelle est annexée le rapport de visite des lieux ou l’attestation signée sur l’honneur plus les photos</w:t>
            </w:r>
            <w:r>
              <w:rPr>
                <w:rFonts w:ascii="Arial" w:hAnsi="Arial" w:cs="Arial"/>
                <w:strike/>
              </w:rPr>
              <w:t>,</w:t>
            </w:r>
            <w:r>
              <w:rPr>
                <w:rFonts w:ascii="Arial" w:hAnsi="Arial" w:cs="Arial"/>
              </w:rPr>
              <w:t xml:space="preserve"> </w:t>
            </w:r>
          </w:p>
          <w:p>
            <w:pPr>
              <w:pStyle w:val="219"/>
              <w:widowControl w:val="0"/>
              <w:numPr>
                <w:ilvl w:val="0"/>
                <w:numId w:val="24"/>
              </w:numPr>
              <w:ind w:right="93"/>
              <w:jc w:val="both"/>
              <w:rPr>
                <w:rFonts w:ascii="Arial" w:hAnsi="Arial" w:cs="Arial"/>
                <w:b/>
              </w:rPr>
            </w:pPr>
            <w:r>
              <w:rPr>
                <w:rFonts w:ascii="Arial" w:hAnsi="Arial" w:cs="Arial"/>
                <w:b/>
              </w:rPr>
              <w:t>PLANNING DES TRAVAUX</w:t>
            </w:r>
          </w:p>
          <w:p>
            <w:pPr>
              <w:widowControl w:val="0"/>
              <w:numPr>
                <w:ilvl w:val="0"/>
                <w:numId w:val="25"/>
              </w:numPr>
              <w:ind w:right="-34"/>
              <w:jc w:val="both"/>
              <w:rPr>
                <w:rFonts w:ascii="Arial" w:hAnsi="Arial" w:cs="Arial"/>
              </w:rPr>
            </w:pPr>
            <w:r>
              <w:rPr>
                <w:rFonts w:ascii="Arial" w:hAnsi="Arial" w:cs="Arial"/>
              </w:rPr>
              <w:t xml:space="preserve">le calendrier, </w:t>
            </w:r>
            <w:r>
              <w:rPr>
                <w:rFonts w:ascii="Arial" w:hAnsi="Arial" w:cs="Arial"/>
                <w:spacing w:val="-24"/>
              </w:rPr>
              <w:t xml:space="preserve"> </w:t>
            </w:r>
            <w:r>
              <w:rPr>
                <w:rFonts w:ascii="Arial" w:hAnsi="Arial" w:cs="Arial"/>
              </w:rPr>
              <w:t xml:space="preserve">le </w:t>
            </w:r>
            <w:r>
              <w:rPr>
                <w:rFonts w:ascii="Arial" w:hAnsi="Arial" w:cs="Arial"/>
                <w:spacing w:val="-24"/>
              </w:rPr>
              <w:t xml:space="preserve"> </w:t>
            </w:r>
            <w:r>
              <w:rPr>
                <w:rFonts w:ascii="Arial" w:hAnsi="Arial" w:cs="Arial"/>
              </w:rPr>
              <w:t xml:space="preserve">planning </w:t>
            </w:r>
            <w:r>
              <w:rPr>
                <w:rFonts w:ascii="Arial" w:hAnsi="Arial" w:cs="Arial"/>
                <w:spacing w:val="-24"/>
              </w:rPr>
              <w:t xml:space="preserve"> </w:t>
            </w:r>
            <w:r>
              <w:rPr>
                <w:rFonts w:ascii="Arial" w:hAnsi="Arial" w:cs="Arial"/>
              </w:rPr>
              <w:t xml:space="preserve">et </w:t>
            </w:r>
            <w:r>
              <w:rPr>
                <w:rFonts w:ascii="Arial" w:hAnsi="Arial" w:cs="Arial"/>
                <w:spacing w:val="-24"/>
              </w:rPr>
              <w:t xml:space="preserve"> </w:t>
            </w:r>
            <w:r>
              <w:rPr>
                <w:rFonts w:ascii="Arial" w:hAnsi="Arial" w:cs="Arial"/>
              </w:rPr>
              <w:t xml:space="preserve">le </w:t>
            </w:r>
            <w:r>
              <w:rPr>
                <w:rFonts w:ascii="Arial" w:hAnsi="Arial" w:cs="Arial"/>
                <w:spacing w:val="-24"/>
              </w:rPr>
              <w:t xml:space="preserve"> </w:t>
            </w:r>
            <w:r>
              <w:rPr>
                <w:rFonts w:ascii="Arial" w:hAnsi="Arial" w:cs="Arial"/>
              </w:rPr>
              <w:t xml:space="preserve">délai </w:t>
            </w:r>
            <w:r>
              <w:rPr>
                <w:rFonts w:ascii="Arial" w:hAnsi="Arial" w:cs="Arial"/>
                <w:spacing w:val="-24"/>
              </w:rPr>
              <w:t xml:space="preserve"> </w:t>
            </w:r>
            <w:r>
              <w:rPr>
                <w:rFonts w:ascii="Arial" w:hAnsi="Arial" w:cs="Arial"/>
              </w:rPr>
              <w:t xml:space="preserve">de </w:t>
            </w:r>
            <w:r>
              <w:rPr>
                <w:rFonts w:ascii="Arial" w:hAnsi="Arial" w:cs="Arial"/>
                <w:spacing w:val="-24"/>
              </w:rPr>
              <w:t xml:space="preserve"> </w:t>
            </w:r>
            <w:r>
              <w:rPr>
                <w:rFonts w:ascii="Arial" w:hAnsi="Arial" w:cs="Arial"/>
              </w:rPr>
              <w:t>livraison des</w:t>
            </w:r>
            <w:r>
              <w:rPr>
                <w:rFonts w:ascii="Arial" w:hAnsi="Arial" w:cs="Arial"/>
                <w:spacing w:val="6"/>
              </w:rPr>
              <w:t xml:space="preserve"> </w:t>
            </w:r>
            <w:r>
              <w:rPr>
                <w:rFonts w:ascii="Arial" w:hAnsi="Arial" w:cs="Arial"/>
              </w:rPr>
              <w:t>travaux</w:t>
            </w:r>
            <w:r>
              <w:rPr>
                <w:rFonts w:ascii="Arial" w:hAnsi="Arial" w:cs="Arial"/>
                <w:spacing w:val="6"/>
              </w:rPr>
              <w:t xml:space="preserve"> </w:t>
            </w:r>
            <w:r>
              <w:rPr>
                <w:rFonts w:ascii="Arial" w:hAnsi="Arial" w:cs="Arial"/>
              </w:rPr>
              <w:t>;</w:t>
            </w:r>
          </w:p>
          <w:p>
            <w:pPr>
              <w:numPr>
                <w:ilvl w:val="0"/>
                <w:numId w:val="25"/>
              </w:numPr>
              <w:contextualSpacing/>
              <w:jc w:val="both"/>
              <w:rPr>
                <w:rFonts w:ascii="Arial" w:hAnsi="Arial" w:eastAsia="Calibri" w:cs="Arial"/>
                <w:bCs/>
                <w:lang w:eastAsia="en-US"/>
              </w:rPr>
            </w:pPr>
            <w:r>
              <w:rPr>
                <w:rFonts w:ascii="Arial" w:hAnsi="Arial" w:eastAsia="Calibri" w:cs="Arial"/>
                <w:bCs/>
                <w:lang w:eastAsia="en-US"/>
              </w:rPr>
              <w:t>les dispositions envisagées pour l’utilisation de la main d’œuvre locale (technique HIMO) ;</w:t>
            </w:r>
          </w:p>
          <w:p>
            <w:pPr>
              <w:pStyle w:val="219"/>
              <w:numPr>
                <w:ilvl w:val="0"/>
                <w:numId w:val="24"/>
              </w:numPr>
              <w:contextualSpacing/>
              <w:jc w:val="both"/>
              <w:rPr>
                <w:rFonts w:ascii="Arial" w:hAnsi="Arial" w:eastAsia="Calibri" w:cs="Arial"/>
                <w:b/>
                <w:bCs/>
                <w:lang w:eastAsia="en-US"/>
              </w:rPr>
            </w:pPr>
            <w:r>
              <w:rPr>
                <w:rFonts w:ascii="Arial" w:hAnsi="Arial" w:eastAsia="Calibri" w:cs="Arial"/>
                <w:b/>
                <w:bCs/>
                <w:lang w:eastAsia="en-US"/>
              </w:rPr>
              <w:t>LES DISPOSITIFS ENVIRONNEMENTALES</w:t>
            </w:r>
          </w:p>
          <w:p>
            <w:pPr>
              <w:numPr>
                <w:ilvl w:val="0"/>
                <w:numId w:val="25"/>
              </w:numPr>
              <w:contextualSpacing/>
              <w:jc w:val="both"/>
              <w:rPr>
                <w:rFonts w:ascii="Arial" w:hAnsi="Arial" w:eastAsia="Calibri" w:cs="Arial"/>
                <w:bCs/>
                <w:lang w:eastAsia="en-US"/>
              </w:rPr>
            </w:pPr>
            <w:r>
              <w:rPr>
                <w:rFonts w:ascii="Arial" w:hAnsi="Arial" w:eastAsia="Calibri" w:cs="Arial"/>
                <w:bCs/>
                <w:lang w:eastAsia="en-US"/>
              </w:rPr>
              <w:t>les dispositions relatives au respect des mesures environnementales;</w:t>
            </w:r>
          </w:p>
          <w:p>
            <w:pPr>
              <w:ind w:left="720"/>
              <w:contextualSpacing/>
              <w:jc w:val="both"/>
              <w:rPr>
                <w:rFonts w:ascii="Arial" w:hAnsi="Arial" w:eastAsia="Calibri" w:cs="Arial"/>
                <w:bCs/>
                <w:lang w:eastAsia="en-US"/>
              </w:rPr>
            </w:pPr>
          </w:p>
          <w:p>
            <w:pPr>
              <w:jc w:val="both"/>
              <w:rPr>
                <w:rFonts w:ascii="Arial" w:hAnsi="Arial" w:cs="Arial"/>
                <w:b/>
                <w:sz w:val="22"/>
                <w:szCs w:val="22"/>
              </w:rPr>
            </w:pPr>
            <w:r>
              <w:rPr>
                <w:rFonts w:ascii="Arial" w:hAnsi="Arial" w:cs="Arial"/>
                <w:b/>
                <w:i/>
              </w:rPr>
              <w:t xml:space="preserve">     4-  </w:t>
            </w:r>
            <w:r>
              <w:rPr>
                <w:rFonts w:ascii="Arial" w:hAnsi="Arial" w:cs="Arial"/>
                <w:b/>
                <w:sz w:val="22"/>
                <w:szCs w:val="22"/>
              </w:rPr>
              <w:t xml:space="preserve">LE SOUMISSIONNAIRE REMPLIRA ET SOUSCRIRA LES FORMULAIRES : </w:t>
            </w:r>
          </w:p>
          <w:p>
            <w:pPr>
              <w:jc w:val="both"/>
              <w:rPr>
                <w:rFonts w:ascii="Arial" w:hAnsi="Arial" w:eastAsia="Calibri" w:cs="Arial"/>
                <w:sz w:val="22"/>
                <w:szCs w:val="22"/>
                <w:lang w:eastAsia="en-US"/>
              </w:rPr>
            </w:pPr>
            <w:r>
              <w:rPr>
                <w:rFonts w:ascii="Arial" w:hAnsi="Arial" w:eastAsia="Calibri" w:cs="Arial"/>
                <w:sz w:val="22"/>
                <w:szCs w:val="22"/>
                <w:lang w:eastAsia="en-US"/>
              </w:rPr>
              <w:t xml:space="preserve">       f)  la charte d’Intégrité</w:t>
            </w:r>
          </w:p>
          <w:p>
            <w:pPr>
              <w:jc w:val="both"/>
              <w:rPr>
                <w:rFonts w:ascii="Arial" w:hAnsi="Arial" w:eastAsia="Calibri" w:cs="Arial"/>
                <w:sz w:val="22"/>
                <w:szCs w:val="22"/>
                <w:lang w:eastAsia="en-US"/>
              </w:rPr>
            </w:pPr>
            <w:r>
              <w:rPr>
                <w:rFonts w:ascii="Arial" w:hAnsi="Arial" w:eastAsia="Calibri" w:cs="Arial"/>
                <w:sz w:val="22"/>
                <w:szCs w:val="22"/>
                <w:lang w:eastAsia="en-US"/>
              </w:rPr>
              <w:t xml:space="preserve">       g)  La Déclaration d’engagement au respect des clauses sociales et environnementales </w:t>
            </w:r>
          </w:p>
          <w:p>
            <w:pPr>
              <w:ind w:left="714"/>
              <w:jc w:val="both"/>
              <w:rPr>
                <w:rFonts w:ascii="Arial" w:hAnsi="Arial" w:eastAsia="Calibri" w:cs="Arial"/>
                <w:b/>
                <w:i/>
                <w:lang w:eastAsia="en-US"/>
              </w:rPr>
            </w:pPr>
          </w:p>
          <w:p>
            <w:pPr>
              <w:widowControl w:val="0"/>
              <w:ind w:right="95"/>
              <w:jc w:val="both"/>
              <w:rPr>
                <w:rFonts w:ascii="Arial" w:hAnsi="Arial" w:cs="Arial"/>
              </w:rPr>
            </w:pPr>
            <w:r>
              <w:rPr>
                <w:rFonts w:ascii="Arial" w:hAnsi="Arial" w:cs="Arial"/>
              </w:rPr>
              <w:t xml:space="preserve">Le soumissionnaire remettra les copies dûment paraphées sur chaque page et signée à la dernière précédée de la mention </w:t>
            </w:r>
            <w:r>
              <w:rPr>
                <w:rFonts w:ascii="Arial" w:hAnsi="Arial" w:cs="Arial"/>
                <w:b/>
                <w:bCs/>
                <w:i/>
                <w:iCs/>
              </w:rPr>
              <w:t>« lu et approuvé »</w:t>
            </w:r>
            <w:r>
              <w:rPr>
                <w:rFonts w:ascii="Arial" w:hAnsi="Arial" w:cs="Arial"/>
              </w:rPr>
              <w:t xml:space="preserve"> des documents ci-après : </w:t>
            </w:r>
          </w:p>
          <w:p>
            <w:pPr>
              <w:numPr>
                <w:ilvl w:val="0"/>
                <w:numId w:val="26"/>
              </w:numPr>
              <w:spacing w:after="160"/>
              <w:jc w:val="both"/>
              <w:rPr>
                <w:rFonts w:ascii="Arial" w:hAnsi="Arial" w:eastAsia="Calibri" w:cs="Arial"/>
                <w:sz w:val="22"/>
                <w:szCs w:val="22"/>
                <w:lang w:eastAsia="en-US"/>
              </w:rPr>
            </w:pPr>
            <w:r>
              <w:rPr>
                <w:rFonts w:ascii="Arial" w:hAnsi="Arial" w:eastAsia="Calibri" w:cs="Arial"/>
                <w:sz w:val="22"/>
                <w:szCs w:val="22"/>
                <w:lang w:eastAsia="en-US"/>
              </w:rPr>
              <w:t xml:space="preserve">Particulières, Le Cahier des Clauses Administratives Particulières paraphé signé à la dernière page (CCAP) </w:t>
            </w:r>
          </w:p>
          <w:p>
            <w:pPr>
              <w:numPr>
                <w:ilvl w:val="0"/>
                <w:numId w:val="26"/>
              </w:numPr>
              <w:spacing w:after="160"/>
              <w:jc w:val="both"/>
              <w:rPr>
                <w:rFonts w:ascii="Arial" w:hAnsi="Arial" w:eastAsia="Calibri" w:cs="Arial"/>
                <w:sz w:val="22"/>
                <w:szCs w:val="22"/>
                <w:lang w:eastAsia="en-US"/>
              </w:rPr>
            </w:pPr>
            <w:r>
              <w:rPr>
                <w:rFonts w:ascii="Arial" w:hAnsi="Arial" w:eastAsia="Calibri" w:cs="Arial"/>
                <w:sz w:val="22"/>
                <w:szCs w:val="22"/>
                <w:lang w:eastAsia="en-US"/>
              </w:rPr>
              <w:t>Les cahiers des clauses techniques paraphé et signé à la dernière page (CCTP)</w:t>
            </w:r>
          </w:p>
          <w:p>
            <w:pPr>
              <w:widowControl w:val="0"/>
              <w:ind w:right="-20"/>
              <w:jc w:val="both"/>
              <w:rPr>
                <w:rFonts w:ascii="Arial" w:hAnsi="Arial" w:cs="Arial"/>
              </w:rPr>
            </w:pPr>
            <w:r>
              <w:rPr>
                <w:rFonts w:ascii="Arial" w:hAnsi="Arial" w:cs="Arial"/>
                <w:b/>
                <w:bCs/>
              </w:rPr>
              <w:t>NB </w:t>
            </w:r>
            <w:r>
              <w:rPr>
                <w:rFonts w:ascii="Arial" w:hAnsi="Arial" w:cs="Arial"/>
              </w:rPr>
              <w:t xml:space="preserve">: </w:t>
            </w:r>
            <w:r>
              <w:rPr>
                <w:rFonts w:ascii="Arial" w:hAnsi="Arial" w:cs="Arial"/>
                <w:b/>
                <w:bCs/>
                <w:i/>
                <w:iCs/>
              </w:rPr>
              <w:t>la non acceptation des clauses du marché entrainera l’élimination du soumissionnaire</w:t>
            </w:r>
            <w:r>
              <w:rPr>
                <w:rFonts w:ascii="Arial" w:hAnsi="Arial" w:cs="Arial"/>
              </w:rPr>
              <w:t xml:space="preserve">.  </w:t>
            </w:r>
          </w:p>
          <w:p>
            <w:pPr>
              <w:widowControl w:val="0"/>
              <w:jc w:val="both"/>
              <w:rPr>
                <w:rFonts w:ascii="Arial" w:hAnsi="Arial" w:cs="Arial"/>
                <w:b/>
                <w:bCs/>
                <w:i/>
                <w:iCs/>
              </w:rPr>
            </w:pPr>
            <w:r>
              <w:rPr>
                <w:rFonts w:ascii="Arial" w:hAnsi="Arial" w:cs="Arial"/>
                <w:b/>
                <w:bCs/>
                <w:i/>
                <w:iCs/>
              </w:rPr>
              <w:t xml:space="preserve">b.5.Commentaires CCAP et CCTP </w:t>
            </w:r>
          </w:p>
          <w:p>
            <w:pPr>
              <w:widowControl w:val="0"/>
              <w:jc w:val="both"/>
              <w:rPr>
                <w:rFonts w:ascii="Arial" w:hAnsi="Arial" w:cs="Arial"/>
              </w:rPr>
            </w:pPr>
            <w:r>
              <w:rPr>
                <w:rFonts w:ascii="Arial" w:hAnsi="Arial" w:cs="Arial"/>
              </w:rPr>
              <w:t xml:space="preserve">Le soumissionnaire devra joindre la note d’observation sur les CCAP et/ou les CCTP, assortie d’éventuelles propositions. </w:t>
            </w:r>
          </w:p>
          <w:p>
            <w:pPr>
              <w:numPr>
                <w:ilvl w:val="0"/>
                <w:numId w:val="20"/>
              </w:numPr>
              <w:rPr>
                <w:rFonts w:ascii="Arial" w:hAnsi="Arial" w:cs="Arial"/>
                <w:b/>
                <w:sz w:val="22"/>
                <w:szCs w:val="22"/>
              </w:rPr>
            </w:pPr>
            <w:r>
              <w:rPr>
                <w:rFonts w:ascii="Arial" w:hAnsi="Arial" w:cs="Arial"/>
                <w:b/>
                <w:sz w:val="22"/>
                <w:szCs w:val="22"/>
              </w:rPr>
              <w:t>Capacité financière</w:t>
            </w:r>
          </w:p>
          <w:p>
            <w:pPr>
              <w:rPr>
                <w:rFonts w:ascii="Arial" w:hAnsi="Arial" w:cs="Arial"/>
                <w:sz w:val="22"/>
                <w:szCs w:val="22"/>
              </w:rPr>
            </w:pPr>
            <w:r>
              <w:rPr>
                <w:rFonts w:ascii="Arial" w:hAnsi="Arial" w:cs="Arial"/>
                <w:sz w:val="22"/>
                <w:szCs w:val="22"/>
              </w:rPr>
              <w:t xml:space="preserve">Le soumissionnaire doit joindre une attestation de solvabilité financière d’un montant au moins </w:t>
            </w:r>
            <w:r>
              <w:rPr>
                <w:rFonts w:ascii="Arial" w:hAnsi="Arial" w:cs="Arial"/>
                <w:bCs/>
                <w:sz w:val="22"/>
                <w:szCs w:val="22"/>
              </w:rPr>
              <w:t xml:space="preserve">égal au 2/3 du montant prévisionnel </w:t>
            </w:r>
            <w:r>
              <w:rPr>
                <w:rFonts w:ascii="Arial" w:hAnsi="Arial" w:cs="Arial"/>
                <w:sz w:val="22"/>
                <w:szCs w:val="22"/>
              </w:rPr>
              <w:t>délivrée par une banque autorisée à émettre des cautions dans le cadre des marchés publics (pièce n°12).</w:t>
            </w:r>
          </w:p>
          <w:p>
            <w:pPr>
              <w:rPr>
                <w:b/>
              </w:rPr>
            </w:pPr>
            <w:r>
              <w:rPr>
                <w:b/>
              </w:rPr>
              <w:t>NB : Le non-respect d’au moins 70 % des critères essentiels entraine l’élimination du Soumissionnaire.</w:t>
            </w:r>
          </w:p>
          <w:p>
            <w:pPr>
              <w:numPr>
                <w:ilvl w:val="0"/>
                <w:numId w:val="27"/>
              </w:numPr>
            </w:pPr>
            <w:r>
              <w:t>.</w:t>
            </w:r>
          </w:p>
          <w:p>
            <w:pPr>
              <w:numPr>
                <w:ilvl w:val="0"/>
                <w:numId w:val="20"/>
              </w:numPr>
              <w:rPr>
                <w:b/>
              </w:rPr>
            </w:pPr>
            <w:r>
              <w:rPr>
                <w:b/>
              </w:rPr>
              <w:t>Capacité financière</w:t>
            </w:r>
          </w:p>
          <w:p>
            <w:pPr/>
            <w:r>
              <w:t xml:space="preserve">Le soumissionnaire doit joindre une attestation de solvabilité financière d’un montant au moins égal à </w:t>
            </w:r>
            <w:r>
              <w:rPr>
                <w:b/>
              </w:rPr>
              <w:t>trente-trois  Quatre cent mille(33 400 000) millions</w:t>
            </w:r>
            <w:r>
              <w:t xml:space="preserve"> de francs CFA, délivrée par une banque autorisée à émettre des cautions dans le cadre des marchés publics (pièce n°12).</w:t>
            </w:r>
          </w:p>
          <w:p>
            <w:pPr>
              <w:rPr>
                <w:b/>
              </w:rPr>
            </w:pPr>
            <w:r>
              <w:rPr>
                <w:b/>
              </w:rPr>
              <w:t>NB : Le non-respect d’au moins 70 % des critères essentiels entraine l’élimination du Soumissionnaire.</w:t>
            </w:r>
          </w:p>
          <w:p>
            <w:pPr>
              <w:rPr>
                <w:b/>
              </w:rPr>
            </w:pPr>
          </w:p>
          <w:p>
            <w:pPr>
              <w:numPr>
                <w:ilvl w:val="0"/>
                <w:numId w:val="19"/>
              </w:numPr>
              <w:rPr>
                <w:b/>
                <w:bCs/>
              </w:rPr>
            </w:pPr>
            <w:r>
              <w:rPr>
                <w:b/>
                <w:bCs/>
              </w:rPr>
              <w:t>Enveloppe C. Volume 3 : Offre financière</w:t>
            </w:r>
          </w:p>
          <w:p>
            <w:pPr/>
            <w:r>
              <w:t>La proposition financière contiendra les pièces suivantes :</w:t>
            </w:r>
          </w:p>
          <w:p>
            <w:pPr>
              <w:numPr>
                <w:ilvl w:val="0"/>
                <w:numId w:val="28"/>
              </w:numPr>
              <w:rPr>
                <w:rFonts w:ascii="Arial" w:hAnsi="Arial" w:cs="Arial"/>
                <w:sz w:val="22"/>
                <w:szCs w:val="22"/>
              </w:rPr>
            </w:pPr>
            <w:r>
              <w:rPr>
                <w:rFonts w:ascii="Arial" w:hAnsi="Arial" w:cs="Arial"/>
                <w:sz w:val="22"/>
                <w:szCs w:val="22"/>
              </w:rPr>
              <w:t>La soumission timbrée, datée et signée par le soumissionnaire, conforme au modèle joint, arrêtant l’offre financière en FCFA TTC et donnant également la décomposition entre d’une part le montant hors taxes de l’offre et d’autre part les taxes (comprenant la TVA) ;</w:t>
            </w:r>
          </w:p>
          <w:p>
            <w:pPr>
              <w:numPr>
                <w:ilvl w:val="0"/>
                <w:numId w:val="28"/>
              </w:numPr>
              <w:rPr>
                <w:rFonts w:ascii="Arial" w:hAnsi="Arial" w:cs="Arial"/>
                <w:sz w:val="22"/>
                <w:szCs w:val="22"/>
              </w:rPr>
            </w:pPr>
            <w:r>
              <w:rPr>
                <w:rFonts w:ascii="Arial" w:hAnsi="Arial" w:cs="Arial"/>
                <w:sz w:val="22"/>
                <w:szCs w:val="22"/>
              </w:rPr>
              <w:t>Le bordereau des prix, paraphé à chaque page paraphé, daté et signé à la dernière page;</w:t>
            </w:r>
          </w:p>
          <w:p>
            <w:pPr>
              <w:numPr>
                <w:ilvl w:val="0"/>
                <w:numId w:val="28"/>
              </w:numPr>
              <w:rPr>
                <w:rFonts w:ascii="Arial" w:hAnsi="Arial" w:cs="Arial"/>
                <w:sz w:val="22"/>
                <w:szCs w:val="22"/>
              </w:rPr>
            </w:pPr>
            <w:r>
              <w:rPr>
                <w:rFonts w:ascii="Arial" w:hAnsi="Arial" w:cs="Arial"/>
                <w:sz w:val="22"/>
                <w:szCs w:val="22"/>
              </w:rPr>
              <w:t>Le détail estimatif et quantitatif dûment rempli paraphé, daté et signé à la dernière page;</w:t>
            </w:r>
          </w:p>
          <w:p>
            <w:pPr>
              <w:numPr>
                <w:ilvl w:val="0"/>
                <w:numId w:val="28"/>
              </w:numPr>
              <w:rPr>
                <w:rFonts w:ascii="Arial" w:hAnsi="Arial" w:cs="Arial"/>
                <w:sz w:val="22"/>
                <w:szCs w:val="22"/>
              </w:rPr>
            </w:pPr>
            <w:r>
              <w:rPr>
                <w:rFonts w:ascii="Arial" w:hAnsi="Arial" w:cs="Arial"/>
                <w:sz w:val="22"/>
                <w:szCs w:val="22"/>
              </w:rPr>
              <w:t>Le sous détail de chacun des prix du bordereau établi de la manière la plus détaillée possible paraphé, daté et signé  à la dernière page</w:t>
            </w:r>
          </w:p>
          <w:p>
            <w:pPr>
              <w:rPr>
                <w:rFonts w:ascii="Arial" w:hAnsi="Arial" w:cs="Arial"/>
                <w:sz w:val="22"/>
                <w:szCs w:val="22"/>
              </w:rPr>
            </w:pPr>
            <w:r>
              <w:rPr>
                <w:b/>
                <w:i/>
                <w:iCs/>
              </w:rPr>
              <w:t>.</w:t>
            </w:r>
            <w:r>
              <w:rPr>
                <w:rFonts w:ascii="Arial" w:hAnsi="Arial" w:cs="Arial"/>
                <w:sz w:val="22"/>
                <w:szCs w:val="22"/>
              </w:rPr>
              <w:t xml:space="preserve"> Par ailleurs les soumissionnaires utiliseront à cet effet les pièces et modèles prévus dans le dossier d’appel d’offres, sous réserve des dispositions de l’Article19.2 du RGAO concernant les autres formes possibles de caution de soumission.</w:t>
            </w:r>
          </w:p>
          <w:p>
            <w:pPr>
              <w:rPr>
                <w:b/>
                <w:i/>
                <w:iCs/>
              </w:rPr>
            </w:pPr>
            <w:r>
              <w:rPr>
                <w:rFonts w:ascii="Arial" w:hAnsi="Arial" w:cs="Arial"/>
                <w:b/>
                <w:i/>
                <w:iCs/>
                <w:sz w:val="22"/>
                <w:szCs w:val="22"/>
              </w:rPr>
              <w:t>NB: Les différentes parties d’un même dossier doivent obligatoirement être séparées par les intercalaires de couleur aussi bien dans l’original que dans les copies, de manière à faciliter son examen</w:t>
            </w:r>
          </w:p>
        </w:tc>
      </w:tr>
      <w:tr>
        <w:trPr>
          <w:trHeight w:val="479" w:hRule="atLeast"/>
        </w:trPr>
        <w:tc>
          <w:tcPr>
            <w:tcW w:w="11057" w:type="dxa"/>
            <w:gridSpan w:val="3"/>
          </w:tcPr>
          <w:p>
            <w:pPr>
              <w:rPr>
                <w:b/>
              </w:rPr>
            </w:pPr>
            <w:r>
              <w:rPr>
                <w:b/>
                <w:bCs/>
              </w:rPr>
              <w:t>Prix  et monnaie de l’offre</w:t>
            </w:r>
          </w:p>
        </w:tc>
      </w:tr>
      <w:tr>
        <w:trPr>
          <w:trHeight w:val="3492" w:hRule="atLeast"/>
        </w:trPr>
        <w:tc>
          <w:tcPr>
            <w:tcW w:w="1985" w:type="dxa"/>
            <w:gridSpan w:val="2"/>
          </w:tcPr>
          <w:p>
            <w:pPr/>
          </w:p>
          <w:p>
            <w:pPr/>
            <w:r>
              <w:t>14.3.</w:t>
            </w:r>
          </w:p>
        </w:tc>
        <w:tc>
          <w:tcPr>
            <w:tcW w:w="9072" w:type="dxa"/>
          </w:tcPr>
          <w:p>
            <w:pPr/>
            <w:r>
              <w:t>La fiscalité applicable au présent marché comporte notamment :</w:t>
            </w:r>
          </w:p>
          <w:p>
            <w:pPr/>
            <w:r>
              <w:t>-  des impôts et taxes relatifs aux bénéfices industriels et commerciaux, y compris l’AIR qui constitue un précompte sur l’impôt des sociétés ;</w:t>
            </w:r>
          </w:p>
          <w:p>
            <w:pPr/>
            <w:r>
              <w:t>-  des droits d’enregistrement calculés conformément aux stipulations du code des impôts ;</w:t>
            </w:r>
          </w:p>
          <w:p>
            <w:pPr/>
            <w:r>
              <w:t>-  des droits et taxes attachés à la réalisation des prestations prévues par le marché :</w:t>
            </w:r>
          </w:p>
          <w:p>
            <w:pPr/>
            <w:r>
              <w:t>* des droits et taxes d’entrée sur le territoire camerounais (droits de douanes, TVA, taxe informatique) ;</w:t>
            </w:r>
          </w:p>
          <w:p>
            <w:pPr/>
            <w:r>
              <w:t>* des droits et taxes communaux,</w:t>
            </w:r>
          </w:p>
          <w:p>
            <w:pPr/>
            <w:r>
              <w:t>* des droits et taxes relatifs aux prélèvements des matériaux et d’eau.</w:t>
            </w:r>
          </w:p>
          <w:p>
            <w:pPr/>
            <w:r>
              <w:t>Ces éléments doivent être intégrés dans les charges que l’entreprise impute sur ses coûts d’intervention et constituer l’un des éléments dessous-détails des prix hors taxes. Le prix TTC s’entend TVA incluse.</w:t>
            </w:r>
          </w:p>
        </w:tc>
      </w:tr>
      <w:tr>
        <w:trPr>
          <w:trHeight w:val="925" w:hRule="atLeast"/>
        </w:trPr>
        <w:tc>
          <w:tcPr>
            <w:tcW w:w="1985" w:type="dxa"/>
            <w:gridSpan w:val="2"/>
          </w:tcPr>
          <w:p>
            <w:pPr/>
          </w:p>
          <w:p>
            <w:pPr/>
            <w:r>
              <w:t>14.4.</w:t>
            </w:r>
          </w:p>
        </w:tc>
        <w:tc>
          <w:tcPr>
            <w:tcW w:w="9072" w:type="dxa"/>
          </w:tcPr>
          <w:p>
            <w:pPr/>
            <w:r>
              <w:t>Les prix du marché</w:t>
            </w:r>
          </w:p>
          <w:p>
            <w:pPr/>
            <w:r>
              <w:t>Les prix des bordereaux des offres sont réputés fermes et non révisables.</w:t>
            </w:r>
          </w:p>
        </w:tc>
      </w:tr>
      <w:tr>
        <w:trPr>
          <w:trHeight w:val="1051" w:hRule="atLeast"/>
        </w:trPr>
        <w:tc>
          <w:tcPr>
            <w:tcW w:w="1985" w:type="dxa"/>
            <w:gridSpan w:val="2"/>
          </w:tcPr>
          <w:p>
            <w:pPr/>
            <w:r>
              <w:t>15.2 et 15.3</w:t>
            </w:r>
          </w:p>
        </w:tc>
        <w:tc>
          <w:tcPr>
            <w:tcW w:w="9072" w:type="dxa"/>
          </w:tcPr>
          <w:p>
            <w:pPr/>
            <w:r>
              <w:t>Monnaie du Pays du Maître d’ouvrage :</w:t>
            </w:r>
          </w:p>
          <w:p>
            <w:pPr/>
            <w:r>
              <w:t>Les prix  sont libellés en francs CFA (FCFA) hors taxes (HT) et toutes taxes comprises (TTC).</w:t>
            </w:r>
          </w:p>
        </w:tc>
      </w:tr>
    </w:tbl>
    <w:p>
      <w:pPr>
        <w:rPr>
          <w:b/>
          <w:bCs/>
          <w:u w:val="single"/>
        </w:rPr>
      </w:pPr>
    </w:p>
    <w:tbl>
      <w:tblPr>
        <w:tblStyle w:val="76"/>
        <w:tblpPr w:leftFromText="141" w:rightFromText="141" w:vertAnchor="text" w:horzAnchor="margin" w:tblpX="10" w:tblpY="-568"/>
        <w:tblW w:w="9634" w:type="dxa"/>
        <w:tblInd w:w="0" w:type="dxa"/>
        <w:tblLayout w:type="fixed"/>
        <w:tblCellMar>
          <w:top w:w="0" w:type="dxa"/>
          <w:left w:w="0" w:type="dxa"/>
          <w:bottom w:w="0" w:type="dxa"/>
          <w:right w:w="0" w:type="dxa"/>
        </w:tblCellMar>
      </w:tblPr>
      <w:tblGrid>
        <w:gridCol w:w="1423"/>
        <w:gridCol w:w="8211"/>
      </w:tblGrid>
      <w:tr>
        <w:tblPrEx>
          <w:tblLayout w:type="fixed"/>
        </w:tblPrEx>
        <w:trPr>
          <w:trHeight w:val="715" w:hRule="exact"/>
        </w:trPr>
        <w:tc>
          <w:tcPr>
            <w:tcW w:w="9634" w:type="dxa"/>
            <w:gridSpan w:val="2"/>
            <w:tcBorders>
              <w:top w:val="single" w:color="221F1F" w:sz="4" w:space="0"/>
              <w:left w:val="single" w:color="221F1F" w:sz="4" w:space="0"/>
              <w:bottom w:val="single" w:color="221F1F" w:sz="4" w:space="0"/>
              <w:right w:val="single" w:color="221F1F" w:sz="4" w:space="0"/>
            </w:tcBorders>
          </w:tcPr>
          <w:p>
            <w:pPr/>
          </w:p>
          <w:p>
            <w:pPr/>
            <w:r>
              <w:rPr>
                <w:b/>
                <w:bCs/>
              </w:rPr>
              <w:t xml:space="preserve">   Préparation et dépôt des offres</w:t>
            </w:r>
          </w:p>
        </w:tc>
      </w:tr>
      <w:tr>
        <w:tblPrEx>
          <w:tblLayout w:type="fixed"/>
        </w:tblPrEx>
        <w:trPr>
          <w:trHeight w:val="4544" w:hRule="exact"/>
        </w:trPr>
        <w:tc>
          <w:tcPr>
            <w:tcW w:w="1423" w:type="dxa"/>
            <w:tcBorders>
              <w:top w:val="single" w:color="221F1F" w:sz="4" w:space="0"/>
              <w:left w:val="single" w:color="221F1F" w:sz="4" w:space="0"/>
              <w:bottom w:val="single" w:color="221F1F" w:sz="4" w:space="0"/>
              <w:right w:val="single" w:color="221F1F" w:sz="4" w:space="0"/>
            </w:tcBorders>
          </w:tcPr>
          <w:p>
            <w:pPr/>
          </w:p>
          <w:p>
            <w:pPr/>
            <w:r>
              <w:t>16.1.</w:t>
            </w:r>
          </w:p>
        </w:tc>
        <w:tc>
          <w:tcPr>
            <w:tcW w:w="8211" w:type="dxa"/>
            <w:tcBorders>
              <w:top w:val="single" w:color="221F1F" w:sz="4" w:space="0"/>
              <w:left w:val="single" w:color="221F1F" w:sz="4" w:space="0"/>
              <w:bottom w:val="single" w:color="221F1F" w:sz="4" w:space="0"/>
              <w:right w:val="single" w:color="221F1F" w:sz="4" w:space="0"/>
            </w:tcBorders>
          </w:tcPr>
          <w:p>
            <w:pPr/>
          </w:p>
          <w:p>
            <w:pPr>
              <w:jc w:val="both"/>
              <w:rPr>
                <w:rFonts w:ascii="Arial" w:hAnsi="Arial" w:cs="Arial"/>
                <w:sz w:val="22"/>
                <w:szCs w:val="22"/>
              </w:rPr>
            </w:pPr>
            <w:r>
              <w:rPr>
                <w:rFonts w:ascii="Arial" w:hAnsi="Arial" w:cs="Arial"/>
                <w:b/>
                <w:sz w:val="22"/>
                <w:szCs w:val="22"/>
              </w:rPr>
              <w:t>Période de validité des offres</w:t>
            </w:r>
            <w:r>
              <w:rPr>
                <w:rFonts w:ascii="Arial" w:hAnsi="Arial" w:cs="Arial"/>
                <w:sz w:val="22"/>
                <w:szCs w:val="22"/>
              </w:rPr>
              <w:t xml:space="preserve"> :</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xml:space="preserve">Les soumissionnaires restent engagés par leurs offres pendant une période de </w:t>
            </w:r>
            <w:r>
              <w:rPr>
                <w:rFonts w:ascii="Arial" w:hAnsi="Arial" w:cs="Arial"/>
                <w:b/>
                <w:sz w:val="22"/>
                <w:szCs w:val="22"/>
              </w:rPr>
              <w:t xml:space="preserve">quatre-vingt-dix (90) </w:t>
            </w:r>
            <w:r>
              <w:rPr>
                <w:rFonts w:ascii="Arial" w:hAnsi="Arial" w:cs="Arial"/>
                <w:sz w:val="22"/>
                <w:szCs w:val="22"/>
              </w:rPr>
              <w:t>jours à compter de la date limite de remise des offres. Toute modification apportée aux offres ou tout retrait ou demande d’annulation d’offres, durant cette période, entraînera l’élimination du soumissionnaire concerné et la saisie de sa caution de soumission.</w:t>
            </w:r>
          </w:p>
          <w:p>
            <w:pPr>
              <w:jc w:val="both"/>
              <w:rPr>
                <w:rFonts w:ascii="Arial" w:hAnsi="Arial" w:cs="Arial"/>
                <w:sz w:val="22"/>
                <w:szCs w:val="22"/>
              </w:rPr>
            </w:pPr>
            <w:r>
              <w:rPr>
                <w:rFonts w:ascii="Arial" w:hAnsi="Arial" w:cs="Arial"/>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pPr>
              <w:jc w:val="both"/>
              <w:rPr>
                <w:rFonts w:ascii="Arial" w:hAnsi="Arial" w:cs="Arial"/>
                <w:sz w:val="22"/>
                <w:szCs w:val="22"/>
              </w:rPr>
            </w:pPr>
            <w:r>
              <w:rPr>
                <w:rFonts w:ascii="Arial" w:hAnsi="Arial" w:cs="Arial"/>
                <w:sz w:val="22"/>
                <w:szCs w:val="22"/>
              </w:rPr>
              <w:t>Si aucune attribution de marché n’est faite après quatre mois à compter de la date de remise des offres, l’Autorité Contractante se réserve le droit d’annuler la procédure.</w:t>
            </w:r>
          </w:p>
          <w:p>
            <w:pPr>
              <w:jc w:val="both"/>
              <w:rPr>
                <w:rFonts w:ascii="Arial" w:hAnsi="Arial" w:cs="Arial"/>
                <w:sz w:val="22"/>
                <w:szCs w:val="22"/>
              </w:rPr>
            </w:pPr>
          </w:p>
          <w:p>
            <w:pPr/>
          </w:p>
          <w:p>
            <w:pPr/>
          </w:p>
          <w:p>
            <w:pPr/>
          </w:p>
          <w:p>
            <w:pPr/>
          </w:p>
          <w:p>
            <w:pPr/>
          </w:p>
          <w:p>
            <w:pPr/>
          </w:p>
          <w:p>
            <w:pPr/>
          </w:p>
          <w:p>
            <w:pPr/>
          </w:p>
          <w:p>
            <w:pPr/>
          </w:p>
          <w:p>
            <w:pPr/>
          </w:p>
        </w:tc>
      </w:tr>
      <w:tr>
        <w:tblPrEx>
          <w:tblLayout w:type="fixed"/>
        </w:tblPrEx>
        <w:trPr>
          <w:trHeight w:val="5945" w:hRule="exact"/>
        </w:trPr>
        <w:tc>
          <w:tcPr>
            <w:tcW w:w="1423" w:type="dxa"/>
            <w:tcBorders>
              <w:top w:val="single" w:color="221F1F" w:sz="4" w:space="0"/>
              <w:left w:val="single" w:color="221F1F" w:sz="4" w:space="0"/>
              <w:bottom w:val="single" w:color="221F1F" w:sz="4" w:space="0"/>
              <w:right w:val="single" w:color="221F1F" w:sz="4" w:space="0"/>
            </w:tcBorders>
          </w:tcPr>
          <w:p>
            <w:pPr/>
          </w:p>
          <w:p>
            <w:pPr/>
            <w:r>
              <w:t>17.1</w:t>
            </w:r>
          </w:p>
        </w:tc>
        <w:tc>
          <w:tcPr>
            <w:tcW w:w="8211" w:type="dxa"/>
            <w:tcBorders>
              <w:top w:val="single" w:color="221F1F" w:sz="4" w:space="0"/>
              <w:left w:val="single" w:color="221F1F" w:sz="4" w:space="0"/>
              <w:bottom w:val="single" w:color="221F1F" w:sz="4" w:space="0"/>
              <w:right w:val="single" w:color="221F1F" w:sz="4" w:space="0"/>
            </w:tcBorders>
          </w:tcPr>
          <w:p>
            <w:pPr/>
          </w:p>
          <w:p>
            <w:pPr/>
            <w:r>
              <w:rPr>
                <w:b/>
              </w:rPr>
              <w:t>Montant de la garantie d’offre</w:t>
            </w:r>
            <w:r>
              <w:t xml:space="preserve"> :</w:t>
            </w:r>
          </w:p>
          <w:p>
            <w:pPr/>
          </w:p>
          <w:p>
            <w:pPr/>
            <w:r>
              <w:t xml:space="preserve">Un cautionnement provisoire devra être mis en place à compter de la date fixée pour la remise des offres. </w:t>
            </w:r>
          </w:p>
          <w:p>
            <w:pPr/>
            <w:r>
              <w:t xml:space="preserve">Le cautionnement provisoire, joint à cette dernière, restera valide pendant </w:t>
            </w:r>
            <w:r>
              <w:rPr>
                <w:b/>
              </w:rPr>
              <w:t xml:space="preserve">trente (30) jours </w:t>
            </w:r>
            <w:r>
              <w:t xml:space="preserve">suivant l’expiration de la période de validité des offres. </w:t>
            </w:r>
          </w:p>
          <w:p>
            <w:pPr/>
            <w:r>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pPr/>
            <w:r>
              <w:t>Le cautionnement provisoire de l'attributaire du Marché sera libéré lorsque celui-ci aura signé le Marché et constitué la garantie de bonne fin requise (cautionnement définitif).</w:t>
            </w:r>
          </w:p>
          <w:p>
            <w:pPr/>
            <w:r>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pPr/>
          </w:p>
        </w:tc>
      </w:tr>
      <w:tr>
        <w:tblPrEx>
          <w:tblLayout w:type="fixed"/>
        </w:tblPrEx>
        <w:trPr>
          <w:trHeight w:val="1273" w:hRule="exact"/>
        </w:trPr>
        <w:tc>
          <w:tcPr>
            <w:tcW w:w="1423" w:type="dxa"/>
            <w:tcBorders>
              <w:top w:val="single" w:color="221F1F" w:sz="4" w:space="0"/>
              <w:left w:val="single" w:color="221F1F" w:sz="4" w:space="0"/>
              <w:bottom w:val="single" w:color="auto" w:sz="4" w:space="0"/>
              <w:right w:val="single" w:color="221F1F" w:sz="4" w:space="0"/>
            </w:tcBorders>
          </w:tcPr>
          <w:p>
            <w:pPr/>
            <w:r>
              <w:t>18.1</w:t>
            </w:r>
          </w:p>
        </w:tc>
        <w:tc>
          <w:tcPr>
            <w:tcW w:w="8211" w:type="dxa"/>
            <w:tcBorders>
              <w:top w:val="single" w:color="221F1F" w:sz="4" w:space="0"/>
              <w:left w:val="single" w:color="221F1F" w:sz="4" w:space="0"/>
              <w:bottom w:val="single" w:color="auto" w:sz="4" w:space="0"/>
              <w:right w:val="single" w:color="221F1F" w:sz="4" w:space="0"/>
            </w:tcBorders>
          </w:tcPr>
          <w:p>
            <w:pPr/>
            <w:r>
              <w:t>Les offres sont appelées sur la base d’un délai d’exécution maximale est de trois (03) mois.</w:t>
            </w:r>
          </w:p>
          <w:p>
            <w:pPr/>
            <w:r>
              <w:t>La méthode d’évaluation figure à l’article 32.2 (e) du RGAO. Le délai d’exécution proposé par le soumissionnaire retenu deviendra le délai d’exécution contractuel.</w:t>
            </w:r>
          </w:p>
        </w:tc>
      </w:tr>
      <w:tr>
        <w:tblPrEx>
          <w:tblLayout w:type="fixed"/>
        </w:tblPrEx>
        <w:trPr>
          <w:trHeight w:val="463" w:hRule="exact"/>
        </w:trPr>
        <w:tc>
          <w:tcPr>
            <w:tcW w:w="1423" w:type="dxa"/>
            <w:tcBorders>
              <w:top w:val="single" w:color="auto" w:sz="4" w:space="0"/>
              <w:left w:val="single" w:color="221F1F" w:sz="4" w:space="0"/>
              <w:bottom w:val="single" w:color="auto" w:sz="4" w:space="0"/>
              <w:right w:val="single" w:color="221F1F" w:sz="4" w:space="0"/>
            </w:tcBorders>
          </w:tcPr>
          <w:p>
            <w:pPr/>
            <w:r>
              <w:t>18.3</w:t>
            </w:r>
          </w:p>
        </w:tc>
        <w:tc>
          <w:tcPr>
            <w:tcW w:w="8211" w:type="dxa"/>
            <w:tcBorders>
              <w:top w:val="single" w:color="auto" w:sz="4" w:space="0"/>
              <w:left w:val="single" w:color="221F1F" w:sz="4" w:space="0"/>
              <w:bottom w:val="single" w:color="auto" w:sz="4" w:space="0"/>
              <w:right w:val="single" w:color="221F1F" w:sz="4" w:space="0"/>
            </w:tcBorders>
          </w:tcPr>
          <w:p>
            <w:pPr/>
            <w:r>
              <w:t>Aucune variante ne sera acceptée.</w:t>
            </w:r>
          </w:p>
        </w:tc>
      </w:tr>
      <w:tr>
        <w:tblPrEx>
          <w:tblLayout w:type="fixed"/>
        </w:tblPrEx>
        <w:trPr>
          <w:trHeight w:val="864" w:hRule="exact"/>
        </w:trPr>
        <w:tc>
          <w:tcPr>
            <w:tcW w:w="1423" w:type="dxa"/>
            <w:tcBorders>
              <w:top w:val="single" w:color="auto" w:sz="4" w:space="0"/>
              <w:left w:val="single" w:color="221F1F" w:sz="4" w:space="0"/>
              <w:bottom w:val="single" w:color="221F1F" w:sz="4" w:space="0"/>
              <w:right w:val="single" w:color="221F1F" w:sz="4" w:space="0"/>
            </w:tcBorders>
          </w:tcPr>
          <w:p>
            <w:pPr/>
            <w:r>
              <w:t>19.1</w:t>
            </w:r>
          </w:p>
        </w:tc>
        <w:tc>
          <w:tcPr>
            <w:tcW w:w="8211" w:type="dxa"/>
            <w:tcBorders>
              <w:top w:val="single" w:color="auto" w:sz="4" w:space="0"/>
              <w:left w:val="single" w:color="221F1F" w:sz="4" w:space="0"/>
              <w:bottom w:val="single" w:color="221F1F" w:sz="4" w:space="0"/>
              <w:right w:val="single" w:color="221F1F" w:sz="4" w:space="0"/>
            </w:tcBorders>
          </w:tcPr>
          <w:p>
            <w:pPr/>
            <w:r>
              <w:t>Lieu, date et heure de la réunion préparatoire à l’établissement des offres :</w:t>
            </w:r>
          </w:p>
          <w:p>
            <w:pPr/>
            <w:r>
              <w:t>Une concertation  est prévue avec les soumissionnaires, il s’agit de celle qui va précéder la visite des lieux.</w:t>
            </w:r>
          </w:p>
        </w:tc>
      </w:tr>
    </w:tbl>
    <w:p>
      <w:pPr>
        <w:rPr>
          <w:b/>
          <w:bCs/>
          <w:u w:val="single"/>
        </w:rPr>
      </w:pPr>
    </w:p>
    <w:p>
      <w:pPr/>
    </w:p>
    <w:tbl>
      <w:tblPr>
        <w:tblStyle w:val="76"/>
        <w:tblW w:w="10055" w:type="dxa"/>
        <w:tblInd w:w="5" w:type="dxa"/>
        <w:tblLayout w:type="fixed"/>
        <w:tblCellMar>
          <w:top w:w="0" w:type="dxa"/>
          <w:left w:w="0" w:type="dxa"/>
          <w:bottom w:w="0" w:type="dxa"/>
          <w:right w:w="0" w:type="dxa"/>
        </w:tblCellMar>
      </w:tblPr>
      <w:tblGrid>
        <w:gridCol w:w="1135"/>
        <w:gridCol w:w="8920"/>
      </w:tblGrid>
      <w:tr>
        <w:tblPrEx>
          <w:tblLayout w:type="fixed"/>
        </w:tblPrEx>
        <w:trPr>
          <w:trHeight w:val="2562" w:hRule="exact"/>
        </w:trPr>
        <w:tc>
          <w:tcPr>
            <w:tcW w:w="1135" w:type="dxa"/>
            <w:tcBorders>
              <w:top w:val="single" w:color="221F1F" w:sz="4" w:space="0"/>
              <w:left w:val="single" w:color="221F1F" w:sz="4" w:space="0"/>
              <w:bottom w:val="single" w:color="221F1F" w:sz="4" w:space="0"/>
              <w:right w:val="single" w:color="221F1F" w:sz="4" w:space="0"/>
            </w:tcBorders>
          </w:tcPr>
          <w:p>
            <w:pPr/>
          </w:p>
          <w:p>
            <w:pPr/>
            <w:r>
              <w:t>20.1</w:t>
            </w:r>
          </w:p>
          <w:p>
            <w:pPr/>
            <w:r>
              <w:t>21.2</w:t>
            </w:r>
          </w:p>
          <w:p>
            <w:pPr/>
            <w:r>
              <w:t>22.1</w:t>
            </w:r>
          </w:p>
          <w:p>
            <w:pPr/>
          </w:p>
        </w:tc>
        <w:tc>
          <w:tcPr>
            <w:tcW w:w="8920" w:type="dxa"/>
            <w:tcBorders>
              <w:top w:val="single" w:color="221F1F" w:sz="4" w:space="0"/>
              <w:left w:val="single" w:color="221F1F" w:sz="4" w:space="0"/>
              <w:bottom w:val="single" w:color="221F1F" w:sz="4" w:space="0"/>
              <w:right w:val="single" w:color="221F1F" w:sz="4" w:space="0"/>
            </w:tcBorders>
          </w:tcPr>
          <w:p>
            <w:pPr>
              <w:rPr>
                <w:b/>
              </w:rPr>
            </w:pPr>
            <w:r>
              <w:t>Chaque offre rédigée en français ou en anglais et en sept (07) exemplaires dont un original marqué comme tel et six (06) copies, dev</w:t>
            </w:r>
            <w:r>
              <w:rPr>
                <w:highlight w:val="white"/>
              </w:rPr>
              <w:t xml:space="preserve">ra parvenir à la salle de réunion de la Mairie </w:t>
            </w:r>
            <w:r>
              <w:rPr>
                <w:b/>
                <w:highlight w:val="white"/>
              </w:rPr>
              <w:t>d</w:t>
            </w:r>
            <w:r>
              <w:rPr>
                <w:b/>
              </w:rPr>
              <w:t>e Biwong Bulu</w:t>
            </w:r>
            <w:r>
              <w:t>, au plus tard le </w:t>
            </w:r>
            <w:r>
              <w:rPr>
                <w:b/>
              </w:rPr>
              <w:t>05 MAI 2026 à 13 heures</w:t>
            </w:r>
            <w:r>
              <w:t xml:space="preserve"> et devra porter la mention</w:t>
            </w:r>
            <w:r>
              <w:rPr>
                <w:b/>
              </w:rPr>
              <w:t> </w:t>
            </w:r>
          </w:p>
          <w:p>
            <w:pPr>
              <w:jc w:val="center"/>
              <w:rPr>
                <w:b/>
              </w:rPr>
            </w:pPr>
            <w:r>
              <w:rPr>
                <w:b/>
              </w:rPr>
              <w:t>AVIS D’APPEL D’OFFRES NATIONAL OUVERT EN PROCEDURE D’URGENCE</w:t>
            </w:r>
          </w:p>
          <w:p>
            <w:pPr>
              <w:jc w:val="center"/>
              <w:rPr>
                <w:b/>
                <w:bCs/>
              </w:rPr>
            </w:pPr>
            <w:r>
              <w:rPr>
                <w:b/>
                <w:bCs/>
                <w:iCs/>
              </w:rPr>
              <w:t>N° 003 AONO/PU/C-BBU/SG/SIGAMP/CIPM/2026 DU 1</w:t>
            </w:r>
            <w:r>
              <w:rPr>
                <w:b/>
                <w:bCs/>
                <w:iCs/>
                <w:vertAlign w:val="superscript"/>
              </w:rPr>
              <w:t>er</w:t>
            </w:r>
            <w:r>
              <w:rPr>
                <w:b/>
                <w:bCs/>
                <w:iCs/>
              </w:rPr>
              <w:t xml:space="preserve"> Avril </w:t>
            </w:r>
            <w:r>
              <w:rPr>
                <w:b/>
                <w:bCs/>
                <w:iCs/>
                <w:u w:val="single"/>
              </w:rPr>
              <w:t>2026</w:t>
            </w:r>
            <w:r>
              <w:rPr>
                <w:b/>
                <w:bCs/>
                <w:iCs/>
              </w:rPr>
              <w:t xml:space="preserve"> POUR LA REHABILITATION DE LA VOIRIE MINICIPALE (2,200 km) DANS COMMUNE DE BIWONG BULU</w:t>
            </w:r>
            <w:r>
              <w:rPr>
                <w:b/>
                <w:bCs/>
              </w:rPr>
              <w:t>, DEPARTEMENT DE LA MVILA, REGION DU SUD.</w:t>
            </w:r>
          </w:p>
          <w:p>
            <w:pPr>
              <w:jc w:val="center"/>
              <w:rPr>
                <w:b/>
                <w:bCs/>
              </w:rPr>
            </w:pPr>
            <w:r>
              <w:rPr>
                <w:b/>
                <w:bCs/>
              </w:rPr>
              <w:t>« A n'ouvrir qu'en séance de dépouillement ».</w:t>
            </w:r>
          </w:p>
          <w:p>
            <w:pPr/>
          </w:p>
        </w:tc>
      </w:tr>
      <w:tr>
        <w:tblPrEx>
          <w:tblLayout w:type="fixed"/>
        </w:tblPrEx>
        <w:trPr>
          <w:trHeight w:val="2835" w:hRule="exact"/>
        </w:trPr>
        <w:tc>
          <w:tcPr>
            <w:tcW w:w="1135" w:type="dxa"/>
            <w:tcBorders>
              <w:top w:val="single" w:color="221F1F" w:sz="4" w:space="0"/>
              <w:left w:val="single" w:color="221F1F" w:sz="4" w:space="0"/>
              <w:bottom w:val="single" w:color="221F1F" w:sz="4" w:space="0"/>
              <w:right w:val="single" w:color="221F1F" w:sz="4" w:space="0"/>
            </w:tcBorders>
          </w:tcPr>
          <w:p>
            <w:pPr/>
          </w:p>
          <w:p>
            <w:pPr/>
            <w:r>
              <w:t>25.1.</w:t>
            </w:r>
          </w:p>
        </w:tc>
        <w:tc>
          <w:tcPr>
            <w:tcW w:w="8920" w:type="dxa"/>
            <w:tcBorders>
              <w:top w:val="single" w:color="221F1F" w:sz="4" w:space="0"/>
              <w:left w:val="single" w:color="221F1F" w:sz="4" w:space="0"/>
              <w:bottom w:val="single" w:color="221F1F" w:sz="4" w:space="0"/>
              <w:right w:val="single" w:color="221F1F" w:sz="4" w:space="0"/>
            </w:tcBorders>
          </w:tcPr>
          <w:p>
            <w:pPr/>
          </w:p>
          <w:p>
            <w:pPr/>
            <w:r>
              <w:t>Lieu, date et heure de l’ouverture des plis :</w:t>
            </w:r>
          </w:p>
          <w:p>
            <w:pPr/>
          </w:p>
          <w:p>
            <w:pPr>
              <w:jc w:val="both"/>
              <w:rPr>
                <w:rFonts w:ascii="Arial" w:hAnsi="Arial" w:cs="Arial"/>
                <w:sz w:val="22"/>
                <w:szCs w:val="22"/>
              </w:rPr>
            </w:pPr>
            <w:r>
              <w:rPr>
                <w:rFonts w:ascii="Arial" w:hAnsi="Arial" w:cs="Arial"/>
                <w:sz w:val="22"/>
                <w:szCs w:val="22"/>
              </w:rPr>
              <w:t>L’ouverture des plis se fera en un temps.</w:t>
            </w:r>
          </w:p>
          <w:p>
            <w:pPr>
              <w:jc w:val="both"/>
              <w:rPr>
                <w:rFonts w:ascii="Arial" w:hAnsi="Arial" w:cs="Arial"/>
                <w:sz w:val="22"/>
                <w:szCs w:val="22"/>
              </w:rPr>
            </w:pPr>
            <w:r>
              <w:rPr>
                <w:rFonts w:ascii="Arial" w:hAnsi="Arial" w:cs="Arial"/>
                <w:sz w:val="22"/>
                <w:szCs w:val="22"/>
              </w:rPr>
              <w:t>L'ouverture des offres aura lieu le</w:t>
            </w:r>
            <w:r>
              <w:rPr>
                <w:rFonts w:ascii="Arial" w:hAnsi="Arial" w:cs="Arial"/>
                <w:b/>
                <w:sz w:val="22"/>
                <w:szCs w:val="22"/>
              </w:rPr>
              <w:t xml:space="preserve"> 05 MAI 2026 à 14 heures</w:t>
            </w:r>
            <w:r>
              <w:rPr>
                <w:rFonts w:ascii="Arial" w:hAnsi="Arial" w:cs="Arial"/>
                <w:sz w:val="22"/>
                <w:szCs w:val="22"/>
              </w:rPr>
              <w:t xml:space="preserve">, heure locale par la Commission Interne de Passation des Marchés Publics auprès de la Commune </w:t>
            </w:r>
            <w:r>
              <w:rPr>
                <w:rFonts w:ascii="Arial" w:hAnsi="Arial" w:cs="Arial"/>
                <w:b/>
                <w:sz w:val="22"/>
                <w:szCs w:val="22"/>
              </w:rPr>
              <w:t xml:space="preserve">de Biwong Bulu </w:t>
            </w:r>
            <w:r>
              <w:rPr>
                <w:rFonts w:ascii="Arial" w:hAnsi="Arial" w:cs="Arial"/>
                <w:bCs/>
                <w:iCs/>
                <w:sz w:val="22"/>
                <w:szCs w:val="22"/>
              </w:rPr>
              <w:t>exceptionnellement à la salle de conférences de la préfecture d’Ebolowa</w:t>
            </w:r>
          </w:p>
          <w:p>
            <w:pPr/>
            <w:r>
              <w:rPr>
                <w:rFonts w:ascii="Arial" w:hAnsi="Arial" w:cs="Arial"/>
                <w:sz w:val="22"/>
                <w:szCs w:val="22"/>
              </w:rPr>
              <w:t>Seuls les soumissionnaires peuvent assister à cette séance d'ouverture ou s'y faire représenter par une personne dûment mandatée de leur choix, ayant une parfaite connaissance du dossier</w:t>
            </w:r>
            <w:r>
              <w:t>.</w:t>
            </w:r>
          </w:p>
          <w:p>
            <w:pPr/>
          </w:p>
        </w:tc>
      </w:tr>
      <w:tr>
        <w:tblPrEx>
          <w:tblLayout w:type="fixed"/>
        </w:tblPrEx>
        <w:trPr>
          <w:trHeight w:val="579" w:hRule="exact"/>
        </w:trPr>
        <w:tc>
          <w:tcPr>
            <w:tcW w:w="10055" w:type="dxa"/>
            <w:gridSpan w:val="2"/>
            <w:tcBorders>
              <w:top w:val="single" w:color="221F1F" w:sz="4" w:space="0"/>
              <w:left w:val="single" w:color="221F1F" w:sz="4" w:space="0"/>
              <w:bottom w:val="single" w:color="221F1F" w:sz="4" w:space="0"/>
              <w:right w:val="single" w:color="221F1F" w:sz="4" w:space="0"/>
            </w:tcBorders>
          </w:tcPr>
          <w:p>
            <w:pPr/>
            <w:r>
              <w:rPr>
                <w:b/>
                <w:bCs/>
              </w:rPr>
              <w:t>Evaluation et comparaison des offres</w:t>
            </w:r>
          </w:p>
        </w:tc>
      </w:tr>
      <w:tr>
        <w:tblPrEx>
          <w:tblLayout w:type="fixed"/>
        </w:tblPrEx>
        <w:trPr>
          <w:trHeight w:val="843" w:hRule="exact"/>
        </w:trPr>
        <w:tc>
          <w:tcPr>
            <w:tcW w:w="1135" w:type="dxa"/>
            <w:tcBorders>
              <w:top w:val="single" w:color="221F1F" w:sz="4" w:space="0"/>
              <w:left w:val="single" w:color="221F1F" w:sz="4" w:space="0"/>
              <w:bottom w:val="single" w:color="221F1F" w:sz="4" w:space="0"/>
              <w:right w:val="single" w:color="221F1F" w:sz="4" w:space="0"/>
            </w:tcBorders>
          </w:tcPr>
          <w:p>
            <w:pPr/>
          </w:p>
          <w:p>
            <w:pPr/>
            <w:r>
              <w:t>31.2.</w:t>
            </w:r>
          </w:p>
        </w:tc>
        <w:tc>
          <w:tcPr>
            <w:tcW w:w="8920" w:type="dxa"/>
            <w:tcBorders>
              <w:top w:val="single" w:color="221F1F" w:sz="4" w:space="0"/>
              <w:left w:val="single" w:color="221F1F" w:sz="4" w:space="0"/>
              <w:bottom w:val="single" w:color="221F1F" w:sz="4" w:space="0"/>
              <w:right w:val="single" w:color="221F1F" w:sz="4" w:space="0"/>
            </w:tcBorders>
          </w:tcPr>
          <w:p>
            <w:pPr/>
          </w:p>
          <w:p>
            <w:pPr/>
            <w:r>
              <w:t xml:space="preserve">Monnaie retenue pour la conversion en une seule monnaie : Le franc CFA </w:t>
            </w:r>
          </w:p>
          <w:p>
            <w:pPr/>
            <w:r>
              <w:t>Source du taux de change: La Banque des Etats de l’Afrique Centrale</w:t>
            </w:r>
          </w:p>
        </w:tc>
      </w:tr>
      <w:tr>
        <w:tblPrEx>
          <w:tblLayout w:type="fixed"/>
        </w:tblPrEx>
        <w:trPr>
          <w:trHeight w:val="854" w:hRule="exact"/>
        </w:trPr>
        <w:tc>
          <w:tcPr>
            <w:tcW w:w="1135" w:type="dxa"/>
            <w:tcBorders>
              <w:top w:val="single" w:color="221F1F" w:sz="4" w:space="0"/>
              <w:left w:val="single" w:color="221F1F" w:sz="4" w:space="0"/>
              <w:bottom w:val="single" w:color="221F1F" w:sz="4" w:space="0"/>
              <w:right w:val="single" w:color="221F1F" w:sz="4" w:space="0"/>
            </w:tcBorders>
          </w:tcPr>
          <w:p>
            <w:pPr/>
          </w:p>
          <w:p>
            <w:pPr/>
            <w:r>
              <w:t>32.2.(e)</w:t>
            </w:r>
          </w:p>
        </w:tc>
        <w:tc>
          <w:tcPr>
            <w:tcW w:w="8920" w:type="dxa"/>
            <w:tcBorders>
              <w:top w:val="single" w:color="221F1F" w:sz="4" w:space="0"/>
              <w:left w:val="single" w:color="221F1F" w:sz="4" w:space="0"/>
              <w:bottom w:val="single" w:color="221F1F" w:sz="4" w:space="0"/>
              <w:right w:val="single" w:color="221F1F" w:sz="4" w:space="0"/>
            </w:tcBorders>
          </w:tcPr>
          <w:p>
            <w:pPr/>
          </w:p>
          <w:p>
            <w:pPr/>
            <w:r>
              <w:t>Le délai d’exécution sera évalué comme suit :</w:t>
            </w:r>
          </w:p>
          <w:p>
            <w:pPr/>
            <w:r>
              <w:t>La notation sera binaire (oui ou non) Un délai Trois (03) mois.</w:t>
            </w:r>
          </w:p>
        </w:tc>
      </w:tr>
      <w:tr>
        <w:tblPrEx>
          <w:tblLayout w:type="fixed"/>
        </w:tblPrEx>
        <w:trPr>
          <w:trHeight w:val="413" w:hRule="exact"/>
        </w:trPr>
        <w:tc>
          <w:tcPr>
            <w:tcW w:w="1135" w:type="dxa"/>
            <w:tcBorders>
              <w:top w:val="single" w:color="221F1F" w:sz="4" w:space="0"/>
              <w:left w:val="single" w:color="221F1F" w:sz="4" w:space="0"/>
              <w:bottom w:val="single" w:color="221F1F" w:sz="4" w:space="0"/>
              <w:right w:val="single" w:color="221F1F" w:sz="4" w:space="0"/>
            </w:tcBorders>
          </w:tcPr>
          <w:p>
            <w:pPr/>
            <w:r>
              <w:t>32.2(g).</w:t>
            </w:r>
          </w:p>
        </w:tc>
        <w:tc>
          <w:tcPr>
            <w:tcW w:w="8920" w:type="dxa"/>
            <w:tcBorders>
              <w:top w:val="single" w:color="221F1F" w:sz="4" w:space="0"/>
              <w:left w:val="single" w:color="221F1F" w:sz="4" w:space="0"/>
              <w:bottom w:val="single" w:color="221F1F" w:sz="4" w:space="0"/>
              <w:right w:val="single" w:color="221F1F" w:sz="4" w:space="0"/>
            </w:tcBorders>
          </w:tcPr>
          <w:p>
            <w:pPr/>
            <w:r>
              <w:t>La méthode d’évaluation des variantes techniques est la suivante : Sans objet</w:t>
            </w:r>
          </w:p>
        </w:tc>
      </w:tr>
      <w:tr>
        <w:tblPrEx>
          <w:tblLayout w:type="fixed"/>
        </w:tblPrEx>
        <w:trPr>
          <w:trHeight w:val="560" w:hRule="exact"/>
        </w:trPr>
        <w:tc>
          <w:tcPr>
            <w:tcW w:w="1135" w:type="dxa"/>
            <w:tcBorders>
              <w:top w:val="single" w:color="221F1F" w:sz="4" w:space="0"/>
              <w:left w:val="single" w:color="221F1F" w:sz="4" w:space="0"/>
              <w:bottom w:val="single" w:color="221F1F" w:sz="4" w:space="0"/>
              <w:right w:val="single" w:color="221F1F" w:sz="4" w:space="0"/>
            </w:tcBorders>
          </w:tcPr>
          <w:p>
            <w:pPr/>
          </w:p>
          <w:p>
            <w:pPr/>
            <w:r>
              <w:t>33.</w:t>
            </w:r>
          </w:p>
        </w:tc>
        <w:tc>
          <w:tcPr>
            <w:tcW w:w="8920" w:type="dxa"/>
            <w:tcBorders>
              <w:top w:val="single" w:color="221F1F" w:sz="4" w:space="0"/>
              <w:left w:val="single" w:color="221F1F" w:sz="4" w:space="0"/>
              <w:bottom w:val="single" w:color="221F1F" w:sz="4" w:space="0"/>
              <w:right w:val="single" w:color="221F1F" w:sz="4" w:space="0"/>
            </w:tcBorders>
          </w:tcPr>
          <w:p>
            <w:pPr/>
          </w:p>
          <w:p>
            <w:pPr/>
            <w:r>
              <w:t>Préférence nationale : Sans Objet.</w:t>
            </w:r>
          </w:p>
          <w:p>
            <w:pPr/>
          </w:p>
          <w:p>
            <w:pPr/>
          </w:p>
          <w:p>
            <w:pPr/>
          </w:p>
          <w:p>
            <w:pPr/>
          </w:p>
          <w:p>
            <w:pPr/>
          </w:p>
          <w:p>
            <w:pPr/>
          </w:p>
          <w:p>
            <w:pPr/>
          </w:p>
          <w:p>
            <w:pPr/>
          </w:p>
          <w:p>
            <w:pPr/>
          </w:p>
          <w:p>
            <w:pPr/>
          </w:p>
          <w:p>
            <w:pPr/>
          </w:p>
          <w:p>
            <w:pPr/>
          </w:p>
          <w:p>
            <w:pPr/>
          </w:p>
        </w:tc>
      </w:tr>
      <w:tr>
        <w:tblPrEx>
          <w:tblLayout w:type="fixed"/>
        </w:tblPrEx>
        <w:trPr>
          <w:trHeight w:val="459" w:hRule="exact"/>
        </w:trPr>
        <w:tc>
          <w:tcPr>
            <w:tcW w:w="1135" w:type="dxa"/>
            <w:tcBorders>
              <w:top w:val="single" w:color="221F1F" w:sz="4" w:space="0"/>
              <w:left w:val="single" w:color="221F1F" w:sz="4" w:space="0"/>
              <w:bottom w:val="single" w:color="221F1F" w:sz="4" w:space="0"/>
              <w:right w:val="single" w:color="221F1F" w:sz="4" w:space="0"/>
            </w:tcBorders>
          </w:tcPr>
          <w:p>
            <w:pPr/>
          </w:p>
        </w:tc>
        <w:tc>
          <w:tcPr>
            <w:tcW w:w="8920" w:type="dxa"/>
            <w:tcBorders>
              <w:top w:val="single" w:color="221F1F" w:sz="4" w:space="0"/>
              <w:left w:val="single" w:color="221F1F" w:sz="4" w:space="0"/>
              <w:bottom w:val="single" w:color="221F1F" w:sz="4" w:space="0"/>
              <w:right w:val="single" w:color="221F1F" w:sz="4" w:space="0"/>
            </w:tcBorders>
          </w:tcPr>
          <w:p>
            <w:pPr>
              <w:rPr>
                <w:b/>
                <w:bCs/>
              </w:rPr>
            </w:pPr>
            <w:r>
              <w:rPr>
                <w:b/>
                <w:bCs/>
              </w:rPr>
              <w:t>Attribution du marché</w:t>
            </w:r>
          </w:p>
          <w:p>
            <w:pPr/>
          </w:p>
        </w:tc>
      </w:tr>
      <w:tr>
        <w:tblPrEx>
          <w:tblLayout w:type="fixed"/>
        </w:tblPrEx>
        <w:trPr>
          <w:trHeight w:val="1539" w:hRule="exact"/>
        </w:trPr>
        <w:tc>
          <w:tcPr>
            <w:tcW w:w="1135" w:type="dxa"/>
            <w:tcBorders>
              <w:top w:val="single" w:color="221F1F" w:sz="4" w:space="0"/>
              <w:left w:val="single" w:color="221F1F" w:sz="4" w:space="0"/>
              <w:bottom w:val="single" w:color="221F1F" w:sz="4" w:space="0"/>
              <w:right w:val="single" w:color="221F1F" w:sz="4" w:space="0"/>
            </w:tcBorders>
          </w:tcPr>
          <w:p>
            <w:pPr/>
          </w:p>
          <w:p>
            <w:pPr/>
            <w:r>
              <w:t>39.1et</w:t>
            </w:r>
          </w:p>
          <w:p>
            <w:pPr/>
            <w:r>
              <w:t>39.2</w:t>
            </w:r>
          </w:p>
        </w:tc>
        <w:tc>
          <w:tcPr>
            <w:tcW w:w="8920" w:type="dxa"/>
            <w:tcBorders>
              <w:top w:val="single" w:color="221F1F" w:sz="4" w:space="0"/>
              <w:left w:val="single" w:color="221F1F" w:sz="4" w:space="0"/>
              <w:bottom w:val="single" w:color="221F1F" w:sz="4" w:space="0"/>
              <w:right w:val="single" w:color="221F1F" w:sz="4" w:space="0"/>
            </w:tcBorders>
          </w:tcPr>
          <w:p>
            <w:pPr/>
          </w:p>
          <w:p>
            <w:pPr/>
            <w: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pPr>
              <w:rPr>
                <w:b/>
              </w:rPr>
            </w:pPr>
          </w:p>
          <w:p>
            <w:pPr>
              <w:rPr>
                <w:b/>
              </w:rPr>
            </w:pPr>
          </w:p>
          <w:p>
            <w:pPr/>
          </w:p>
          <w:p>
            <w:pPr/>
          </w:p>
        </w:tc>
      </w:tr>
    </w:tbl>
    <w:p>
      <w:pPr>
        <w:rPr>
          <w:b/>
          <w:bCs/>
        </w:rPr>
      </w:pPr>
    </w:p>
    <w:p>
      <w:pPr>
        <w:rPr>
          <w:b/>
          <w:bCs/>
        </w:rPr>
        <w:sectPr>
          <w:type w:val="continuous"/>
          <w:pgSz w:w="11900" w:h="16820"/>
          <w:pgMar w:top="1134" w:right="1410" w:bottom="280" w:left="1134" w:header="720" w:footer="720" w:gutter="0"/>
          <w:cols w:space="720" w:num="1"/>
        </w:sectPr>
      </w:pPr>
    </w:p>
    <w:p>
      <w:pPr>
        <w:jc w:val="center"/>
        <w:rPr>
          <w:rFonts w:ascii="Arial" w:hAnsi="Arial" w:cs="Arial"/>
          <w:b/>
          <w:bCs/>
          <w:sz w:val="22"/>
          <w:szCs w:val="22"/>
        </w:rPr>
      </w:pPr>
      <w:r>
        <w:rPr>
          <w:rFonts w:ascii="Arial" w:hAnsi="Arial" w:cs="Arial"/>
          <w:b/>
          <w:bCs/>
          <w:sz w:val="22"/>
          <w:szCs w:val="22"/>
        </w:rPr>
        <w:t>GRILLE D’EVALUATION</w:t>
      </w:r>
    </w:p>
    <w:tbl>
      <w:tblPr>
        <w:tblStyle w:val="76"/>
        <w:tblW w:w="100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20"/>
        <w:gridCol w:w="21"/>
        <w:gridCol w:w="1845"/>
        <w:gridCol w:w="141"/>
        <w:gridCol w:w="9"/>
        <w:gridCol w:w="87"/>
        <w:gridCol w:w="3547"/>
        <w:gridCol w:w="2283"/>
        <w:gridCol w:w="1378"/>
      </w:tblGrid>
      <w:tr>
        <w:trPr>
          <w:trHeight w:val="801" w:hRule="atLeast"/>
        </w:trPr>
        <w:tc>
          <w:tcPr>
            <w:tcW w:w="714" w:type="dxa"/>
            <w:gridSpan w:val="2"/>
            <w:tcBorders>
              <w:top w:val="single" w:color="000000" w:sz="4" w:space="0"/>
              <w:left w:val="single" w:color="000000" w:sz="4" w:space="0"/>
              <w:bottom w:val="single" w:color="000000" w:sz="4" w:space="0"/>
              <w:right w:val="single" w:color="auto" w:sz="4" w:space="0"/>
            </w:tcBorders>
            <w:shd w:val="clear" w:color="auto" w:fill="F2F2F2"/>
            <w:vAlign w:val="center"/>
          </w:tcPr>
          <w:p>
            <w:pPr>
              <w:rPr>
                <w:rFonts w:ascii="Arial" w:hAnsi="Arial" w:cs="Arial"/>
                <w:b/>
                <w:sz w:val="22"/>
                <w:szCs w:val="22"/>
              </w:rPr>
            </w:pPr>
            <w:r>
              <w:rPr>
                <w:rFonts w:ascii="Arial" w:hAnsi="Arial" w:cs="Arial"/>
                <w:b/>
                <w:sz w:val="22"/>
                <w:szCs w:val="22"/>
              </w:rPr>
              <w:t>N°</w:t>
            </w:r>
          </w:p>
        </w:tc>
        <w:tc>
          <w:tcPr>
            <w:tcW w:w="1866" w:type="dxa"/>
            <w:gridSpan w:val="2"/>
            <w:tcBorders>
              <w:top w:val="single" w:color="000000" w:sz="4" w:space="0"/>
              <w:left w:val="single" w:color="auto" w:sz="4" w:space="0"/>
              <w:bottom w:val="single" w:color="000000" w:sz="4" w:space="0"/>
              <w:right w:val="single" w:color="000000" w:sz="4" w:space="0"/>
            </w:tcBorders>
            <w:shd w:val="clear" w:color="auto" w:fill="F2F2F2"/>
            <w:vAlign w:val="center"/>
          </w:tcPr>
          <w:p>
            <w:pPr>
              <w:rPr>
                <w:rFonts w:ascii="Arial" w:hAnsi="Arial" w:cs="Arial"/>
                <w:b/>
                <w:sz w:val="22"/>
                <w:szCs w:val="22"/>
              </w:rPr>
            </w:pPr>
            <w:r>
              <w:rPr>
                <w:rFonts w:ascii="Arial" w:hAnsi="Arial" w:cs="Arial"/>
                <w:b/>
                <w:sz w:val="22"/>
                <w:szCs w:val="22"/>
              </w:rPr>
              <w:t>Désignation</w:t>
            </w:r>
          </w:p>
        </w:tc>
        <w:tc>
          <w:tcPr>
            <w:tcW w:w="6067"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ascii="Arial" w:hAnsi="Arial" w:cs="Arial"/>
                <w:b/>
                <w:sz w:val="22"/>
                <w:szCs w:val="22"/>
              </w:rPr>
            </w:pPr>
            <w:r>
              <w:rPr>
                <w:rFonts w:ascii="Arial" w:hAnsi="Arial" w:cs="Arial"/>
                <w:b/>
                <w:sz w:val="22"/>
                <w:szCs w:val="22"/>
              </w:rPr>
              <w:t>Exigences</w:t>
            </w:r>
          </w:p>
        </w:tc>
        <w:tc>
          <w:tcPr>
            <w:tcW w:w="1378"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ascii="Arial" w:hAnsi="Arial" w:cs="Arial"/>
                <w:b/>
                <w:sz w:val="22"/>
                <w:szCs w:val="22"/>
              </w:rPr>
            </w:pPr>
            <w:r>
              <w:rPr>
                <w:rFonts w:ascii="Arial" w:hAnsi="Arial" w:cs="Arial"/>
                <w:b/>
                <w:sz w:val="22"/>
                <w:szCs w:val="22"/>
              </w:rPr>
              <w:t>Conforme</w:t>
            </w:r>
          </w:p>
          <w:p>
            <w:pPr>
              <w:rPr>
                <w:rFonts w:ascii="Arial" w:hAnsi="Arial" w:cs="Arial"/>
                <w:b/>
                <w:sz w:val="22"/>
                <w:szCs w:val="22"/>
              </w:rPr>
            </w:pPr>
            <w:r>
              <w:rPr>
                <w:rFonts w:ascii="Arial" w:hAnsi="Arial" w:cs="Arial"/>
                <w:b/>
                <w:sz w:val="22"/>
                <w:szCs w:val="22"/>
              </w:rPr>
              <w:t xml:space="preserve"> (oui ou non)</w:t>
            </w:r>
          </w:p>
        </w:tc>
      </w:tr>
      <w:tr>
        <w:trPr>
          <w:trHeight w:val="801" w:hRule="atLeast"/>
        </w:trPr>
        <w:tc>
          <w:tcPr>
            <w:tcW w:w="714" w:type="dxa"/>
            <w:gridSpan w:val="2"/>
            <w:tcBorders>
              <w:top w:val="single" w:color="000000" w:sz="4" w:space="0"/>
              <w:left w:val="single" w:color="000000" w:sz="4" w:space="0"/>
              <w:bottom w:val="single" w:color="000000" w:sz="4" w:space="0"/>
              <w:right w:val="single" w:color="auto" w:sz="4" w:space="0"/>
            </w:tcBorders>
            <w:shd w:val="clear" w:color="auto" w:fill="F2F2F2"/>
            <w:vAlign w:val="center"/>
          </w:tcPr>
          <w:p>
            <w:pPr>
              <w:rPr>
                <w:rFonts w:ascii="Arial" w:hAnsi="Arial" w:cs="Arial"/>
                <w:b/>
                <w:sz w:val="22"/>
                <w:szCs w:val="22"/>
              </w:rPr>
            </w:pPr>
            <w:r>
              <w:rPr>
                <w:rFonts w:ascii="Arial" w:hAnsi="Arial" w:cs="Arial"/>
                <w:b/>
                <w:sz w:val="22"/>
                <w:szCs w:val="22"/>
              </w:rPr>
              <w:t>I</w:t>
            </w:r>
          </w:p>
        </w:tc>
        <w:tc>
          <w:tcPr>
            <w:tcW w:w="1866" w:type="dxa"/>
            <w:gridSpan w:val="2"/>
            <w:tcBorders>
              <w:top w:val="single" w:color="000000" w:sz="4" w:space="0"/>
              <w:left w:val="single" w:color="auto" w:sz="4" w:space="0"/>
              <w:bottom w:val="single" w:color="000000" w:sz="4" w:space="0"/>
              <w:right w:val="single" w:color="000000" w:sz="4" w:space="0"/>
            </w:tcBorders>
            <w:shd w:val="clear" w:color="auto" w:fill="F2F2F2"/>
            <w:vAlign w:val="center"/>
          </w:tcPr>
          <w:p>
            <w:pPr>
              <w:rPr>
                <w:rFonts w:ascii="Arial" w:hAnsi="Arial" w:cs="Arial"/>
                <w:b/>
                <w:sz w:val="22"/>
                <w:szCs w:val="22"/>
              </w:rPr>
            </w:pPr>
            <w:r>
              <w:rPr>
                <w:rFonts w:ascii="Arial" w:hAnsi="Arial" w:cs="Arial"/>
                <w:b/>
                <w:sz w:val="22"/>
                <w:szCs w:val="22"/>
              </w:rPr>
              <w:t>Présentation de l’offre</w:t>
            </w:r>
          </w:p>
        </w:tc>
        <w:tc>
          <w:tcPr>
            <w:tcW w:w="6067"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ascii="Arial" w:hAnsi="Arial" w:cs="Arial"/>
                <w:b/>
                <w:sz w:val="22"/>
                <w:szCs w:val="22"/>
              </w:rPr>
            </w:pPr>
            <w:r>
              <w:rPr>
                <w:rFonts w:ascii="Arial" w:hAnsi="Arial" w:cs="Arial"/>
                <w:b/>
                <w:sz w:val="22"/>
                <w:szCs w:val="22"/>
              </w:rPr>
              <w:t xml:space="preserve">Bonne présentation de l’offre, lisible, présentation de toutes les pièces requise et dans l’ordre reliure et intercalaires </w:t>
            </w:r>
          </w:p>
        </w:tc>
        <w:tc>
          <w:tcPr>
            <w:tcW w:w="1378" w:type="dxa"/>
            <w:tcBorders>
              <w:top w:val="single" w:color="000000" w:sz="4" w:space="0"/>
              <w:left w:val="single" w:color="000000" w:sz="4" w:space="0"/>
              <w:bottom w:val="single" w:color="000000" w:sz="4" w:space="0"/>
              <w:right w:val="single" w:color="000000" w:sz="4" w:space="0"/>
            </w:tcBorders>
            <w:shd w:val="clear" w:color="auto" w:fill="F2F2F2"/>
            <w:vAlign w:val="center"/>
          </w:tcPr>
          <w:p>
            <w:pPr>
              <w:rPr>
                <w:rFonts w:ascii="Arial" w:hAnsi="Arial" w:cs="Arial"/>
                <w:b/>
                <w:sz w:val="22"/>
                <w:szCs w:val="22"/>
              </w:rPr>
            </w:pPr>
          </w:p>
        </w:tc>
      </w:tr>
      <w:tr>
        <w:trPr>
          <w:trHeight w:val="452" w:hRule="atLeast"/>
        </w:trPr>
        <w:tc>
          <w:tcPr>
            <w:tcW w:w="8647" w:type="dxa"/>
            <w:gridSpan w:val="9"/>
            <w:shd w:val="clear" w:color="auto" w:fill="F2F2F2"/>
            <w:vAlign w:val="center"/>
          </w:tcPr>
          <w:p>
            <w:pPr>
              <w:rPr>
                <w:rFonts w:ascii="Arial" w:hAnsi="Arial" w:cs="Arial"/>
                <w:sz w:val="22"/>
                <w:szCs w:val="22"/>
              </w:rPr>
            </w:pPr>
            <w:r>
              <w:rPr>
                <w:rFonts w:ascii="Arial" w:hAnsi="Arial" w:cs="Arial"/>
                <w:b/>
                <w:sz w:val="22"/>
                <w:szCs w:val="22"/>
                <w:u w:val="single"/>
              </w:rPr>
              <w:t>TOTAL  de oui obtenu dans la rubrique  « présentation de l’offre » sur 3 oui</w:t>
            </w:r>
          </w:p>
        </w:tc>
        <w:tc>
          <w:tcPr>
            <w:tcW w:w="1378" w:type="dxa"/>
            <w:shd w:val="clear" w:color="auto" w:fill="F2F2F2"/>
            <w:vAlign w:val="center"/>
          </w:tcPr>
          <w:p>
            <w:pPr>
              <w:rPr>
                <w:rFonts w:ascii="Arial" w:hAnsi="Arial" w:cs="Arial"/>
                <w:b/>
                <w:sz w:val="22"/>
                <w:szCs w:val="22"/>
              </w:rPr>
            </w:pPr>
          </w:p>
        </w:tc>
      </w:tr>
      <w:tr>
        <w:trPr>
          <w:trHeight w:val="446" w:hRule="atLeast"/>
        </w:trPr>
        <w:tc>
          <w:tcPr>
            <w:tcW w:w="694" w:type="dxa"/>
            <w:tcBorders>
              <w:right w:val="single" w:color="auto" w:sz="4" w:space="0"/>
            </w:tcBorders>
            <w:shd w:val="clear" w:color="auto" w:fill="F2F2F2"/>
            <w:vAlign w:val="center"/>
          </w:tcPr>
          <w:p>
            <w:pPr>
              <w:rPr>
                <w:rFonts w:ascii="Arial" w:hAnsi="Arial" w:cs="Arial"/>
                <w:b/>
                <w:sz w:val="22"/>
                <w:szCs w:val="22"/>
              </w:rPr>
            </w:pPr>
            <w:r>
              <w:rPr>
                <w:rFonts w:ascii="Arial" w:hAnsi="Arial" w:cs="Arial"/>
                <w:b/>
                <w:sz w:val="22"/>
                <w:szCs w:val="22"/>
              </w:rPr>
              <w:t>II</w:t>
            </w:r>
          </w:p>
        </w:tc>
        <w:tc>
          <w:tcPr>
            <w:tcW w:w="7953" w:type="dxa"/>
            <w:gridSpan w:val="8"/>
            <w:tcBorders>
              <w:left w:val="single" w:color="auto" w:sz="4" w:space="0"/>
            </w:tcBorders>
            <w:shd w:val="clear" w:color="auto" w:fill="F2F2F2"/>
            <w:vAlign w:val="center"/>
          </w:tcPr>
          <w:p>
            <w:pPr>
              <w:rPr>
                <w:rFonts w:ascii="Arial" w:hAnsi="Arial" w:cs="Arial"/>
                <w:b/>
                <w:sz w:val="22"/>
                <w:szCs w:val="22"/>
              </w:rPr>
            </w:pPr>
            <w:r>
              <w:rPr>
                <w:rFonts w:ascii="Arial" w:hAnsi="Arial" w:cs="Arial"/>
                <w:b/>
                <w:sz w:val="22"/>
                <w:szCs w:val="22"/>
              </w:rPr>
              <w:t>Personnel  d’encadrement</w:t>
            </w:r>
          </w:p>
        </w:tc>
        <w:tc>
          <w:tcPr>
            <w:tcW w:w="1378" w:type="dxa"/>
            <w:shd w:val="clear" w:color="auto" w:fill="F2F2F2"/>
            <w:vAlign w:val="center"/>
          </w:tcPr>
          <w:p>
            <w:pPr>
              <w:rPr>
                <w:rFonts w:ascii="Arial" w:hAnsi="Arial" w:cs="Arial"/>
                <w:b/>
                <w:sz w:val="22"/>
                <w:szCs w:val="22"/>
              </w:rPr>
            </w:pPr>
          </w:p>
        </w:tc>
      </w:tr>
      <w:tr>
        <w:trPr>
          <w:trHeight w:val="1419" w:hRule="atLeast"/>
        </w:trPr>
        <w:tc>
          <w:tcPr>
            <w:tcW w:w="694" w:type="dxa"/>
            <w:vMerge w:val="restart"/>
            <w:tcBorders>
              <w:right w:val="single" w:color="auto" w:sz="4" w:space="0"/>
            </w:tcBorders>
            <w:shd w:val="clear" w:color="auto" w:fill="auto"/>
            <w:vAlign w:val="center"/>
          </w:tcPr>
          <w:p>
            <w:pPr>
              <w:rPr>
                <w:rFonts w:ascii="Arial" w:hAnsi="Arial" w:cs="Arial"/>
                <w:sz w:val="22"/>
                <w:szCs w:val="22"/>
              </w:rPr>
            </w:pPr>
            <w:r>
              <w:rPr>
                <w:rFonts w:ascii="Arial" w:hAnsi="Arial" w:cs="Arial"/>
                <w:sz w:val="22"/>
                <w:szCs w:val="22"/>
              </w:rPr>
              <w:t>1</w:t>
            </w:r>
          </w:p>
        </w:tc>
        <w:tc>
          <w:tcPr>
            <w:tcW w:w="2123" w:type="dxa"/>
            <w:gridSpan w:val="6"/>
            <w:vMerge w:val="restart"/>
            <w:tcBorders>
              <w:left w:val="single" w:color="auto" w:sz="4" w:space="0"/>
            </w:tcBorders>
            <w:shd w:val="clear" w:color="auto" w:fill="auto"/>
            <w:vAlign w:val="center"/>
          </w:tcPr>
          <w:p>
            <w:pPr>
              <w:rPr>
                <w:rFonts w:ascii="Arial" w:hAnsi="Arial" w:cs="Arial"/>
                <w:b/>
                <w:sz w:val="22"/>
                <w:szCs w:val="22"/>
              </w:rPr>
            </w:pPr>
            <w:r>
              <w:rPr>
                <w:rFonts w:ascii="Arial" w:hAnsi="Arial" w:cs="Arial"/>
                <w:b/>
                <w:sz w:val="22"/>
                <w:szCs w:val="22"/>
              </w:rPr>
              <w:t>Un Conducteur</w:t>
            </w:r>
          </w:p>
          <w:p>
            <w:pPr>
              <w:rPr>
                <w:rFonts w:ascii="Arial" w:hAnsi="Arial" w:cs="Arial"/>
                <w:b/>
                <w:sz w:val="22"/>
                <w:szCs w:val="22"/>
              </w:rPr>
            </w:pPr>
            <w:r>
              <w:rPr>
                <w:rFonts w:ascii="Arial" w:hAnsi="Arial" w:cs="Arial"/>
                <w:b/>
                <w:sz w:val="22"/>
                <w:szCs w:val="22"/>
              </w:rPr>
              <w:t xml:space="preserve"> de travaux </w:t>
            </w:r>
          </w:p>
        </w:tc>
        <w:tc>
          <w:tcPr>
            <w:tcW w:w="5830" w:type="dxa"/>
            <w:gridSpan w:val="2"/>
            <w:shd w:val="clear" w:color="auto" w:fill="auto"/>
            <w:vAlign w:val="center"/>
          </w:tcPr>
          <w:p>
            <w:pPr>
              <w:rPr>
                <w:rFonts w:ascii="Arial" w:hAnsi="Arial" w:cs="Arial"/>
                <w:sz w:val="22"/>
                <w:szCs w:val="22"/>
              </w:rPr>
            </w:pPr>
            <w:r>
              <w:rPr>
                <w:rFonts w:ascii="Arial" w:hAnsi="Arial" w:cs="Arial"/>
                <w:sz w:val="22"/>
                <w:szCs w:val="22"/>
              </w:rPr>
              <w:t>Ingénieur de Génie Civil ou un Ingénieur des Travaux de Génie Civil ayant au moins cinq  (03) ans d’expérience dans les travaux routiers et ouvrages d’art (produire Diplôme certifié, CV signé et daté  ainsi que  attestation de disponibilité) et CNI légalisée.</w:t>
            </w:r>
          </w:p>
          <w:p>
            <w:pPr>
              <w:rPr>
                <w:rFonts w:ascii="Arial" w:hAnsi="Arial" w:cs="Arial"/>
                <w:sz w:val="22"/>
                <w:szCs w:val="22"/>
              </w:rPr>
            </w:pPr>
            <w:r>
              <w:rPr>
                <w:rFonts w:ascii="Arial" w:hAnsi="Arial" w:cs="Arial"/>
                <w:sz w:val="22"/>
                <w:szCs w:val="22"/>
              </w:rPr>
              <w:t>Attestations de l’ONIGC pour les Ingénieurs de Génie civil ou pour les ingénieurs de Travaux de GC ayant plus de trois (03) ans d’expérience.</w:t>
            </w:r>
          </w:p>
          <w:p>
            <w:pPr>
              <w:rPr>
                <w:rFonts w:ascii="Arial" w:hAnsi="Arial" w:cs="Arial"/>
                <w:sz w:val="22"/>
                <w:szCs w:val="22"/>
              </w:rPr>
            </w:pPr>
          </w:p>
        </w:tc>
        <w:tc>
          <w:tcPr>
            <w:tcW w:w="1378" w:type="dxa"/>
            <w:shd w:val="clear" w:color="auto" w:fill="auto"/>
            <w:vAlign w:val="center"/>
          </w:tcPr>
          <w:p>
            <w:pPr>
              <w:rPr>
                <w:rFonts w:ascii="Arial" w:hAnsi="Arial" w:cs="Arial"/>
                <w:sz w:val="22"/>
                <w:szCs w:val="22"/>
              </w:rPr>
            </w:pPr>
          </w:p>
        </w:tc>
      </w:tr>
      <w:tr>
        <w:trPr>
          <w:trHeight w:val="980" w:hRule="atLeast"/>
        </w:trPr>
        <w:tc>
          <w:tcPr>
            <w:tcW w:w="694" w:type="dxa"/>
            <w:vMerge w:val="continue"/>
            <w:tcBorders>
              <w:right w:val="single" w:color="auto" w:sz="4" w:space="0"/>
            </w:tcBorders>
          </w:tcPr>
          <w:p>
            <w:pPr/>
          </w:p>
        </w:tc>
        <w:tc>
          <w:tcPr>
            <w:tcW w:w="2123" w:type="dxa"/>
            <w:gridSpan w:val="6"/>
            <w:vMerge w:val="continue"/>
            <w:tcBorders>
              <w:left w:val="single" w:color="auto" w:sz="4" w:space="0"/>
            </w:tcBorders>
          </w:tcPr>
          <w:p>
            <w:pPr/>
          </w:p>
        </w:tc>
        <w:tc>
          <w:tcPr>
            <w:tcW w:w="5830" w:type="dxa"/>
            <w:gridSpan w:val="2"/>
            <w:shd w:val="clear" w:color="auto" w:fill="auto"/>
            <w:vAlign w:val="center"/>
          </w:tcPr>
          <w:p>
            <w:pPr>
              <w:rPr>
                <w:rFonts w:ascii="Arial" w:hAnsi="Arial" w:cs="Arial"/>
                <w:sz w:val="22"/>
                <w:szCs w:val="22"/>
              </w:rPr>
            </w:pPr>
            <w:r>
              <w:rPr>
                <w:rFonts w:ascii="Arial" w:hAnsi="Arial" w:cs="Arial"/>
                <w:sz w:val="22"/>
                <w:szCs w:val="22"/>
              </w:rPr>
              <w:t xml:space="preserve">Avoir assuré les mêmes fonctions dans au moins 3 projets routiers similaires (lister clairement les références du marché et le nom de l’entreprise ainsi que l’année de réalisation)  </w:t>
            </w:r>
          </w:p>
        </w:tc>
        <w:tc>
          <w:tcPr>
            <w:tcW w:w="1378" w:type="dxa"/>
            <w:shd w:val="clear" w:color="auto" w:fill="auto"/>
            <w:vAlign w:val="center"/>
          </w:tcPr>
          <w:p>
            <w:pPr>
              <w:rPr>
                <w:rFonts w:ascii="Arial" w:hAnsi="Arial" w:cs="Arial"/>
                <w:sz w:val="22"/>
                <w:szCs w:val="22"/>
              </w:rPr>
            </w:pPr>
          </w:p>
        </w:tc>
      </w:tr>
      <w:tr>
        <w:trPr>
          <w:trHeight w:val="1405" w:hRule="atLeast"/>
        </w:trPr>
        <w:tc>
          <w:tcPr>
            <w:tcW w:w="694" w:type="dxa"/>
            <w:vMerge w:val="restart"/>
            <w:tcBorders>
              <w:right w:val="single" w:color="auto" w:sz="4" w:space="0"/>
            </w:tcBorders>
            <w:shd w:val="clear" w:color="auto" w:fill="auto"/>
            <w:vAlign w:val="center"/>
          </w:tcPr>
          <w:p>
            <w:pPr>
              <w:rPr>
                <w:rFonts w:ascii="Arial" w:hAnsi="Arial" w:cs="Arial"/>
                <w:sz w:val="22"/>
                <w:szCs w:val="22"/>
              </w:rPr>
            </w:pPr>
            <w:r>
              <w:rPr>
                <w:rFonts w:ascii="Arial" w:hAnsi="Arial" w:cs="Arial"/>
                <w:sz w:val="22"/>
                <w:szCs w:val="22"/>
              </w:rPr>
              <w:t>2</w:t>
            </w:r>
          </w:p>
        </w:tc>
        <w:tc>
          <w:tcPr>
            <w:tcW w:w="2123" w:type="dxa"/>
            <w:gridSpan w:val="6"/>
            <w:vMerge w:val="restart"/>
            <w:tcBorders>
              <w:left w:val="single" w:color="auto" w:sz="4" w:space="0"/>
            </w:tcBorders>
            <w:shd w:val="clear" w:color="auto" w:fill="auto"/>
            <w:vAlign w:val="center"/>
          </w:tcPr>
          <w:p>
            <w:pPr>
              <w:rPr>
                <w:rFonts w:ascii="Arial" w:hAnsi="Arial" w:cs="Arial"/>
                <w:b/>
                <w:sz w:val="22"/>
                <w:szCs w:val="22"/>
              </w:rPr>
            </w:pPr>
            <w:r>
              <w:rPr>
                <w:rFonts w:ascii="Arial" w:hAnsi="Arial" w:cs="Arial"/>
                <w:b/>
                <w:sz w:val="22"/>
                <w:szCs w:val="22"/>
              </w:rPr>
              <w:t>Un Chef chantier</w:t>
            </w:r>
          </w:p>
        </w:tc>
        <w:tc>
          <w:tcPr>
            <w:tcW w:w="5830" w:type="dxa"/>
            <w:gridSpan w:val="2"/>
            <w:shd w:val="clear" w:color="auto" w:fill="auto"/>
            <w:vAlign w:val="center"/>
          </w:tcPr>
          <w:p>
            <w:pPr>
              <w:rPr>
                <w:rFonts w:ascii="Arial" w:hAnsi="Arial" w:cs="Arial"/>
                <w:sz w:val="22"/>
                <w:szCs w:val="22"/>
              </w:rPr>
            </w:pPr>
            <w:r>
              <w:rPr>
                <w:rFonts w:ascii="Arial" w:hAnsi="Arial" w:cs="Arial"/>
                <w:sz w:val="22"/>
                <w:szCs w:val="22"/>
              </w:rPr>
              <w:t>Technicien supérieur en génie Civil ou équivalent,  ayant au moins cinq (03) années d’expérience dans le domaine des travaux  routiers (produire Diplôme certifié, CV signé et daté  ainsi que  attestation de disponibilité) et CNI légalisée.</w:t>
            </w:r>
          </w:p>
        </w:tc>
        <w:tc>
          <w:tcPr>
            <w:tcW w:w="1378" w:type="dxa"/>
            <w:shd w:val="clear" w:color="auto" w:fill="auto"/>
            <w:vAlign w:val="center"/>
          </w:tcPr>
          <w:p>
            <w:pPr>
              <w:rPr>
                <w:rFonts w:ascii="Arial" w:hAnsi="Arial" w:cs="Arial"/>
                <w:sz w:val="22"/>
                <w:szCs w:val="22"/>
              </w:rPr>
            </w:pPr>
          </w:p>
        </w:tc>
      </w:tr>
      <w:tr>
        <w:trPr>
          <w:trHeight w:val="555" w:hRule="atLeast"/>
        </w:trPr>
        <w:tc>
          <w:tcPr>
            <w:tcW w:w="694" w:type="dxa"/>
            <w:vMerge w:val="continue"/>
            <w:tcBorders>
              <w:right w:val="single" w:color="auto" w:sz="4" w:space="0"/>
            </w:tcBorders>
          </w:tcPr>
          <w:p>
            <w:pPr/>
          </w:p>
        </w:tc>
        <w:tc>
          <w:tcPr>
            <w:tcW w:w="2123" w:type="dxa"/>
            <w:gridSpan w:val="6"/>
            <w:vMerge w:val="continue"/>
            <w:tcBorders>
              <w:left w:val="single" w:color="auto" w:sz="4" w:space="0"/>
            </w:tcBorders>
          </w:tcPr>
          <w:p>
            <w:pPr/>
          </w:p>
        </w:tc>
        <w:tc>
          <w:tcPr>
            <w:tcW w:w="5830" w:type="dxa"/>
            <w:gridSpan w:val="2"/>
            <w:tcBorders>
              <w:bottom w:val="single" w:color="auto" w:sz="8" w:space="0"/>
              <w:right w:val="single" w:color="auto" w:sz="8" w:space="0"/>
            </w:tcBorders>
            <w:shd w:val="clear" w:color="auto" w:fill="auto"/>
          </w:tcPr>
          <w:p>
            <w:pPr>
              <w:rPr>
                <w:rFonts w:ascii="Arial" w:hAnsi="Arial" w:cs="Arial"/>
                <w:sz w:val="22"/>
                <w:szCs w:val="22"/>
              </w:rPr>
            </w:pPr>
            <w:r>
              <w:rPr>
                <w:rFonts w:ascii="Arial" w:hAnsi="Arial" w:cs="Arial"/>
                <w:sz w:val="22"/>
                <w:szCs w:val="22"/>
              </w:rPr>
              <w:t xml:space="preserve">Avoir assuré les mêmes fonctions dans au moins 3 projets routiers similaires (lister clairement les références du marché et le nom de l’entreprise ainsi que l’année de réalisation)  </w:t>
            </w:r>
          </w:p>
        </w:tc>
        <w:tc>
          <w:tcPr>
            <w:tcW w:w="1378" w:type="dxa"/>
            <w:shd w:val="clear" w:color="auto" w:fill="auto"/>
            <w:vAlign w:val="center"/>
          </w:tcPr>
          <w:p>
            <w:pPr>
              <w:rPr>
                <w:rFonts w:ascii="Arial" w:hAnsi="Arial" w:cs="Arial"/>
                <w:sz w:val="22"/>
                <w:szCs w:val="22"/>
              </w:rPr>
            </w:pPr>
          </w:p>
        </w:tc>
      </w:tr>
      <w:tr>
        <w:trPr>
          <w:trHeight w:val="902" w:hRule="atLeast"/>
        </w:trPr>
        <w:tc>
          <w:tcPr>
            <w:tcW w:w="694" w:type="dxa"/>
            <w:tcBorders>
              <w:right w:val="single" w:color="auto" w:sz="4" w:space="0"/>
            </w:tcBorders>
            <w:shd w:val="clear" w:color="auto" w:fill="auto"/>
            <w:vAlign w:val="center"/>
          </w:tcPr>
          <w:p>
            <w:pPr>
              <w:rPr>
                <w:rFonts w:ascii="Arial" w:hAnsi="Arial" w:cs="Arial"/>
                <w:sz w:val="22"/>
                <w:szCs w:val="22"/>
              </w:rPr>
            </w:pPr>
            <w:r>
              <w:rPr>
                <w:rFonts w:ascii="Arial" w:hAnsi="Arial" w:cs="Arial"/>
                <w:sz w:val="22"/>
                <w:szCs w:val="22"/>
              </w:rPr>
              <w:t>3</w:t>
            </w:r>
          </w:p>
        </w:tc>
        <w:tc>
          <w:tcPr>
            <w:tcW w:w="2123" w:type="dxa"/>
            <w:gridSpan w:val="6"/>
            <w:vMerge w:val="restart"/>
            <w:tcBorders>
              <w:left w:val="single" w:color="auto" w:sz="4" w:space="0"/>
            </w:tcBorders>
            <w:shd w:val="clear" w:color="auto" w:fill="auto"/>
            <w:vAlign w:val="center"/>
          </w:tcPr>
          <w:p>
            <w:pPr>
              <w:rPr>
                <w:rFonts w:ascii="Arial" w:hAnsi="Arial" w:cs="Arial"/>
                <w:b/>
                <w:sz w:val="22"/>
                <w:szCs w:val="22"/>
              </w:rPr>
            </w:pPr>
            <w:r>
              <w:rPr>
                <w:rFonts w:ascii="Arial" w:hAnsi="Arial" w:cs="Arial"/>
                <w:b/>
                <w:sz w:val="22"/>
                <w:szCs w:val="22"/>
              </w:rPr>
              <w:t>Un laborantin</w:t>
            </w:r>
          </w:p>
        </w:tc>
        <w:tc>
          <w:tcPr>
            <w:tcW w:w="5830" w:type="dxa"/>
            <w:gridSpan w:val="2"/>
            <w:shd w:val="clear" w:color="auto" w:fill="auto"/>
            <w:vAlign w:val="center"/>
          </w:tcPr>
          <w:p>
            <w:pPr>
              <w:rPr>
                <w:rFonts w:ascii="Arial" w:hAnsi="Arial" w:cs="Arial"/>
                <w:sz w:val="22"/>
                <w:szCs w:val="22"/>
              </w:rPr>
            </w:pPr>
            <w:r>
              <w:rPr>
                <w:rFonts w:ascii="Arial" w:hAnsi="Arial" w:cs="Arial"/>
                <w:sz w:val="22"/>
                <w:szCs w:val="22"/>
              </w:rPr>
              <w:t xml:space="preserve"> laborantin ou  géotechnicien ayant au moins cinq (05) ans d’expérience dans le domaine routier (produire Diplôme certifié, CV signé et daté  ainsi que  attestation de disponibilité et CNI légalisée).</w:t>
            </w:r>
          </w:p>
        </w:tc>
        <w:tc>
          <w:tcPr>
            <w:tcW w:w="1378" w:type="dxa"/>
            <w:shd w:val="clear" w:color="auto" w:fill="auto"/>
            <w:vAlign w:val="center"/>
          </w:tcPr>
          <w:p>
            <w:pPr>
              <w:rPr>
                <w:rFonts w:ascii="Arial" w:hAnsi="Arial" w:cs="Arial"/>
                <w:sz w:val="22"/>
                <w:szCs w:val="22"/>
              </w:rPr>
            </w:pPr>
          </w:p>
        </w:tc>
      </w:tr>
      <w:tr>
        <w:trPr>
          <w:trHeight w:val="902" w:hRule="atLeast"/>
        </w:trPr>
        <w:tc>
          <w:tcPr>
            <w:tcW w:w="694" w:type="dxa"/>
            <w:tcBorders>
              <w:right w:val="single" w:color="auto" w:sz="4" w:space="0"/>
            </w:tcBorders>
            <w:shd w:val="clear" w:color="auto" w:fill="auto"/>
            <w:vAlign w:val="center"/>
          </w:tcPr>
          <w:p>
            <w:pPr>
              <w:rPr>
                <w:rFonts w:ascii="Arial" w:hAnsi="Arial" w:cs="Arial"/>
                <w:sz w:val="22"/>
                <w:szCs w:val="22"/>
              </w:rPr>
            </w:pPr>
          </w:p>
        </w:tc>
        <w:tc>
          <w:tcPr>
            <w:tcW w:w="2123" w:type="dxa"/>
            <w:gridSpan w:val="6"/>
            <w:vMerge w:val="continue"/>
            <w:tcBorders>
              <w:left w:val="single" w:color="auto" w:sz="4" w:space="0"/>
            </w:tcBorders>
          </w:tcPr>
          <w:p>
            <w:pPr/>
          </w:p>
        </w:tc>
        <w:tc>
          <w:tcPr>
            <w:tcW w:w="5830" w:type="dxa"/>
            <w:gridSpan w:val="2"/>
            <w:shd w:val="clear" w:color="auto" w:fill="auto"/>
            <w:vAlign w:val="center"/>
          </w:tcPr>
          <w:p>
            <w:pPr>
              <w:rPr>
                <w:rFonts w:ascii="Arial" w:hAnsi="Arial" w:cs="Arial"/>
                <w:sz w:val="22"/>
                <w:szCs w:val="22"/>
              </w:rPr>
            </w:pPr>
            <w:r>
              <w:rPr>
                <w:rFonts w:ascii="Arial" w:hAnsi="Arial" w:cs="Arial"/>
                <w:sz w:val="22"/>
                <w:szCs w:val="22"/>
              </w:rPr>
              <w:t xml:space="preserve">Avoir assuré les mêmes fonctions dans au moins 3 projets routiers (lister clairement les références du marché et le nom de l’entreprise ainsi que l’année de réalisation)  </w:t>
            </w:r>
          </w:p>
        </w:tc>
        <w:tc>
          <w:tcPr>
            <w:tcW w:w="1378" w:type="dxa"/>
            <w:shd w:val="clear" w:color="auto" w:fill="auto"/>
            <w:vAlign w:val="center"/>
          </w:tcPr>
          <w:p>
            <w:pPr>
              <w:rPr>
                <w:rFonts w:ascii="Arial" w:hAnsi="Arial" w:cs="Arial"/>
                <w:sz w:val="22"/>
                <w:szCs w:val="22"/>
              </w:rPr>
            </w:pPr>
          </w:p>
        </w:tc>
      </w:tr>
      <w:tr>
        <w:trPr>
          <w:trHeight w:val="446" w:hRule="atLeast"/>
        </w:trPr>
        <w:tc>
          <w:tcPr>
            <w:tcW w:w="8647" w:type="dxa"/>
            <w:gridSpan w:val="9"/>
            <w:shd w:val="clear" w:color="auto" w:fill="FBD4B4"/>
            <w:vAlign w:val="center"/>
          </w:tcPr>
          <w:p>
            <w:pPr>
              <w:rPr>
                <w:rFonts w:ascii="Arial" w:hAnsi="Arial" w:cs="Arial"/>
                <w:sz w:val="22"/>
                <w:szCs w:val="22"/>
              </w:rPr>
            </w:pPr>
            <w:r>
              <w:rPr>
                <w:rFonts w:ascii="Arial" w:hAnsi="Arial" w:cs="Arial"/>
                <w:b/>
                <w:sz w:val="22"/>
                <w:szCs w:val="22"/>
                <w:u w:val="single"/>
              </w:rPr>
              <w:t>TOTAL  de oui obtenu dans la rubrique « Personnel d’encadrement » sur 5 oui</w:t>
            </w:r>
          </w:p>
        </w:tc>
        <w:tc>
          <w:tcPr>
            <w:tcW w:w="1378" w:type="dxa"/>
            <w:shd w:val="clear" w:color="auto" w:fill="FBD4B4"/>
            <w:vAlign w:val="center"/>
          </w:tcPr>
          <w:p>
            <w:pPr/>
          </w:p>
        </w:tc>
      </w:tr>
      <w:tr>
        <w:trPr>
          <w:trHeight w:val="571" w:hRule="atLeast"/>
        </w:trPr>
        <w:tc>
          <w:tcPr>
            <w:tcW w:w="694" w:type="dxa"/>
            <w:shd w:val="clear" w:color="auto" w:fill="F2F2F2"/>
            <w:vAlign w:val="center"/>
          </w:tcPr>
          <w:p>
            <w:pPr>
              <w:rPr>
                <w:rFonts w:ascii="Arial" w:hAnsi="Arial" w:cs="Arial"/>
                <w:b/>
                <w:sz w:val="22"/>
                <w:szCs w:val="22"/>
              </w:rPr>
            </w:pPr>
            <w:r>
              <w:rPr>
                <w:rFonts w:ascii="Arial" w:hAnsi="Arial" w:cs="Arial"/>
                <w:b/>
                <w:sz w:val="22"/>
                <w:szCs w:val="22"/>
              </w:rPr>
              <w:t>III</w:t>
            </w:r>
          </w:p>
        </w:tc>
        <w:tc>
          <w:tcPr>
            <w:tcW w:w="7953" w:type="dxa"/>
            <w:gridSpan w:val="8"/>
            <w:tcBorders>
              <w:bottom w:val="single" w:color="auto" w:sz="4" w:space="0"/>
            </w:tcBorders>
            <w:shd w:val="clear" w:color="auto" w:fill="F2F2F2"/>
            <w:vAlign w:val="center"/>
          </w:tcPr>
          <w:p>
            <w:pPr>
              <w:rPr>
                <w:rFonts w:ascii="Arial" w:hAnsi="Arial" w:cs="Arial"/>
                <w:b/>
                <w:sz w:val="22"/>
                <w:szCs w:val="22"/>
              </w:rPr>
            </w:pPr>
            <w:r>
              <w:rPr>
                <w:rFonts w:ascii="Arial" w:hAnsi="Arial" w:cs="Arial"/>
                <w:b/>
                <w:sz w:val="22"/>
                <w:szCs w:val="22"/>
              </w:rPr>
              <w:t>Références techniques</w:t>
            </w:r>
          </w:p>
        </w:tc>
        <w:tc>
          <w:tcPr>
            <w:tcW w:w="1378" w:type="dxa"/>
            <w:tcBorders>
              <w:bottom w:val="single" w:color="auto" w:sz="4" w:space="0"/>
            </w:tcBorders>
            <w:shd w:val="clear" w:color="auto" w:fill="F2F2F2"/>
            <w:vAlign w:val="center"/>
          </w:tcPr>
          <w:p>
            <w:pPr/>
          </w:p>
        </w:tc>
      </w:tr>
      <w:tr>
        <w:trPr>
          <w:trHeight w:val="806" w:hRule="atLeast"/>
        </w:trPr>
        <w:tc>
          <w:tcPr>
            <w:tcW w:w="694" w:type="dxa"/>
            <w:vMerge w:val="restart"/>
            <w:tcBorders>
              <w:right w:val="single" w:color="auto" w:sz="4" w:space="0"/>
            </w:tcBorders>
            <w:shd w:val="clear" w:color="auto" w:fill="auto"/>
            <w:vAlign w:val="center"/>
          </w:tcPr>
          <w:p>
            <w:pPr>
              <w:rPr>
                <w:rFonts w:ascii="Arial" w:hAnsi="Arial" w:cs="Arial"/>
                <w:sz w:val="22"/>
                <w:szCs w:val="22"/>
              </w:rPr>
            </w:pPr>
          </w:p>
          <w:p>
            <w:pPr>
              <w:rPr>
                <w:rFonts w:ascii="Arial" w:hAnsi="Arial" w:cs="Arial"/>
                <w:sz w:val="22"/>
                <w:szCs w:val="22"/>
              </w:rPr>
            </w:pPr>
            <w:r>
              <w:rPr>
                <w:rFonts w:ascii="Arial" w:hAnsi="Arial" w:cs="Arial"/>
                <w:sz w:val="22"/>
                <w:szCs w:val="22"/>
              </w:rPr>
              <w:t>1</w:t>
            </w:r>
          </w:p>
          <w:p>
            <w:pPr>
              <w:rPr>
                <w:rFonts w:ascii="Arial" w:hAnsi="Arial" w:cs="Arial"/>
                <w:sz w:val="22"/>
                <w:szCs w:val="22"/>
              </w:rPr>
            </w:pPr>
          </w:p>
        </w:tc>
        <w:tc>
          <w:tcPr>
            <w:tcW w:w="5670" w:type="dxa"/>
            <w:gridSpan w:val="7"/>
            <w:vMerge w:val="restart"/>
            <w:tcBorders>
              <w:top w:val="single" w:color="auto" w:sz="4" w:space="0"/>
            </w:tcBorders>
            <w:shd w:val="clear" w:color="auto" w:fill="auto"/>
            <w:vAlign w:val="center"/>
          </w:tcPr>
          <w:p>
            <w:pPr>
              <w:rPr>
                <w:rFonts w:ascii="Arial" w:hAnsi="Arial" w:cs="Arial"/>
                <w:sz w:val="22"/>
                <w:szCs w:val="22"/>
              </w:rPr>
            </w:pPr>
            <w:r>
              <w:rPr>
                <w:rFonts w:ascii="Arial" w:hAnsi="Arial" w:cs="Arial"/>
                <w:sz w:val="22"/>
                <w:szCs w:val="22"/>
              </w:rPr>
              <w:t>Liste des références de l’entreprise dans le domaine des travaux routiers durant les cinq (05) dernières années. Il en est exigé au moins quatre (04) références. (les références seront jugées par les premières et dernières pages des contrats conjointement avec les PV de réception ou attestation de bonne fin y afférents)</w:t>
            </w:r>
          </w:p>
        </w:tc>
        <w:tc>
          <w:tcPr>
            <w:tcW w:w="2283" w:type="dxa"/>
            <w:tcBorders>
              <w:bottom w:val="single" w:color="auto" w:sz="4" w:space="0"/>
            </w:tcBorders>
            <w:shd w:val="clear" w:color="auto" w:fill="auto"/>
          </w:tcPr>
          <w:p>
            <w:pPr>
              <w:rPr>
                <w:rFonts w:ascii="Arial" w:hAnsi="Arial" w:cs="Arial"/>
                <w:sz w:val="22"/>
                <w:szCs w:val="22"/>
              </w:rPr>
            </w:pPr>
            <w:r>
              <w:rPr>
                <w:rFonts w:ascii="Arial" w:hAnsi="Arial" w:cs="Arial"/>
                <w:sz w:val="22"/>
                <w:szCs w:val="22"/>
              </w:rPr>
              <w:t>Une (01) référence</w:t>
            </w:r>
          </w:p>
        </w:tc>
        <w:tc>
          <w:tcPr>
            <w:tcW w:w="1378" w:type="dxa"/>
            <w:tcBorders>
              <w:bottom w:val="single" w:color="auto" w:sz="4" w:space="0"/>
            </w:tcBorders>
            <w:shd w:val="clear" w:color="auto" w:fill="auto"/>
            <w:vAlign w:val="center"/>
          </w:tcPr>
          <w:p>
            <w:pPr/>
          </w:p>
        </w:tc>
      </w:tr>
      <w:tr>
        <w:trPr>
          <w:trHeight w:val="571" w:hRule="atLeast"/>
        </w:trPr>
        <w:tc>
          <w:tcPr>
            <w:tcW w:w="694" w:type="dxa"/>
            <w:vMerge w:val="continue"/>
            <w:tcBorders>
              <w:right w:val="single" w:color="auto" w:sz="4" w:space="0"/>
            </w:tcBorders>
          </w:tcPr>
          <w:p>
            <w:pPr/>
          </w:p>
        </w:tc>
        <w:tc>
          <w:tcPr>
            <w:tcW w:w="5670" w:type="dxa"/>
            <w:gridSpan w:val="7"/>
            <w:vMerge w:val="continue"/>
            <w:tcBorders>
              <w:top w:val="single" w:color="auto" w:sz="4" w:space="0"/>
            </w:tcBorders>
          </w:tcPr>
          <w:p>
            <w:pPr/>
          </w:p>
        </w:tc>
        <w:tc>
          <w:tcPr>
            <w:tcW w:w="2283" w:type="dxa"/>
            <w:tcBorders>
              <w:bottom w:val="single" w:color="auto" w:sz="4" w:space="0"/>
            </w:tcBorders>
            <w:shd w:val="clear" w:color="auto" w:fill="auto"/>
          </w:tcPr>
          <w:p>
            <w:pPr>
              <w:rPr>
                <w:rFonts w:ascii="Arial" w:hAnsi="Arial" w:cs="Arial"/>
                <w:sz w:val="22"/>
                <w:szCs w:val="22"/>
              </w:rPr>
            </w:pPr>
            <w:r>
              <w:rPr>
                <w:rFonts w:ascii="Arial" w:hAnsi="Arial" w:cs="Arial"/>
                <w:sz w:val="22"/>
                <w:szCs w:val="22"/>
              </w:rPr>
              <w:t>Une (01) référence</w:t>
            </w:r>
          </w:p>
        </w:tc>
        <w:tc>
          <w:tcPr>
            <w:tcW w:w="1378" w:type="dxa"/>
            <w:tcBorders>
              <w:bottom w:val="single" w:color="auto" w:sz="4" w:space="0"/>
            </w:tcBorders>
            <w:shd w:val="clear" w:color="auto" w:fill="auto"/>
            <w:vAlign w:val="center"/>
          </w:tcPr>
          <w:p>
            <w:pPr/>
          </w:p>
        </w:tc>
      </w:tr>
      <w:tr>
        <w:trPr>
          <w:trHeight w:val="908" w:hRule="atLeast"/>
        </w:trPr>
        <w:tc>
          <w:tcPr>
            <w:tcW w:w="694" w:type="dxa"/>
            <w:vMerge w:val="restart"/>
            <w:tcBorders>
              <w:right w:val="single" w:color="auto" w:sz="4" w:space="0"/>
            </w:tcBorders>
            <w:vAlign w:val="center"/>
          </w:tcPr>
          <w:p>
            <w:pPr>
              <w:rPr>
                <w:rFonts w:ascii="Arial" w:hAnsi="Arial" w:cs="Arial"/>
                <w:sz w:val="22"/>
                <w:szCs w:val="22"/>
              </w:rPr>
            </w:pPr>
          </w:p>
          <w:p>
            <w:pPr>
              <w:rPr>
                <w:rFonts w:ascii="Arial" w:hAnsi="Arial" w:cs="Arial"/>
                <w:sz w:val="22"/>
                <w:szCs w:val="22"/>
              </w:rPr>
            </w:pPr>
            <w:r>
              <w:rPr>
                <w:rFonts w:ascii="Arial" w:hAnsi="Arial" w:cs="Arial"/>
                <w:sz w:val="22"/>
                <w:szCs w:val="22"/>
              </w:rPr>
              <w:t>2</w:t>
            </w:r>
          </w:p>
          <w:p>
            <w:pPr>
              <w:rPr>
                <w:rFonts w:ascii="Arial" w:hAnsi="Arial" w:cs="Arial"/>
                <w:sz w:val="22"/>
                <w:szCs w:val="22"/>
              </w:rPr>
            </w:pPr>
          </w:p>
        </w:tc>
        <w:tc>
          <w:tcPr>
            <w:tcW w:w="5670" w:type="dxa"/>
            <w:gridSpan w:val="7"/>
            <w:vMerge w:val="restart"/>
            <w:tcBorders>
              <w:left w:val="single" w:color="auto" w:sz="4" w:space="0"/>
            </w:tcBorders>
            <w:vAlign w:val="center"/>
          </w:tcPr>
          <w:p>
            <w:pPr>
              <w:rPr>
                <w:rFonts w:ascii="Arial" w:hAnsi="Arial" w:cs="Arial"/>
                <w:sz w:val="22"/>
                <w:szCs w:val="22"/>
              </w:rPr>
            </w:pPr>
            <w:r>
              <w:rPr>
                <w:rFonts w:ascii="Arial" w:hAnsi="Arial" w:cs="Arial"/>
                <w:sz w:val="22"/>
                <w:szCs w:val="22"/>
              </w:rPr>
              <w:t>Liste des références de l’entreprise dans le domaine des travaux similaires. (les références seront jugées par les premières et dernières pages des contrats conjointement avec les PV de réception ou attestation de bonne fin y afférents)</w:t>
            </w:r>
          </w:p>
        </w:tc>
        <w:tc>
          <w:tcPr>
            <w:tcW w:w="2283" w:type="dxa"/>
            <w:tcBorders>
              <w:bottom w:val="single" w:color="auto" w:sz="4" w:space="0"/>
            </w:tcBorders>
            <w:vAlign w:val="center"/>
          </w:tcPr>
          <w:p>
            <w:pPr>
              <w:rPr>
                <w:rFonts w:ascii="Arial" w:hAnsi="Arial" w:cs="Arial"/>
                <w:sz w:val="22"/>
                <w:szCs w:val="22"/>
              </w:rPr>
            </w:pPr>
            <w:r>
              <w:rPr>
                <w:rFonts w:ascii="Arial" w:hAnsi="Arial" w:cs="Arial"/>
                <w:sz w:val="22"/>
                <w:szCs w:val="22"/>
              </w:rPr>
              <w:t>Une (01) référence</w:t>
            </w:r>
          </w:p>
        </w:tc>
        <w:tc>
          <w:tcPr>
            <w:tcW w:w="1378" w:type="dxa"/>
            <w:tcBorders>
              <w:bottom w:val="single" w:color="auto" w:sz="4" w:space="0"/>
            </w:tcBorders>
            <w:vAlign w:val="center"/>
          </w:tcPr>
          <w:p>
            <w:pPr/>
          </w:p>
          <w:p>
            <w:pPr/>
          </w:p>
          <w:p>
            <w:pPr/>
          </w:p>
          <w:p>
            <w:pPr/>
          </w:p>
          <w:p>
            <w:pPr/>
          </w:p>
        </w:tc>
      </w:tr>
      <w:tr>
        <w:trPr>
          <w:trHeight w:val="424" w:hRule="atLeast"/>
        </w:trPr>
        <w:tc>
          <w:tcPr>
            <w:tcW w:w="694" w:type="dxa"/>
            <w:vMerge w:val="continue"/>
            <w:tcBorders>
              <w:right w:val="single" w:color="auto" w:sz="4" w:space="0"/>
            </w:tcBorders>
          </w:tcPr>
          <w:p>
            <w:pPr/>
          </w:p>
        </w:tc>
        <w:tc>
          <w:tcPr>
            <w:tcW w:w="5670" w:type="dxa"/>
            <w:gridSpan w:val="7"/>
            <w:vMerge w:val="continue"/>
            <w:tcBorders>
              <w:left w:val="single" w:color="auto" w:sz="4" w:space="0"/>
            </w:tcBorders>
          </w:tcPr>
          <w:p>
            <w:pPr/>
          </w:p>
        </w:tc>
        <w:tc>
          <w:tcPr>
            <w:tcW w:w="2283" w:type="dxa"/>
          </w:tcPr>
          <w:p>
            <w:pPr>
              <w:rPr>
                <w:rFonts w:ascii="Arial" w:hAnsi="Arial" w:cs="Arial"/>
                <w:sz w:val="22"/>
                <w:szCs w:val="22"/>
              </w:rPr>
            </w:pPr>
            <w:r>
              <w:rPr>
                <w:rFonts w:ascii="Arial" w:hAnsi="Arial" w:cs="Arial"/>
                <w:sz w:val="22"/>
                <w:szCs w:val="22"/>
              </w:rPr>
              <w:t>Une (01) référence</w:t>
            </w:r>
          </w:p>
        </w:tc>
        <w:tc>
          <w:tcPr>
            <w:tcW w:w="1378" w:type="dxa"/>
            <w:vAlign w:val="center"/>
          </w:tcPr>
          <w:p>
            <w:pPr/>
          </w:p>
        </w:tc>
      </w:tr>
      <w:tr>
        <w:trPr>
          <w:trHeight w:val="443" w:hRule="atLeast"/>
        </w:trPr>
        <w:tc>
          <w:tcPr>
            <w:tcW w:w="8647" w:type="dxa"/>
            <w:gridSpan w:val="9"/>
            <w:shd w:val="clear" w:color="auto" w:fill="FBD4B4"/>
            <w:vAlign w:val="center"/>
          </w:tcPr>
          <w:p>
            <w:pPr>
              <w:rPr>
                <w:rFonts w:ascii="Arial" w:hAnsi="Arial" w:cs="Arial"/>
              </w:rPr>
            </w:pPr>
          </w:p>
          <w:p>
            <w:pPr>
              <w:rPr>
                <w:rFonts w:ascii="Arial" w:hAnsi="Arial" w:cs="Arial"/>
              </w:rPr>
            </w:pPr>
          </w:p>
        </w:tc>
        <w:tc>
          <w:tcPr>
            <w:tcW w:w="1378" w:type="dxa"/>
            <w:tcBorders>
              <w:top w:val="single" w:color="auto" w:sz="4" w:space="0"/>
              <w:bottom w:val="single" w:color="auto" w:sz="4" w:space="0"/>
            </w:tcBorders>
            <w:shd w:val="clear" w:color="auto" w:fill="FBD4B4"/>
            <w:vAlign w:val="center"/>
          </w:tcPr>
          <w:p>
            <w:pPr/>
            <w:r>
              <w:t>‘</w:t>
            </w:r>
          </w:p>
        </w:tc>
      </w:tr>
      <w:tr>
        <w:trPr>
          <w:trHeight w:val="247" w:hRule="atLeast"/>
        </w:trPr>
        <w:tc>
          <w:tcPr>
            <w:tcW w:w="694" w:type="dxa"/>
            <w:shd w:val="clear" w:color="auto" w:fill="F2F2F2"/>
            <w:vAlign w:val="center"/>
          </w:tcPr>
          <w:p>
            <w:pPr>
              <w:rPr>
                <w:rFonts w:ascii="Arial" w:hAnsi="Arial" w:cs="Arial"/>
                <w:b/>
                <w:sz w:val="20"/>
                <w:szCs w:val="20"/>
              </w:rPr>
            </w:pPr>
            <w:r>
              <w:rPr>
                <w:rFonts w:ascii="Arial" w:hAnsi="Arial" w:cs="Arial"/>
                <w:b/>
                <w:sz w:val="20"/>
                <w:szCs w:val="20"/>
              </w:rPr>
              <w:t>III</w:t>
            </w:r>
          </w:p>
        </w:tc>
        <w:tc>
          <w:tcPr>
            <w:tcW w:w="7953" w:type="dxa"/>
            <w:gridSpan w:val="8"/>
            <w:tcBorders>
              <w:bottom w:val="single" w:color="auto" w:sz="4" w:space="0"/>
            </w:tcBorders>
            <w:shd w:val="clear" w:color="auto" w:fill="F2F2F2"/>
            <w:vAlign w:val="center"/>
          </w:tcPr>
          <w:p>
            <w:pPr>
              <w:rPr>
                <w:rFonts w:ascii="Arial" w:hAnsi="Arial" w:cs="Arial"/>
                <w:b/>
                <w:sz w:val="20"/>
                <w:szCs w:val="20"/>
              </w:rPr>
            </w:pPr>
            <w:r>
              <w:rPr>
                <w:rFonts w:ascii="Arial" w:hAnsi="Arial" w:cs="Arial"/>
                <w:b/>
                <w:sz w:val="20"/>
                <w:szCs w:val="20"/>
              </w:rPr>
              <w:t>Les moyens logistiques</w:t>
            </w:r>
          </w:p>
        </w:tc>
        <w:tc>
          <w:tcPr>
            <w:tcW w:w="1378" w:type="dxa"/>
            <w:tcBorders>
              <w:bottom w:val="single" w:color="auto" w:sz="4" w:space="0"/>
            </w:tcBorders>
            <w:shd w:val="clear" w:color="auto" w:fill="F2F2F2"/>
            <w:vAlign w:val="center"/>
          </w:tcPr>
          <w:p>
            <w:pPr/>
          </w:p>
        </w:tc>
      </w:tr>
      <w:tr>
        <w:trPr>
          <w:trHeight w:val="443"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1</w:t>
            </w:r>
          </w:p>
        </w:tc>
        <w:tc>
          <w:tcPr>
            <w:tcW w:w="2027" w:type="dxa"/>
            <w:gridSpan w:val="4"/>
            <w:tcBorders>
              <w:top w:val="single" w:color="auto" w:sz="4" w:space="0"/>
            </w:tcBorders>
          </w:tcPr>
          <w:p>
            <w:pPr>
              <w:rPr>
                <w:rFonts w:ascii="Arial" w:hAnsi="Arial" w:cs="Arial"/>
                <w:sz w:val="20"/>
                <w:szCs w:val="20"/>
              </w:rPr>
            </w:pPr>
            <w:r>
              <w:rPr>
                <w:rFonts w:ascii="Arial" w:hAnsi="Arial" w:cs="Arial"/>
                <w:sz w:val="20"/>
                <w:szCs w:val="20"/>
              </w:rPr>
              <w:t>Un camion benne</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443"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2</w:t>
            </w:r>
          </w:p>
        </w:tc>
        <w:tc>
          <w:tcPr>
            <w:tcW w:w="2027" w:type="dxa"/>
            <w:gridSpan w:val="4"/>
            <w:tcBorders>
              <w:top w:val="single" w:color="auto" w:sz="4" w:space="0"/>
            </w:tcBorders>
          </w:tcPr>
          <w:p>
            <w:pPr>
              <w:rPr>
                <w:rFonts w:ascii="Arial" w:hAnsi="Arial" w:cs="Arial"/>
                <w:sz w:val="20"/>
                <w:szCs w:val="20"/>
              </w:rPr>
            </w:pPr>
            <w:r>
              <w:rPr>
                <w:rFonts w:ascii="Arial" w:hAnsi="Arial" w:cs="Arial"/>
                <w:sz w:val="20"/>
                <w:szCs w:val="20"/>
              </w:rPr>
              <w:t>Une tractopelle</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408" w:hRule="atLeast"/>
        </w:trPr>
        <w:tc>
          <w:tcPr>
            <w:tcW w:w="694" w:type="dxa"/>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3</w:t>
            </w:r>
          </w:p>
        </w:tc>
        <w:tc>
          <w:tcPr>
            <w:tcW w:w="2027"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Compacteur vibreur</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361" w:hRule="atLeast"/>
        </w:trPr>
        <w:tc>
          <w:tcPr>
            <w:tcW w:w="694" w:type="dxa"/>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4</w:t>
            </w:r>
          </w:p>
        </w:tc>
        <w:tc>
          <w:tcPr>
            <w:tcW w:w="2027" w:type="dxa"/>
            <w:gridSpan w:val="4"/>
            <w:tcBorders>
              <w:top w:val="single" w:color="auto" w:sz="4" w:space="0"/>
              <w:bottom w:val="single" w:color="auto" w:sz="4" w:space="0"/>
            </w:tcBorders>
          </w:tcPr>
          <w:p>
            <w:pPr>
              <w:rPr>
                <w:rFonts w:ascii="Arial" w:hAnsi="Arial" w:cs="Arial"/>
                <w:sz w:val="20"/>
                <w:szCs w:val="20"/>
              </w:rPr>
            </w:pPr>
            <w:r>
              <w:rPr>
                <w:rFonts w:ascii="Arial" w:hAnsi="Arial" w:cs="Arial"/>
                <w:sz w:val="20"/>
                <w:szCs w:val="20"/>
              </w:rPr>
              <w:t>Pick up 4x 4</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383" w:hRule="atLeast"/>
        </w:trPr>
        <w:tc>
          <w:tcPr>
            <w:tcW w:w="694" w:type="dxa"/>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5</w:t>
            </w:r>
          </w:p>
        </w:tc>
        <w:tc>
          <w:tcPr>
            <w:tcW w:w="2027" w:type="dxa"/>
            <w:gridSpan w:val="4"/>
            <w:tcBorders>
              <w:top w:val="single" w:color="auto" w:sz="4" w:space="0"/>
              <w:bottom w:val="single" w:color="auto" w:sz="4" w:space="0"/>
            </w:tcBorders>
          </w:tcPr>
          <w:p>
            <w:pPr>
              <w:rPr>
                <w:rFonts w:ascii="Arial" w:hAnsi="Arial" w:cs="Arial"/>
                <w:sz w:val="20"/>
                <w:szCs w:val="20"/>
              </w:rPr>
            </w:pPr>
            <w:r>
              <w:rPr>
                <w:rFonts w:ascii="Arial" w:hAnsi="Arial" w:cs="Arial"/>
                <w:sz w:val="20"/>
                <w:szCs w:val="20"/>
              </w:rPr>
              <w:t>Niveleuse</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383" w:hRule="atLeast"/>
        </w:trPr>
        <w:tc>
          <w:tcPr>
            <w:tcW w:w="694" w:type="dxa"/>
            <w:tcBorders>
              <w:top w:val="single" w:color="auto" w:sz="4" w:space="0"/>
              <w:bottom w:val="single" w:color="auto" w:sz="4" w:space="0"/>
            </w:tcBorders>
            <w:vAlign w:val="center"/>
          </w:tcPr>
          <w:p>
            <w:pPr>
              <w:rPr>
                <w:rFonts w:ascii="Arial" w:hAnsi="Arial" w:cs="Arial"/>
                <w:sz w:val="20"/>
                <w:szCs w:val="20"/>
              </w:rPr>
            </w:pPr>
          </w:p>
        </w:tc>
        <w:tc>
          <w:tcPr>
            <w:tcW w:w="2027" w:type="dxa"/>
            <w:gridSpan w:val="4"/>
            <w:tcBorders>
              <w:top w:val="single" w:color="auto" w:sz="4" w:space="0"/>
              <w:bottom w:val="single" w:color="auto" w:sz="4" w:space="0"/>
            </w:tcBorders>
          </w:tcPr>
          <w:p>
            <w:pPr>
              <w:rPr>
                <w:rFonts w:ascii="Arial" w:hAnsi="Arial" w:cs="Arial"/>
                <w:sz w:val="20"/>
                <w:szCs w:val="20"/>
              </w:rPr>
            </w:pPr>
            <w:r>
              <w:rPr>
                <w:rFonts w:ascii="Arial" w:hAnsi="Arial" w:cs="Arial"/>
                <w:sz w:val="20"/>
                <w:szCs w:val="20"/>
              </w:rPr>
              <w:t>Pelle chargeuse</w:t>
            </w:r>
          </w:p>
        </w:tc>
        <w:tc>
          <w:tcPr>
            <w:tcW w:w="5926" w:type="dxa"/>
            <w:gridSpan w:val="4"/>
            <w:tcBorders>
              <w:top w:val="single" w:color="auto" w:sz="4" w:space="0"/>
              <w:bottom w:val="single" w:color="auto" w:sz="4" w:space="0"/>
            </w:tcBorders>
            <w:vAlign w:val="center"/>
          </w:tcPr>
          <w:p>
            <w:pPr>
              <w:rPr>
                <w:rFonts w:ascii="Arial" w:hAnsi="Arial" w:cs="Arial"/>
                <w:sz w:val="20"/>
                <w:szCs w:val="20"/>
              </w:rPr>
            </w:pPr>
            <w:r>
              <w:rPr>
                <w:rFonts w:ascii="Arial" w:hAnsi="Arial" w:cs="Arial"/>
                <w:sz w:val="20"/>
                <w:szCs w:val="20"/>
              </w:rPr>
              <w:t>En propre ou en location (Justificatifs y afférents).</w:t>
            </w:r>
          </w:p>
        </w:tc>
        <w:tc>
          <w:tcPr>
            <w:tcW w:w="1378" w:type="dxa"/>
            <w:tcBorders>
              <w:top w:val="single" w:color="auto" w:sz="4" w:space="0"/>
              <w:bottom w:val="single" w:color="auto" w:sz="4" w:space="0"/>
            </w:tcBorders>
            <w:vAlign w:val="center"/>
          </w:tcPr>
          <w:p>
            <w:pPr/>
          </w:p>
        </w:tc>
      </w:tr>
      <w:tr>
        <w:trPr>
          <w:trHeight w:val="281" w:hRule="atLeast"/>
        </w:trPr>
        <w:tc>
          <w:tcPr>
            <w:tcW w:w="10025" w:type="dxa"/>
            <w:gridSpan w:val="10"/>
            <w:tcBorders>
              <w:top w:val="single" w:color="auto" w:sz="4" w:space="0"/>
              <w:bottom w:val="single" w:color="auto" w:sz="4" w:space="0"/>
            </w:tcBorders>
            <w:vAlign w:val="center"/>
          </w:tcPr>
          <w:p>
            <w:pPr>
              <w:rPr>
                <w:rFonts w:ascii="Arial" w:hAnsi="Arial" w:cs="Arial"/>
                <w:i/>
                <w:sz w:val="20"/>
                <w:szCs w:val="20"/>
              </w:rPr>
            </w:pPr>
            <w:r>
              <w:rPr>
                <w:rFonts w:ascii="Arial" w:hAnsi="Arial" w:cs="Arial"/>
                <w:b/>
                <w:i/>
                <w:sz w:val="20"/>
                <w:szCs w:val="20"/>
                <w:u w:val="single"/>
              </w:rPr>
              <w:t>NB</w:t>
            </w:r>
            <w:r>
              <w:rPr>
                <w:rFonts w:ascii="Arial" w:hAnsi="Arial" w:cs="Arial"/>
                <w:i/>
                <w:sz w:val="20"/>
                <w:szCs w:val="20"/>
              </w:rPr>
              <w:t> : La durée de location doit être conforme à la durée d’exécution des travaux.</w:t>
            </w:r>
          </w:p>
        </w:tc>
      </w:tr>
      <w:tr>
        <w:trPr>
          <w:trHeight w:val="443" w:hRule="atLeast"/>
        </w:trPr>
        <w:tc>
          <w:tcPr>
            <w:tcW w:w="8647" w:type="dxa"/>
            <w:gridSpan w:val="9"/>
            <w:tcBorders>
              <w:top w:val="single" w:color="auto" w:sz="4" w:space="0"/>
              <w:bottom w:val="single" w:color="auto" w:sz="4" w:space="0"/>
            </w:tcBorders>
            <w:shd w:val="clear" w:color="auto" w:fill="FBD4B4"/>
            <w:vAlign w:val="center"/>
          </w:tcPr>
          <w:p>
            <w:pPr>
              <w:rPr>
                <w:b/>
                <w:sz w:val="20"/>
                <w:szCs w:val="20"/>
                <w:u w:val="single"/>
              </w:rPr>
            </w:pPr>
            <w:r>
              <w:rPr>
                <w:b/>
                <w:sz w:val="20"/>
                <w:szCs w:val="20"/>
                <w:u w:val="single"/>
              </w:rPr>
              <w:t>TOTAL  de oui obtenu dans la rubrique « Les moyens logistiques» sur 5 oui</w:t>
            </w:r>
          </w:p>
        </w:tc>
        <w:tc>
          <w:tcPr>
            <w:tcW w:w="1378" w:type="dxa"/>
            <w:tcBorders>
              <w:top w:val="single" w:color="auto" w:sz="4" w:space="0"/>
              <w:bottom w:val="single" w:color="auto" w:sz="4" w:space="0"/>
            </w:tcBorders>
            <w:shd w:val="clear" w:color="auto" w:fill="FBD4B4"/>
            <w:vAlign w:val="center"/>
          </w:tcPr>
          <w:p>
            <w:pPr/>
          </w:p>
        </w:tc>
      </w:tr>
      <w:tr>
        <w:trPr>
          <w:trHeight w:val="355" w:hRule="atLeast"/>
        </w:trPr>
        <w:tc>
          <w:tcPr>
            <w:tcW w:w="694" w:type="dxa"/>
            <w:tcBorders>
              <w:top w:val="single" w:color="auto" w:sz="4" w:space="0"/>
              <w:bottom w:val="single" w:color="auto" w:sz="4" w:space="0"/>
            </w:tcBorders>
            <w:shd w:val="clear" w:color="auto" w:fill="F2F2F2"/>
            <w:vAlign w:val="center"/>
          </w:tcPr>
          <w:p>
            <w:pPr>
              <w:rPr>
                <w:rFonts w:ascii="Arial" w:hAnsi="Arial" w:cs="Arial"/>
                <w:b/>
                <w:sz w:val="20"/>
                <w:szCs w:val="20"/>
              </w:rPr>
            </w:pPr>
            <w:r>
              <w:rPr>
                <w:rFonts w:ascii="Arial" w:hAnsi="Arial" w:cs="Arial"/>
                <w:b/>
                <w:sz w:val="20"/>
                <w:szCs w:val="20"/>
              </w:rPr>
              <w:t>IV</w:t>
            </w:r>
          </w:p>
        </w:tc>
        <w:tc>
          <w:tcPr>
            <w:tcW w:w="7953" w:type="dxa"/>
            <w:gridSpan w:val="8"/>
            <w:tcBorders>
              <w:top w:val="single" w:color="auto" w:sz="4" w:space="0"/>
              <w:bottom w:val="single" w:color="auto" w:sz="4" w:space="0"/>
            </w:tcBorders>
            <w:shd w:val="clear" w:color="auto" w:fill="F2F2F2"/>
            <w:vAlign w:val="center"/>
          </w:tcPr>
          <w:p>
            <w:pPr>
              <w:rPr>
                <w:rFonts w:ascii="Arial" w:hAnsi="Arial" w:cs="Arial"/>
                <w:b/>
                <w:sz w:val="20"/>
                <w:szCs w:val="20"/>
              </w:rPr>
            </w:pPr>
            <w:r>
              <w:rPr>
                <w:rFonts w:ascii="Arial" w:hAnsi="Arial" w:cs="Arial"/>
                <w:b/>
                <w:sz w:val="20"/>
                <w:szCs w:val="20"/>
              </w:rPr>
              <w:t>Méthodologie et organisation</w:t>
            </w:r>
          </w:p>
        </w:tc>
        <w:tc>
          <w:tcPr>
            <w:tcW w:w="1378" w:type="dxa"/>
            <w:tcBorders>
              <w:top w:val="single" w:color="auto" w:sz="4" w:space="0"/>
              <w:bottom w:val="single" w:color="auto" w:sz="4" w:space="0"/>
            </w:tcBorders>
            <w:shd w:val="clear" w:color="auto" w:fill="F2F2F2"/>
            <w:vAlign w:val="center"/>
          </w:tcPr>
          <w:p>
            <w:pPr/>
          </w:p>
        </w:tc>
      </w:tr>
      <w:tr>
        <w:trPr>
          <w:trHeight w:val="1643"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1</w:t>
            </w:r>
          </w:p>
        </w:tc>
        <w:tc>
          <w:tcPr>
            <w:tcW w:w="2027" w:type="dxa"/>
            <w:gridSpan w:val="4"/>
            <w:tcBorders>
              <w:top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Visite de lieux</w:t>
            </w:r>
          </w:p>
        </w:tc>
        <w:tc>
          <w:tcPr>
            <w:tcW w:w="5926" w:type="dxa"/>
            <w:gridSpan w:val="4"/>
            <w:tcBorders>
              <w:top w:val="single" w:color="auto" w:sz="4" w:space="0"/>
              <w:left w:val="single" w:color="auto" w:sz="4" w:space="0"/>
            </w:tcBorders>
            <w:vAlign w:val="center"/>
          </w:tcPr>
          <w:p>
            <w:pPr>
              <w:rPr>
                <w:rFonts w:ascii="Arial" w:hAnsi="Arial" w:cs="Arial"/>
                <w:sz w:val="20"/>
                <w:szCs w:val="20"/>
              </w:rPr>
            </w:pPr>
          </w:p>
          <w:p>
            <w:pPr>
              <w:rPr>
                <w:rFonts w:ascii="Arial" w:hAnsi="Arial" w:cs="Arial"/>
                <w:sz w:val="20"/>
                <w:szCs w:val="20"/>
              </w:rPr>
            </w:pPr>
            <w:r>
              <w:rPr>
                <w:rFonts w:ascii="Arial" w:hAnsi="Arial" w:cs="Arial"/>
                <w:sz w:val="20"/>
                <w:szCs w:val="20"/>
              </w:rPr>
              <w:t xml:space="preserve">-L’organisation et l’ordonnancement, qu’il envisage mettre en place pour exécuter efficacement les travaux à laquelle est annexée </w:t>
            </w:r>
          </w:p>
          <w:p>
            <w:pPr>
              <w:rPr>
                <w:rFonts w:ascii="Arial" w:hAnsi="Arial" w:cs="Arial"/>
                <w:sz w:val="20"/>
                <w:szCs w:val="20"/>
              </w:rPr>
            </w:pPr>
            <w:r>
              <w:rPr>
                <w:rFonts w:ascii="Arial" w:hAnsi="Arial" w:cs="Arial"/>
                <w:sz w:val="20"/>
                <w:szCs w:val="20"/>
              </w:rPr>
              <w:t>-le rapport de visite des lieux ou l’attestation signée sur l’honneur plus les photos</w:t>
            </w:r>
          </w:p>
        </w:tc>
        <w:tc>
          <w:tcPr>
            <w:tcW w:w="1378" w:type="dxa"/>
            <w:tcBorders>
              <w:top w:val="single" w:color="auto" w:sz="4" w:space="0"/>
            </w:tcBorders>
            <w:vAlign w:val="center"/>
          </w:tcPr>
          <w:p>
            <w:pPr/>
          </w:p>
        </w:tc>
      </w:tr>
      <w:tr>
        <w:trPr>
          <w:trHeight w:val="828"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2</w:t>
            </w:r>
          </w:p>
        </w:tc>
        <w:tc>
          <w:tcPr>
            <w:tcW w:w="2027" w:type="dxa"/>
            <w:gridSpan w:val="4"/>
            <w:tcBorders>
              <w:top w:val="single" w:color="auto" w:sz="4" w:space="0"/>
              <w:right w:val="single" w:color="auto" w:sz="4" w:space="0"/>
            </w:tcBorders>
            <w:vAlign w:val="center"/>
          </w:tcPr>
          <w:p>
            <w:pPr>
              <w:widowControl w:val="0"/>
              <w:ind w:right="93"/>
              <w:jc w:val="both"/>
              <w:rPr>
                <w:rFonts w:ascii="Arial" w:hAnsi="Arial" w:cs="Arial"/>
                <w:sz w:val="20"/>
                <w:szCs w:val="20"/>
              </w:rPr>
            </w:pPr>
            <w:r>
              <w:rPr>
                <w:rFonts w:ascii="Arial" w:hAnsi="Arial" w:cs="Arial"/>
                <w:sz w:val="20"/>
                <w:szCs w:val="20"/>
              </w:rPr>
              <w:t>planning des travaux</w:t>
            </w:r>
          </w:p>
          <w:p>
            <w:pPr>
              <w:rPr>
                <w:rFonts w:ascii="Arial" w:hAnsi="Arial" w:cs="Arial"/>
                <w:sz w:val="20"/>
                <w:szCs w:val="20"/>
              </w:rPr>
            </w:pPr>
          </w:p>
        </w:tc>
        <w:tc>
          <w:tcPr>
            <w:tcW w:w="5926" w:type="dxa"/>
            <w:gridSpan w:val="4"/>
            <w:tcBorders>
              <w:top w:val="single" w:color="auto" w:sz="4" w:space="0"/>
              <w:left w:val="single" w:color="auto" w:sz="4" w:space="0"/>
            </w:tcBorders>
            <w:vAlign w:val="center"/>
          </w:tcPr>
          <w:p>
            <w:pPr>
              <w:widowControl w:val="0"/>
              <w:ind w:right="-34"/>
              <w:jc w:val="both"/>
              <w:rPr>
                <w:rFonts w:ascii="Arial" w:hAnsi="Arial" w:cs="Arial"/>
                <w:sz w:val="20"/>
                <w:szCs w:val="20"/>
              </w:rPr>
            </w:pPr>
            <w:r>
              <w:rPr>
                <w:rFonts w:ascii="Arial" w:hAnsi="Arial" w:cs="Arial"/>
                <w:sz w:val="20"/>
                <w:szCs w:val="20"/>
              </w:rPr>
              <w:t xml:space="preserve">- le calendrier, </w:t>
            </w:r>
            <w:r>
              <w:rPr>
                <w:rFonts w:ascii="Arial" w:hAnsi="Arial" w:cs="Arial"/>
                <w:spacing w:val="-24"/>
                <w:sz w:val="20"/>
                <w:szCs w:val="20"/>
              </w:rPr>
              <w:t xml:space="preserve"> </w:t>
            </w:r>
            <w:r>
              <w:rPr>
                <w:rFonts w:ascii="Arial" w:hAnsi="Arial" w:cs="Arial"/>
                <w:sz w:val="20"/>
                <w:szCs w:val="20"/>
              </w:rPr>
              <w:t xml:space="preserve">le </w:t>
            </w:r>
            <w:r>
              <w:rPr>
                <w:rFonts w:ascii="Arial" w:hAnsi="Arial" w:cs="Arial"/>
                <w:spacing w:val="-24"/>
                <w:sz w:val="20"/>
                <w:szCs w:val="20"/>
              </w:rPr>
              <w:t xml:space="preserve"> </w:t>
            </w:r>
            <w:r>
              <w:rPr>
                <w:rFonts w:ascii="Arial" w:hAnsi="Arial" w:cs="Arial"/>
                <w:sz w:val="20"/>
                <w:szCs w:val="20"/>
              </w:rPr>
              <w:t xml:space="preserve">planning </w:t>
            </w:r>
            <w:r>
              <w:rPr>
                <w:rFonts w:ascii="Arial" w:hAnsi="Arial" w:cs="Arial"/>
                <w:spacing w:val="-24"/>
                <w:sz w:val="20"/>
                <w:szCs w:val="20"/>
              </w:rPr>
              <w:t xml:space="preserve"> </w:t>
            </w:r>
            <w:r>
              <w:rPr>
                <w:rFonts w:ascii="Arial" w:hAnsi="Arial" w:cs="Arial"/>
                <w:sz w:val="20"/>
                <w:szCs w:val="20"/>
              </w:rPr>
              <w:t xml:space="preserve"> </w:t>
            </w:r>
          </w:p>
          <w:p>
            <w:pPr>
              <w:widowControl w:val="0"/>
              <w:ind w:right="-34"/>
              <w:jc w:val="both"/>
              <w:rPr>
                <w:rFonts w:ascii="Arial" w:hAnsi="Arial" w:cs="Arial"/>
                <w:sz w:val="20"/>
                <w:szCs w:val="20"/>
              </w:rPr>
            </w:pPr>
            <w:r>
              <w:rPr>
                <w:rFonts w:ascii="Arial" w:hAnsi="Arial" w:cs="Arial"/>
                <w:spacing w:val="-24"/>
                <w:sz w:val="20"/>
                <w:szCs w:val="20"/>
              </w:rPr>
              <w:t xml:space="preserve">- </w:t>
            </w:r>
            <w:r>
              <w:rPr>
                <w:rFonts w:ascii="Arial" w:hAnsi="Arial" w:cs="Arial"/>
                <w:sz w:val="20"/>
                <w:szCs w:val="20"/>
              </w:rPr>
              <w:t xml:space="preserve">le </w:t>
            </w:r>
            <w:r>
              <w:rPr>
                <w:rFonts w:ascii="Arial" w:hAnsi="Arial" w:cs="Arial"/>
                <w:spacing w:val="-24"/>
                <w:sz w:val="20"/>
                <w:szCs w:val="20"/>
              </w:rPr>
              <w:t xml:space="preserve"> </w:t>
            </w:r>
            <w:r>
              <w:rPr>
                <w:rFonts w:ascii="Arial" w:hAnsi="Arial" w:cs="Arial"/>
                <w:sz w:val="20"/>
                <w:szCs w:val="20"/>
              </w:rPr>
              <w:t xml:space="preserve">délai </w:t>
            </w:r>
            <w:r>
              <w:rPr>
                <w:rFonts w:ascii="Arial" w:hAnsi="Arial" w:cs="Arial"/>
                <w:spacing w:val="-24"/>
                <w:sz w:val="20"/>
                <w:szCs w:val="20"/>
              </w:rPr>
              <w:t xml:space="preserve"> </w:t>
            </w:r>
            <w:r>
              <w:rPr>
                <w:rFonts w:ascii="Arial" w:hAnsi="Arial" w:cs="Arial"/>
                <w:sz w:val="20"/>
                <w:szCs w:val="20"/>
              </w:rPr>
              <w:t xml:space="preserve">de </w:t>
            </w:r>
            <w:r>
              <w:rPr>
                <w:rFonts w:ascii="Arial" w:hAnsi="Arial" w:cs="Arial"/>
                <w:spacing w:val="-24"/>
                <w:sz w:val="20"/>
                <w:szCs w:val="20"/>
              </w:rPr>
              <w:t xml:space="preserve"> </w:t>
            </w:r>
            <w:r>
              <w:rPr>
                <w:rFonts w:ascii="Arial" w:hAnsi="Arial" w:cs="Arial"/>
                <w:sz w:val="20"/>
                <w:szCs w:val="20"/>
              </w:rPr>
              <w:t>livraison des</w:t>
            </w:r>
            <w:r>
              <w:rPr>
                <w:rFonts w:ascii="Arial" w:hAnsi="Arial" w:cs="Arial"/>
                <w:spacing w:val="6"/>
                <w:sz w:val="20"/>
                <w:szCs w:val="20"/>
              </w:rPr>
              <w:t xml:space="preserve"> </w:t>
            </w:r>
            <w:r>
              <w:rPr>
                <w:rFonts w:ascii="Arial" w:hAnsi="Arial" w:cs="Arial"/>
                <w:sz w:val="20"/>
                <w:szCs w:val="20"/>
              </w:rPr>
              <w:t>travaux</w:t>
            </w:r>
            <w:r>
              <w:rPr>
                <w:rFonts w:ascii="Arial" w:hAnsi="Arial" w:cs="Arial"/>
                <w:spacing w:val="6"/>
                <w:sz w:val="20"/>
                <w:szCs w:val="20"/>
              </w:rPr>
              <w:t xml:space="preserve"> </w:t>
            </w:r>
            <w:r>
              <w:rPr>
                <w:rFonts w:ascii="Arial" w:hAnsi="Arial" w:cs="Arial"/>
                <w:sz w:val="20"/>
                <w:szCs w:val="20"/>
              </w:rPr>
              <w:t>;</w:t>
            </w:r>
          </w:p>
          <w:p>
            <w:pPr>
              <w:rPr>
                <w:rFonts w:ascii="Arial" w:hAnsi="Arial" w:cs="Arial"/>
                <w:sz w:val="20"/>
                <w:szCs w:val="20"/>
              </w:rPr>
            </w:pPr>
            <w:r>
              <w:rPr>
                <w:rFonts w:ascii="Arial" w:hAnsi="Arial" w:eastAsia="Calibri" w:cs="Arial"/>
                <w:bCs/>
                <w:sz w:val="20"/>
                <w:szCs w:val="20"/>
                <w:lang w:eastAsia="en-US"/>
              </w:rPr>
              <w:t>-les dispositions envisagées pour l’utilisation de la main d’œuvre locale (technique HIMO</w:t>
            </w:r>
          </w:p>
        </w:tc>
        <w:tc>
          <w:tcPr>
            <w:tcW w:w="1378" w:type="dxa"/>
            <w:tcBorders>
              <w:top w:val="single" w:color="auto" w:sz="4" w:space="0"/>
            </w:tcBorders>
            <w:vAlign w:val="center"/>
          </w:tcPr>
          <w:p>
            <w:pPr/>
          </w:p>
        </w:tc>
      </w:tr>
      <w:tr>
        <w:trPr>
          <w:trHeight w:val="828"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3</w:t>
            </w:r>
          </w:p>
        </w:tc>
        <w:tc>
          <w:tcPr>
            <w:tcW w:w="2027" w:type="dxa"/>
            <w:gridSpan w:val="4"/>
            <w:tcBorders>
              <w:top w:val="single" w:color="auto" w:sz="4" w:space="0"/>
              <w:right w:val="single" w:color="auto" w:sz="4" w:space="0"/>
            </w:tcBorders>
            <w:vAlign w:val="center"/>
          </w:tcPr>
          <w:p>
            <w:pPr>
              <w:contextualSpacing/>
              <w:jc w:val="both"/>
              <w:rPr>
                <w:rFonts w:ascii="Arial" w:hAnsi="Arial" w:eastAsia="Calibri" w:cs="Arial"/>
                <w:bCs/>
                <w:sz w:val="20"/>
                <w:szCs w:val="20"/>
              </w:rPr>
            </w:pPr>
            <w:r>
              <w:rPr>
                <w:rFonts w:ascii="Arial" w:hAnsi="Arial" w:eastAsia="Calibri" w:cs="Arial"/>
                <w:bCs/>
                <w:sz w:val="20"/>
                <w:szCs w:val="20"/>
                <w:lang w:eastAsia="en-US"/>
              </w:rPr>
              <w:t>les dispositifs environnementaux</w:t>
            </w:r>
          </w:p>
          <w:p>
            <w:pPr>
              <w:rPr>
                <w:rFonts w:ascii="Arial" w:hAnsi="Arial" w:cs="Arial"/>
                <w:sz w:val="20"/>
                <w:szCs w:val="20"/>
              </w:rPr>
            </w:pPr>
          </w:p>
        </w:tc>
        <w:tc>
          <w:tcPr>
            <w:tcW w:w="5926" w:type="dxa"/>
            <w:gridSpan w:val="4"/>
            <w:tcBorders>
              <w:top w:val="single" w:color="auto" w:sz="4" w:space="0"/>
              <w:left w:val="single" w:color="auto" w:sz="4" w:space="0"/>
            </w:tcBorders>
            <w:vAlign w:val="center"/>
          </w:tcPr>
          <w:p>
            <w:pPr>
              <w:rPr>
                <w:rFonts w:ascii="Arial" w:hAnsi="Arial" w:cs="Arial"/>
                <w:sz w:val="20"/>
                <w:szCs w:val="20"/>
              </w:rPr>
            </w:pPr>
            <w:r>
              <w:rPr>
                <w:rFonts w:ascii="Arial" w:hAnsi="Arial" w:eastAsia="Calibri" w:cs="Arial"/>
                <w:bCs/>
                <w:sz w:val="20"/>
                <w:szCs w:val="20"/>
                <w:lang w:eastAsia="en-US"/>
              </w:rPr>
              <w:t>les dispositions relatives au respect des mesures environnementales, le cas échéant </w:t>
            </w:r>
          </w:p>
        </w:tc>
        <w:tc>
          <w:tcPr>
            <w:tcW w:w="1378" w:type="dxa"/>
            <w:tcBorders>
              <w:top w:val="single" w:color="auto" w:sz="4" w:space="0"/>
            </w:tcBorders>
            <w:vAlign w:val="center"/>
          </w:tcPr>
          <w:p>
            <w:pPr/>
          </w:p>
        </w:tc>
      </w:tr>
      <w:tr>
        <w:trPr>
          <w:trHeight w:val="828" w:hRule="atLeast"/>
        </w:trPr>
        <w:tc>
          <w:tcPr>
            <w:tcW w:w="694" w:type="dxa"/>
            <w:tcBorders>
              <w:top w:val="single" w:color="auto" w:sz="4" w:space="0"/>
            </w:tcBorders>
            <w:vAlign w:val="center"/>
          </w:tcPr>
          <w:p>
            <w:pPr>
              <w:rPr>
                <w:rFonts w:ascii="Arial" w:hAnsi="Arial" w:cs="Arial"/>
                <w:sz w:val="20"/>
                <w:szCs w:val="20"/>
              </w:rPr>
            </w:pPr>
            <w:r>
              <w:rPr>
                <w:rFonts w:ascii="Arial" w:hAnsi="Arial" w:cs="Arial"/>
                <w:sz w:val="20"/>
                <w:szCs w:val="20"/>
              </w:rPr>
              <w:t>4</w:t>
            </w:r>
          </w:p>
        </w:tc>
        <w:tc>
          <w:tcPr>
            <w:tcW w:w="2027" w:type="dxa"/>
            <w:gridSpan w:val="4"/>
            <w:tcBorders>
              <w:top w:val="single" w:color="auto" w:sz="4" w:space="0"/>
              <w:right w:val="single" w:color="auto" w:sz="4" w:space="0"/>
            </w:tcBorders>
            <w:vAlign w:val="center"/>
          </w:tcPr>
          <w:p>
            <w:pPr>
              <w:contextualSpacing/>
              <w:jc w:val="both"/>
              <w:rPr>
                <w:rFonts w:ascii="Arial" w:hAnsi="Arial" w:eastAsia="Calibri" w:cs="Arial"/>
                <w:bCs/>
                <w:sz w:val="20"/>
                <w:szCs w:val="20"/>
              </w:rPr>
            </w:pPr>
            <w:r>
              <w:rPr>
                <w:rFonts w:ascii="Arial" w:hAnsi="Arial" w:cs="Arial"/>
                <w:sz w:val="20"/>
                <w:szCs w:val="20"/>
              </w:rPr>
              <w:t>le soumissionnaire remplira et souscrira les formulaires</w:t>
            </w:r>
          </w:p>
        </w:tc>
        <w:tc>
          <w:tcPr>
            <w:tcW w:w="5926" w:type="dxa"/>
            <w:gridSpan w:val="4"/>
            <w:tcBorders>
              <w:top w:val="single" w:color="auto" w:sz="4" w:space="0"/>
              <w:left w:val="single" w:color="auto" w:sz="4" w:space="0"/>
            </w:tcBorders>
            <w:vAlign w:val="center"/>
          </w:tcPr>
          <w:p>
            <w:pPr>
              <w:jc w:val="both"/>
              <w:rPr>
                <w:rFonts w:ascii="Arial" w:hAnsi="Arial" w:eastAsia="Calibri" w:cs="Arial"/>
                <w:sz w:val="20"/>
                <w:szCs w:val="20"/>
              </w:rPr>
            </w:pPr>
            <w:r>
              <w:rPr>
                <w:rFonts w:ascii="Arial" w:hAnsi="Arial" w:eastAsia="Calibri" w:cs="Arial"/>
                <w:sz w:val="20"/>
                <w:szCs w:val="20"/>
                <w:lang w:eastAsia="en-US"/>
              </w:rPr>
              <w:t xml:space="preserve">-la charte d’Intégrité  </w:t>
            </w:r>
          </w:p>
          <w:p>
            <w:pPr>
              <w:jc w:val="both"/>
              <w:rPr>
                <w:rFonts w:ascii="Arial" w:hAnsi="Arial" w:eastAsia="Calibri" w:cs="Arial"/>
                <w:sz w:val="20"/>
                <w:szCs w:val="20"/>
              </w:rPr>
            </w:pPr>
            <w:r>
              <w:rPr>
                <w:rFonts w:ascii="Arial" w:hAnsi="Arial" w:eastAsia="Calibri" w:cs="Arial"/>
                <w:sz w:val="20"/>
                <w:szCs w:val="20"/>
                <w:lang w:eastAsia="en-US"/>
              </w:rPr>
              <w:t xml:space="preserve">-La Déclaration d’engagement au respect des clauses sociales et environnementales </w:t>
            </w:r>
          </w:p>
          <w:p>
            <w:pPr>
              <w:rPr>
                <w:rFonts w:ascii="Arial" w:hAnsi="Arial" w:eastAsia="Calibri" w:cs="Arial"/>
                <w:bCs/>
                <w:sz w:val="20"/>
                <w:szCs w:val="20"/>
              </w:rPr>
            </w:pPr>
          </w:p>
        </w:tc>
        <w:tc>
          <w:tcPr>
            <w:tcW w:w="1378" w:type="dxa"/>
            <w:tcBorders>
              <w:top w:val="single" w:color="auto" w:sz="4" w:space="0"/>
            </w:tcBorders>
            <w:vAlign w:val="center"/>
          </w:tcPr>
          <w:p>
            <w:pPr/>
          </w:p>
        </w:tc>
      </w:tr>
      <w:tr>
        <w:trPr>
          <w:trHeight w:val="443" w:hRule="atLeast"/>
        </w:trPr>
        <w:tc>
          <w:tcPr>
            <w:tcW w:w="8647" w:type="dxa"/>
            <w:gridSpan w:val="9"/>
            <w:tcBorders>
              <w:top w:val="single" w:color="auto" w:sz="4" w:space="0"/>
              <w:bottom w:val="single" w:color="auto" w:sz="4" w:space="0"/>
            </w:tcBorders>
            <w:shd w:val="clear" w:color="auto" w:fill="FBD4B4"/>
            <w:vAlign w:val="center"/>
          </w:tcPr>
          <w:p>
            <w:pPr>
              <w:rPr>
                <w:rFonts w:ascii="Arial" w:hAnsi="Arial" w:cs="Arial"/>
                <w:b/>
                <w:sz w:val="20"/>
                <w:szCs w:val="20"/>
                <w:u w:val="single"/>
              </w:rPr>
            </w:pPr>
            <w:r>
              <w:rPr>
                <w:rFonts w:ascii="Arial" w:hAnsi="Arial" w:cs="Arial"/>
                <w:b/>
                <w:sz w:val="20"/>
                <w:szCs w:val="20"/>
                <w:u w:val="single"/>
              </w:rPr>
              <w:t>TOTAL  de oui obtenue dans la rubrique « Délai d’exécution » sur 8 oui</w:t>
            </w:r>
          </w:p>
        </w:tc>
        <w:tc>
          <w:tcPr>
            <w:tcW w:w="1378" w:type="dxa"/>
            <w:tcBorders>
              <w:top w:val="single" w:color="auto" w:sz="4" w:space="0"/>
              <w:bottom w:val="single" w:color="auto" w:sz="4" w:space="0"/>
            </w:tcBorders>
            <w:shd w:val="clear" w:color="auto" w:fill="FBD4B4"/>
            <w:vAlign w:val="center"/>
          </w:tcPr>
          <w:p>
            <w:pPr>
              <w:rPr>
                <w:b/>
                <w:u w:val="single"/>
              </w:rPr>
            </w:pPr>
          </w:p>
        </w:tc>
      </w:tr>
      <w:tr>
        <w:trPr>
          <w:trHeight w:val="307" w:hRule="atLeast"/>
        </w:trPr>
        <w:tc>
          <w:tcPr>
            <w:tcW w:w="694" w:type="dxa"/>
            <w:tcBorders>
              <w:top w:val="single" w:color="auto" w:sz="4" w:space="0"/>
              <w:bottom w:val="single" w:color="auto" w:sz="4" w:space="0"/>
              <w:right w:val="single" w:color="auto" w:sz="4" w:space="0"/>
            </w:tcBorders>
            <w:shd w:val="clear" w:color="auto" w:fill="auto"/>
            <w:vAlign w:val="center"/>
          </w:tcPr>
          <w:p>
            <w:pPr>
              <w:rPr>
                <w:rFonts w:ascii="Arial" w:hAnsi="Arial" w:cs="Arial"/>
                <w:b/>
                <w:sz w:val="20"/>
                <w:szCs w:val="20"/>
              </w:rPr>
            </w:pPr>
            <w:r>
              <w:rPr>
                <w:rFonts w:ascii="Arial" w:hAnsi="Arial" w:cs="Arial"/>
                <w:b/>
                <w:sz w:val="20"/>
                <w:szCs w:val="20"/>
              </w:rPr>
              <w:t>V</w:t>
            </w:r>
          </w:p>
        </w:tc>
        <w:tc>
          <w:tcPr>
            <w:tcW w:w="7953" w:type="dxa"/>
            <w:gridSpan w:val="8"/>
            <w:tcBorders>
              <w:top w:val="single" w:color="auto" w:sz="4" w:space="0"/>
              <w:left w:val="single" w:color="auto" w:sz="4" w:space="0"/>
              <w:bottom w:val="single" w:color="auto" w:sz="4" w:space="0"/>
            </w:tcBorders>
            <w:shd w:val="clear" w:color="auto" w:fill="auto"/>
            <w:vAlign w:val="center"/>
          </w:tcPr>
          <w:p>
            <w:pPr>
              <w:rPr>
                <w:rFonts w:ascii="Arial" w:hAnsi="Arial" w:cs="Arial"/>
                <w:sz w:val="20"/>
                <w:szCs w:val="20"/>
              </w:rPr>
            </w:pPr>
            <w:r>
              <w:rPr>
                <w:rFonts w:ascii="Arial" w:hAnsi="Arial" w:cs="Arial"/>
                <w:b/>
                <w:sz w:val="20"/>
                <w:szCs w:val="20"/>
              </w:rPr>
              <w:t>Capacité financière</w:t>
            </w:r>
          </w:p>
        </w:tc>
        <w:tc>
          <w:tcPr>
            <w:tcW w:w="1378" w:type="dxa"/>
            <w:tcBorders>
              <w:top w:val="single" w:color="auto" w:sz="4" w:space="0"/>
              <w:bottom w:val="single" w:color="auto" w:sz="4" w:space="0"/>
            </w:tcBorders>
            <w:shd w:val="clear" w:color="auto" w:fill="auto"/>
            <w:vAlign w:val="center"/>
          </w:tcPr>
          <w:p>
            <w:pPr>
              <w:rPr>
                <w:b/>
              </w:rPr>
            </w:pPr>
          </w:p>
        </w:tc>
      </w:tr>
      <w:tr>
        <w:trPr>
          <w:trHeight w:val="1335" w:hRule="atLeast"/>
        </w:trPr>
        <w:tc>
          <w:tcPr>
            <w:tcW w:w="694" w:type="dxa"/>
            <w:tcBorders>
              <w:top w:val="single" w:color="auto" w:sz="4" w:space="0"/>
              <w:right w:val="single" w:color="auto" w:sz="4" w:space="0"/>
            </w:tcBorders>
            <w:shd w:val="clear" w:color="auto" w:fill="auto"/>
            <w:vAlign w:val="center"/>
          </w:tcPr>
          <w:p>
            <w:pPr>
              <w:rPr>
                <w:rFonts w:ascii="Arial" w:hAnsi="Arial" w:cs="Arial"/>
                <w:sz w:val="20"/>
                <w:szCs w:val="20"/>
              </w:rPr>
            </w:pPr>
            <w:r>
              <w:rPr>
                <w:rFonts w:ascii="Arial" w:hAnsi="Arial" w:cs="Arial"/>
                <w:sz w:val="20"/>
                <w:szCs w:val="20"/>
              </w:rPr>
              <w:t>1</w:t>
            </w:r>
          </w:p>
        </w:tc>
        <w:tc>
          <w:tcPr>
            <w:tcW w:w="2027" w:type="dxa"/>
            <w:gridSpan w:val="4"/>
            <w:tcBorders>
              <w:top w:val="single" w:color="auto" w:sz="4" w:space="0"/>
              <w:left w:val="single" w:color="auto" w:sz="4" w:space="0"/>
              <w:right w:val="single" w:color="auto" w:sz="4" w:space="0"/>
            </w:tcBorders>
            <w:shd w:val="clear" w:color="auto" w:fill="auto"/>
            <w:vAlign w:val="center"/>
          </w:tcPr>
          <w:p>
            <w:pPr>
              <w:rPr>
                <w:rFonts w:ascii="Arial" w:hAnsi="Arial" w:cs="Arial"/>
                <w:b/>
                <w:sz w:val="20"/>
                <w:szCs w:val="20"/>
                <w:u w:val="single"/>
              </w:rPr>
            </w:pPr>
            <w:r>
              <w:rPr>
                <w:rFonts w:ascii="Arial" w:hAnsi="Arial" w:cs="Arial"/>
                <w:sz w:val="20"/>
                <w:szCs w:val="20"/>
              </w:rPr>
              <w:t xml:space="preserve">Attestation de solvabilité financière </w:t>
            </w:r>
          </w:p>
        </w:tc>
        <w:tc>
          <w:tcPr>
            <w:tcW w:w="5926" w:type="dxa"/>
            <w:gridSpan w:val="4"/>
            <w:tcBorders>
              <w:top w:val="single" w:color="auto" w:sz="4" w:space="0"/>
              <w:left w:val="single" w:color="auto" w:sz="4" w:space="0"/>
            </w:tcBorders>
            <w:shd w:val="clear" w:color="auto" w:fill="auto"/>
            <w:vAlign w:val="center"/>
          </w:tcPr>
          <w:p>
            <w:pPr>
              <w:rPr>
                <w:rFonts w:ascii="Arial" w:hAnsi="Arial" w:cs="Arial"/>
                <w:b/>
                <w:sz w:val="20"/>
                <w:szCs w:val="20"/>
                <w:u w:val="single"/>
              </w:rPr>
            </w:pPr>
            <w:r>
              <w:rPr>
                <w:rFonts w:ascii="Arial" w:hAnsi="Arial" w:cs="Arial"/>
                <w:sz w:val="20"/>
                <w:szCs w:val="20"/>
              </w:rPr>
              <w:t xml:space="preserve">Une attestation de solvabilité financière d’un montant au moins égal à </w:t>
            </w:r>
            <w:r>
              <w:rPr>
                <w:rFonts w:ascii="Arial" w:hAnsi="Arial" w:cs="Arial"/>
                <w:b/>
                <w:sz w:val="20"/>
                <w:szCs w:val="20"/>
              </w:rPr>
              <w:t>Quarante (40) millions</w:t>
            </w:r>
            <w:r>
              <w:rPr>
                <w:rFonts w:ascii="Arial" w:hAnsi="Arial" w:cs="Arial"/>
                <w:sz w:val="20"/>
                <w:szCs w:val="20"/>
              </w:rPr>
              <w:t xml:space="preserve"> de francs CFA, émise par une banque de 1</w:t>
            </w:r>
            <w:r>
              <w:rPr>
                <w:rFonts w:ascii="Arial" w:hAnsi="Arial" w:cs="Arial"/>
                <w:sz w:val="20"/>
                <w:szCs w:val="20"/>
                <w:vertAlign w:val="superscript"/>
              </w:rPr>
              <w:t>er</w:t>
            </w:r>
            <w:r>
              <w:rPr>
                <w:rFonts w:ascii="Arial" w:hAnsi="Arial" w:cs="Arial"/>
                <w:sz w:val="20"/>
                <w:szCs w:val="20"/>
              </w:rPr>
              <w:t xml:space="preserve"> ordre agréée par le MINFI. Une attestation présentant un montant cumulé est recevable.</w:t>
            </w:r>
          </w:p>
        </w:tc>
        <w:tc>
          <w:tcPr>
            <w:tcW w:w="1378" w:type="dxa"/>
            <w:tcBorders>
              <w:top w:val="single" w:color="auto" w:sz="4" w:space="0"/>
            </w:tcBorders>
            <w:shd w:val="clear" w:color="auto" w:fill="auto"/>
            <w:vAlign w:val="center"/>
          </w:tcPr>
          <w:p>
            <w:pPr>
              <w:rPr>
                <w:b/>
                <w:u w:val="single"/>
              </w:rPr>
            </w:pPr>
          </w:p>
        </w:tc>
      </w:tr>
      <w:tr>
        <w:trPr>
          <w:trHeight w:val="443" w:hRule="atLeast"/>
        </w:trPr>
        <w:tc>
          <w:tcPr>
            <w:tcW w:w="8647" w:type="dxa"/>
            <w:gridSpan w:val="9"/>
            <w:tcBorders>
              <w:top w:val="single" w:color="auto" w:sz="4" w:space="0"/>
              <w:bottom w:val="single" w:color="auto" w:sz="4" w:space="0"/>
            </w:tcBorders>
            <w:shd w:val="clear" w:color="auto" w:fill="FBD4B4" w:themeFill="accent6" w:themeFillTint="66"/>
            <w:vAlign w:val="center"/>
          </w:tcPr>
          <w:p>
            <w:pPr>
              <w:rPr>
                <w:rFonts w:ascii="Arial" w:hAnsi="Arial" w:cs="Arial"/>
                <w:b/>
                <w:sz w:val="20"/>
                <w:szCs w:val="20"/>
                <w:u w:val="single"/>
              </w:rPr>
            </w:pPr>
            <w:r>
              <w:rPr>
                <w:rFonts w:ascii="Arial" w:hAnsi="Arial" w:cs="Arial"/>
                <w:b/>
                <w:sz w:val="20"/>
                <w:szCs w:val="20"/>
                <w:u w:val="single"/>
              </w:rPr>
              <w:t>TOTAL  de oui obtenue dans la rubrique « Capacité financière» sur 1 oui</w:t>
            </w:r>
          </w:p>
        </w:tc>
        <w:tc>
          <w:tcPr>
            <w:tcW w:w="1378" w:type="dxa"/>
            <w:tcBorders>
              <w:top w:val="single" w:color="auto" w:sz="4" w:space="0"/>
              <w:bottom w:val="single" w:color="auto" w:sz="4" w:space="0"/>
            </w:tcBorders>
            <w:shd w:val="clear" w:color="auto" w:fill="FBD4B4" w:themeFill="accent6" w:themeFillTint="66"/>
            <w:vAlign w:val="center"/>
          </w:tcPr>
          <w:p>
            <w:pPr>
              <w:rPr>
                <w:b/>
                <w:u w:val="single"/>
              </w:rPr>
            </w:pPr>
          </w:p>
        </w:tc>
      </w:tr>
      <w:tr>
        <w:trPr>
          <w:trHeight w:val="443" w:hRule="atLeast"/>
        </w:trPr>
        <w:tc>
          <w:tcPr>
            <w:tcW w:w="735" w:type="dxa"/>
            <w:gridSpan w:val="3"/>
            <w:tcBorders>
              <w:top w:val="single" w:color="auto" w:sz="4" w:space="0"/>
              <w:bottom w:val="single" w:color="auto" w:sz="4" w:space="0"/>
            </w:tcBorders>
            <w:shd w:val="clear" w:color="auto" w:fill="F2F2F2"/>
            <w:vAlign w:val="center"/>
          </w:tcPr>
          <w:p>
            <w:pPr>
              <w:rPr>
                <w:rFonts w:ascii="Arial" w:hAnsi="Arial" w:cs="Arial"/>
                <w:b/>
                <w:sz w:val="20"/>
                <w:szCs w:val="20"/>
              </w:rPr>
            </w:pPr>
            <w:r>
              <w:rPr>
                <w:rFonts w:ascii="Arial" w:hAnsi="Arial" w:cs="Arial"/>
                <w:b/>
                <w:sz w:val="20"/>
                <w:szCs w:val="20"/>
              </w:rPr>
              <w:t>IV</w:t>
            </w:r>
          </w:p>
        </w:tc>
        <w:tc>
          <w:tcPr>
            <w:tcW w:w="7912" w:type="dxa"/>
            <w:gridSpan w:val="6"/>
            <w:tcBorders>
              <w:top w:val="single" w:color="auto" w:sz="4" w:space="0"/>
              <w:bottom w:val="single" w:color="auto" w:sz="4" w:space="0"/>
            </w:tcBorders>
            <w:shd w:val="clear" w:color="auto" w:fill="F2F2F2"/>
            <w:vAlign w:val="center"/>
          </w:tcPr>
          <w:p>
            <w:pPr>
              <w:rPr>
                <w:rFonts w:ascii="Arial" w:hAnsi="Arial" w:cs="Arial"/>
                <w:b/>
                <w:sz w:val="20"/>
                <w:szCs w:val="20"/>
              </w:rPr>
            </w:pPr>
            <w:r>
              <w:rPr>
                <w:rFonts w:ascii="Arial" w:hAnsi="Arial" w:cs="Arial"/>
                <w:b/>
                <w:sz w:val="20"/>
                <w:szCs w:val="20"/>
              </w:rPr>
              <w:t>Condition de preuve d’acceptation de la lettre commande (CCAP, CCTP)</w:t>
            </w:r>
          </w:p>
        </w:tc>
        <w:tc>
          <w:tcPr>
            <w:tcW w:w="1378" w:type="dxa"/>
            <w:tcBorders>
              <w:top w:val="single" w:color="auto" w:sz="4" w:space="0"/>
              <w:bottom w:val="single" w:color="auto" w:sz="4" w:space="0"/>
            </w:tcBorders>
            <w:shd w:val="clear" w:color="auto" w:fill="F2F2F2"/>
            <w:vAlign w:val="center"/>
          </w:tcPr>
          <w:p>
            <w:pPr>
              <w:rPr>
                <w:b/>
              </w:rPr>
            </w:pPr>
          </w:p>
        </w:tc>
      </w:tr>
      <w:tr>
        <w:trPr>
          <w:trHeight w:val="443" w:hRule="atLeast"/>
        </w:trPr>
        <w:tc>
          <w:tcPr>
            <w:tcW w:w="735" w:type="dxa"/>
            <w:gridSpan w:val="3"/>
            <w:tcBorders>
              <w:top w:val="single" w:color="auto" w:sz="4" w:space="0"/>
              <w:bottom w:val="single" w:color="auto" w:sz="4" w:space="0"/>
              <w:right w:val="single" w:color="auto" w:sz="4" w:space="0"/>
            </w:tcBorders>
            <w:shd w:val="clear" w:color="auto" w:fill="auto"/>
            <w:vAlign w:val="center"/>
          </w:tcPr>
          <w:p>
            <w:pPr>
              <w:rPr>
                <w:rFonts w:ascii="Arial" w:hAnsi="Arial" w:cs="Arial"/>
                <w:b/>
                <w:sz w:val="20"/>
                <w:szCs w:val="20"/>
              </w:rPr>
            </w:pPr>
            <w:r>
              <w:rPr>
                <w:rFonts w:ascii="Arial" w:hAnsi="Arial" w:cs="Arial"/>
                <w:b/>
                <w:sz w:val="20"/>
                <w:szCs w:val="20"/>
              </w:rPr>
              <w:t>1</w:t>
            </w:r>
          </w:p>
        </w:tc>
        <w:tc>
          <w:tcPr>
            <w:tcW w:w="19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sz w:val="20"/>
                <w:szCs w:val="20"/>
              </w:rPr>
            </w:pPr>
            <w:r>
              <w:rPr>
                <w:rFonts w:ascii="Arial" w:hAnsi="Arial" w:cs="Arial"/>
                <w:b/>
                <w:sz w:val="20"/>
                <w:szCs w:val="20"/>
              </w:rPr>
              <w:t>CCAP</w:t>
            </w:r>
          </w:p>
        </w:tc>
        <w:tc>
          <w:tcPr>
            <w:tcW w:w="5917" w:type="dxa"/>
            <w:gridSpan w:val="3"/>
            <w:tcBorders>
              <w:top w:val="single" w:color="auto" w:sz="4" w:space="0"/>
              <w:left w:val="single" w:color="auto" w:sz="4" w:space="0"/>
              <w:bottom w:val="single" w:color="auto" w:sz="4" w:space="0"/>
            </w:tcBorders>
            <w:shd w:val="clear" w:color="auto" w:fill="auto"/>
            <w:vAlign w:val="center"/>
          </w:tcPr>
          <w:p>
            <w:pPr>
              <w:rPr>
                <w:rFonts w:ascii="Arial" w:hAnsi="Arial" w:cs="Arial"/>
                <w:sz w:val="20"/>
                <w:szCs w:val="20"/>
              </w:rPr>
            </w:pPr>
            <w:r>
              <w:rPr>
                <w:rFonts w:ascii="Arial" w:hAnsi="Arial" w:cs="Arial"/>
                <w:sz w:val="20"/>
                <w:szCs w:val="20"/>
              </w:rPr>
              <w:t>Cahier des Clauses Administratives et Particulières (CCAP) paraphé à chaque page, signé et daté à la dernière page </w:t>
            </w:r>
          </w:p>
        </w:tc>
        <w:tc>
          <w:tcPr>
            <w:tcW w:w="1378" w:type="dxa"/>
            <w:tcBorders>
              <w:top w:val="single" w:color="auto" w:sz="4" w:space="0"/>
              <w:bottom w:val="single" w:color="auto" w:sz="4" w:space="0"/>
            </w:tcBorders>
            <w:shd w:val="clear" w:color="auto" w:fill="auto"/>
            <w:vAlign w:val="center"/>
          </w:tcPr>
          <w:p>
            <w:pPr>
              <w:rPr>
                <w:b/>
                <w:u w:val="single"/>
              </w:rPr>
            </w:pPr>
          </w:p>
        </w:tc>
      </w:tr>
      <w:tr>
        <w:trPr>
          <w:trHeight w:val="443" w:hRule="atLeast"/>
        </w:trPr>
        <w:tc>
          <w:tcPr>
            <w:tcW w:w="735" w:type="dxa"/>
            <w:gridSpan w:val="3"/>
            <w:tcBorders>
              <w:top w:val="single" w:color="auto" w:sz="4" w:space="0"/>
              <w:bottom w:val="single" w:color="auto" w:sz="4" w:space="0"/>
              <w:right w:val="single" w:color="auto" w:sz="4" w:space="0"/>
            </w:tcBorders>
            <w:shd w:val="clear" w:color="auto" w:fill="auto"/>
            <w:vAlign w:val="center"/>
          </w:tcPr>
          <w:p>
            <w:pPr>
              <w:rPr>
                <w:rFonts w:ascii="Arial" w:hAnsi="Arial" w:cs="Arial"/>
                <w:b/>
                <w:sz w:val="20"/>
                <w:szCs w:val="20"/>
              </w:rPr>
            </w:pPr>
            <w:r>
              <w:rPr>
                <w:rFonts w:ascii="Arial" w:hAnsi="Arial" w:cs="Arial"/>
                <w:b/>
                <w:sz w:val="20"/>
                <w:szCs w:val="20"/>
              </w:rPr>
              <w:t>2</w:t>
            </w:r>
          </w:p>
        </w:tc>
        <w:tc>
          <w:tcPr>
            <w:tcW w:w="19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b/>
                <w:sz w:val="20"/>
                <w:szCs w:val="20"/>
              </w:rPr>
            </w:pPr>
            <w:r>
              <w:rPr>
                <w:rFonts w:ascii="Arial" w:hAnsi="Arial" w:cs="Arial"/>
                <w:b/>
                <w:sz w:val="20"/>
                <w:szCs w:val="20"/>
              </w:rPr>
              <w:t>CCTP</w:t>
            </w:r>
          </w:p>
        </w:tc>
        <w:tc>
          <w:tcPr>
            <w:tcW w:w="5917" w:type="dxa"/>
            <w:gridSpan w:val="3"/>
            <w:tcBorders>
              <w:top w:val="single" w:color="auto" w:sz="4" w:space="0"/>
              <w:left w:val="single" w:color="auto" w:sz="4" w:space="0"/>
              <w:bottom w:val="single" w:color="auto" w:sz="4" w:space="0"/>
            </w:tcBorders>
            <w:shd w:val="clear" w:color="auto" w:fill="auto"/>
            <w:vAlign w:val="center"/>
          </w:tcPr>
          <w:p>
            <w:pPr>
              <w:rPr>
                <w:rFonts w:ascii="Arial" w:hAnsi="Arial" w:cs="Arial"/>
                <w:b/>
                <w:sz w:val="20"/>
                <w:szCs w:val="20"/>
                <w:u w:val="single"/>
              </w:rPr>
            </w:pPr>
            <w:r>
              <w:rPr>
                <w:rFonts w:ascii="Arial" w:hAnsi="Arial" w:cs="Arial"/>
                <w:sz w:val="20"/>
                <w:szCs w:val="20"/>
              </w:rPr>
              <w:t>Cahiers des Clauses Techniques Particulières paraphé à chaque page, signé et daté à la dernière page</w:t>
            </w:r>
          </w:p>
        </w:tc>
        <w:tc>
          <w:tcPr>
            <w:tcW w:w="1378" w:type="dxa"/>
            <w:tcBorders>
              <w:top w:val="single" w:color="auto" w:sz="4" w:space="0"/>
              <w:bottom w:val="single" w:color="auto" w:sz="4" w:space="0"/>
            </w:tcBorders>
            <w:shd w:val="clear" w:color="auto" w:fill="auto"/>
            <w:vAlign w:val="center"/>
          </w:tcPr>
          <w:p>
            <w:pPr>
              <w:rPr>
                <w:b/>
                <w:u w:val="single"/>
              </w:rPr>
            </w:pPr>
          </w:p>
        </w:tc>
      </w:tr>
      <w:tr>
        <w:trPr>
          <w:trHeight w:val="443" w:hRule="atLeast"/>
        </w:trPr>
        <w:tc>
          <w:tcPr>
            <w:tcW w:w="8647" w:type="dxa"/>
            <w:gridSpan w:val="9"/>
            <w:tcBorders>
              <w:top w:val="single" w:color="auto" w:sz="4" w:space="0"/>
              <w:bottom w:val="single" w:color="auto" w:sz="4" w:space="0"/>
            </w:tcBorders>
            <w:shd w:val="clear" w:color="auto" w:fill="FABF8F" w:themeFill="accent6" w:themeFillTint="99"/>
            <w:vAlign w:val="center"/>
          </w:tcPr>
          <w:p>
            <w:pPr>
              <w:rPr>
                <w:rFonts w:ascii="Arial" w:hAnsi="Arial" w:cs="Arial"/>
                <w:sz w:val="20"/>
                <w:szCs w:val="20"/>
                <w:highlight w:val="yellow"/>
              </w:rPr>
            </w:pPr>
            <w:r>
              <w:rPr>
                <w:rFonts w:ascii="Arial" w:hAnsi="Arial" w:cs="Arial"/>
                <w:b/>
                <w:sz w:val="20"/>
                <w:szCs w:val="20"/>
                <w:u w:val="single"/>
              </w:rPr>
              <w:t>TOTAL  de oui obtenue dans la rubrique «Preuves d’acceptation des conditions du Marché » sur 2 oui</w:t>
            </w:r>
          </w:p>
        </w:tc>
        <w:tc>
          <w:tcPr>
            <w:tcW w:w="1378" w:type="dxa"/>
            <w:tcBorders>
              <w:top w:val="single" w:color="auto" w:sz="4" w:space="0"/>
              <w:bottom w:val="single" w:color="auto" w:sz="4" w:space="0"/>
            </w:tcBorders>
            <w:shd w:val="clear" w:color="auto" w:fill="FABF8F" w:themeFill="accent6" w:themeFillTint="99"/>
            <w:vAlign w:val="center"/>
          </w:tcPr>
          <w:p>
            <w:pPr>
              <w:rPr>
                <w:b/>
                <w:highlight w:val="yellow"/>
                <w:u w:val="single"/>
              </w:rPr>
            </w:pPr>
          </w:p>
        </w:tc>
      </w:tr>
      <w:tr>
        <w:trPr>
          <w:trHeight w:val="313" w:hRule="atLeast"/>
        </w:trPr>
        <w:tc>
          <w:tcPr>
            <w:tcW w:w="8647" w:type="dxa"/>
            <w:gridSpan w:val="9"/>
            <w:tcBorders>
              <w:top w:val="single" w:color="auto" w:sz="4" w:space="0"/>
              <w:bottom w:val="single" w:color="auto" w:sz="4" w:space="0"/>
            </w:tcBorders>
            <w:shd w:val="clear" w:color="auto" w:fill="auto"/>
            <w:vAlign w:val="center"/>
          </w:tcPr>
          <w:p>
            <w:pPr>
              <w:rPr>
                <w:rFonts w:ascii="Arial" w:hAnsi="Arial" w:cs="Arial"/>
                <w:b/>
                <w:sz w:val="20"/>
                <w:szCs w:val="20"/>
                <w:u w:val="single"/>
              </w:rPr>
            </w:pPr>
            <w:r>
              <w:rPr>
                <w:rFonts w:ascii="Arial" w:hAnsi="Arial" w:cs="Arial"/>
                <w:b/>
                <w:sz w:val="20"/>
                <w:szCs w:val="20"/>
                <w:u w:val="single"/>
              </w:rPr>
              <w:t>TOTA DE OUI A OBTENIR SUR 20 OUI</w:t>
            </w:r>
          </w:p>
        </w:tc>
        <w:tc>
          <w:tcPr>
            <w:tcW w:w="1378" w:type="dxa"/>
            <w:tcBorders>
              <w:top w:val="single" w:color="auto" w:sz="4" w:space="0"/>
              <w:bottom w:val="single" w:color="auto" w:sz="4" w:space="0"/>
            </w:tcBorders>
            <w:shd w:val="clear" w:color="auto" w:fill="auto"/>
            <w:vAlign w:val="center"/>
          </w:tcPr>
          <w:p>
            <w:pPr>
              <w:rPr>
                <w:b/>
                <w:u w:val="single"/>
              </w:rPr>
            </w:pPr>
          </w:p>
        </w:tc>
      </w:tr>
      <w:tr>
        <w:trPr>
          <w:trHeight w:val="561" w:hRule="atLeast"/>
        </w:trPr>
        <w:tc>
          <w:tcPr>
            <w:tcW w:w="8647" w:type="dxa"/>
            <w:gridSpan w:val="9"/>
            <w:tcBorders>
              <w:top w:val="single" w:color="auto" w:sz="4" w:space="0"/>
              <w:bottom w:val="single" w:color="auto" w:sz="4" w:space="0"/>
            </w:tcBorders>
            <w:shd w:val="clear" w:color="auto" w:fill="FDE9D9"/>
            <w:vAlign w:val="center"/>
          </w:tcPr>
          <w:p>
            <w:pPr>
              <w:rPr>
                <w:rFonts w:ascii="Arial" w:hAnsi="Arial" w:cs="Arial"/>
                <w:b/>
                <w:sz w:val="20"/>
                <w:szCs w:val="20"/>
              </w:rPr>
            </w:pPr>
            <w:r>
              <w:rPr>
                <w:rFonts w:ascii="Arial" w:hAnsi="Arial" w:cs="Arial"/>
                <w:b/>
                <w:sz w:val="20"/>
                <w:szCs w:val="20"/>
              </w:rPr>
              <w:t>Le soumissionnaire a-t-il obtenu au moins 70 % des critères essentiels, soit 29 Oui ?</w:t>
            </w:r>
          </w:p>
        </w:tc>
        <w:tc>
          <w:tcPr>
            <w:tcW w:w="1378" w:type="dxa"/>
            <w:tcBorders>
              <w:top w:val="single" w:color="auto" w:sz="4" w:space="0"/>
              <w:bottom w:val="single" w:color="auto" w:sz="4" w:space="0"/>
            </w:tcBorders>
            <w:shd w:val="clear" w:color="auto" w:fill="FDE9D9"/>
            <w:vAlign w:val="center"/>
          </w:tcPr>
          <w:p>
            <w:pPr>
              <w:rPr>
                <w:b/>
                <w:u w:val="single"/>
              </w:rPr>
            </w:pPr>
          </w:p>
        </w:tc>
      </w:tr>
    </w:tbl>
    <w:p>
      <w:pPr/>
    </w:p>
    <w:p>
      <w:pPr>
        <w:rPr>
          <w:b/>
          <w:i/>
        </w:rPr>
      </w:pPr>
      <w:r>
        <w:rPr>
          <w:b/>
          <w:i/>
        </w:rPr>
        <w:t>NB : Seuls les CV signés et datés feront foi, de même que les copies de diplômes certifiées par les autorités administratives.</w:t>
      </w:r>
    </w:p>
    <w:p>
      <w:pPr/>
    </w:p>
    <w:p>
      <w:pPr>
        <w:rPr>
          <w:b/>
          <w:i/>
        </w:rPr>
      </w:pPr>
    </w:p>
    <w:p>
      <w:pPr/>
    </w:p>
    <w:p>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pStyle w:val="45"/>
        <w:spacing w:before="60" w:after="60" w:line="360" w:lineRule="auto"/>
        <w:ind w:right="172"/>
        <w:rPr>
          <w:rFonts w:ascii="Arial Narrow" w:hAnsi="Arial Narrow"/>
          <w:b w:val="0"/>
          <w:bCs w:val="0"/>
          <w:sz w:val="22"/>
          <w:szCs w:val="2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center"/>
        <w:rPr>
          <w:rFonts w:ascii="Arial Narrow" w:hAnsi="Arial Narrow"/>
          <w:b/>
          <w:bCs/>
          <w:i/>
          <w:iCs/>
          <w:sz w:val="32"/>
          <w:szCs w:val="32"/>
        </w:rPr>
      </w:pPr>
      <w:r>
        <w:rPr>
          <w:rFonts w:ascii="Arial Narrow" w:hAnsi="Arial Narrow"/>
          <w:b/>
          <w:bCs/>
          <w:i/>
          <w:iCs/>
          <w:sz w:val="32"/>
          <w:szCs w:val="32"/>
        </w:rPr>
        <w:t>PIECE 4</w:t>
      </w:r>
    </w:p>
    <w:p>
      <w:pPr>
        <w:ind w:right="172"/>
        <w:jc w:val="both"/>
        <w:rPr>
          <w:rFonts w:ascii="Arial Narrow" w:hAnsi="Arial Narrow" w:cs="Arial"/>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sz w:val="32"/>
          <w:szCs w:val="32"/>
        </w:rPr>
      </w:pPr>
      <w:r>
        <w:rPr>
          <w:rFonts w:ascii="Arial Narrow" w:hAnsi="Arial Narrow"/>
          <w:b/>
          <w:i/>
          <w:sz w:val="32"/>
          <w:szCs w:val="32"/>
        </w:rPr>
        <w:t>CAHIER DES CLAUSES ADMINISTRATIVES PARTICULIERES (CCAP)</w:t>
      </w:r>
    </w:p>
    <w:p>
      <w:pPr>
        <w:jc w:val="both"/>
        <w:rPr>
          <w:rFonts w:ascii="Arial Narrow" w:hAnsi="Arial Narrow"/>
          <w:b/>
          <w:bCs/>
          <w:i/>
          <w:iCs/>
          <w:sz w:val="32"/>
          <w:szCs w:val="32"/>
        </w:rPr>
      </w:pPr>
    </w:p>
    <w:p>
      <w:pPr>
        <w:jc w:val="both"/>
        <w:rPr>
          <w:rFonts w:ascii="Arial Narrow" w:hAnsi="Arial Narrow"/>
        </w:rPr>
      </w:pPr>
    </w:p>
    <w:p>
      <w:pPr>
        <w:jc w:val="both"/>
        <w:rPr>
          <w:rFonts w:ascii="Arial Narrow" w:hAnsi="Arial Narrow"/>
        </w:rPr>
      </w:pPr>
    </w:p>
    <w:p>
      <w:pPr>
        <w:ind w:right="172"/>
        <w:jc w:val="both"/>
        <w:rPr>
          <w:rFonts w:ascii="Arial Narrow" w:hAnsi="Arial Narrow" w:cs="Arial"/>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p>
    <w:p>
      <w:pPr>
        <w:jc w:val="both"/>
        <w:rPr>
          <w:rFonts w:ascii="Arial Narrow" w:hAnsi="Arial Narrow"/>
          <w:b/>
          <w:bCs/>
          <w:i/>
          <w:iCs/>
          <w:sz w:val="32"/>
          <w:szCs w:val="32"/>
        </w:rPr>
      </w:pPr>
      <w:r>
        <w:rPr>
          <w:rFonts w:ascii="Arial Narrow" w:hAnsi="Arial Narrow"/>
          <w:b/>
          <w:bCs/>
          <w:i/>
          <w:iCs/>
          <w:sz w:val="32"/>
          <w:szCs w:val="32"/>
        </w:rPr>
        <w:t xml:space="preserve"> </w:t>
      </w:r>
    </w:p>
    <w:p>
      <w:pPr>
        <w:jc w:val="both"/>
        <w:rPr>
          <w:rFonts w:ascii="Arial Narrow" w:hAnsi="Arial Narrow"/>
          <w:b/>
          <w:bCs/>
        </w:rPr>
      </w:pPr>
      <w:r>
        <w:rPr>
          <w:rFonts w:ascii="Arial Narrow" w:hAnsi="Arial Narrow"/>
          <w:b/>
        </w:rPr>
        <w:br w:type="page" w:clear="all"/>
      </w:r>
    </w:p>
    <w:p>
      <w:pPr>
        <w:tabs>
          <w:tab w:val="left" w:pos="3000"/>
        </w:tabs>
        <w:jc w:val="both"/>
        <w:rPr>
          <w:rFonts w:ascii="Arial Narrow" w:hAnsi="Arial Narrow" w:cs="Arial"/>
        </w:rPr>
      </w:pPr>
    </w:p>
    <w:p>
      <w:pPr>
        <w:tabs>
          <w:tab w:val="left" w:pos="3000"/>
        </w:tabs>
        <w:ind w:right="-373"/>
        <w:jc w:val="both"/>
        <w:rPr>
          <w:rFonts w:ascii="Arial Narrow" w:hAnsi="Arial Narrow" w:cs="Arial"/>
        </w:rPr>
      </w:pPr>
    </w:p>
    <w:tbl>
      <w:tblPr>
        <w:tblStyle w:val="76"/>
        <w:tblW w:w="928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055"/>
        <w:gridCol w:w="7229"/>
      </w:tblGrid>
      <w:tr>
        <w:trPr>
          <w:jc w:val="center"/>
        </w:trPr>
        <w:tc>
          <w:tcPr>
            <w:tcW w:w="9284" w:type="dxa"/>
            <w:gridSpan w:val="2"/>
            <w:vAlign w:val="center"/>
          </w:tcPr>
          <w:p>
            <w:pPr>
              <w:tabs>
                <w:tab w:val="left" w:pos="3000"/>
              </w:tabs>
              <w:ind w:right="-373"/>
              <w:jc w:val="both"/>
              <w:rPr>
                <w:rFonts w:ascii="Arial Narrow" w:hAnsi="Arial Narrow" w:cs="Arial"/>
              </w:rPr>
            </w:pPr>
            <w:r>
              <w:rPr>
                <w:rFonts w:ascii="Arial Narrow" w:hAnsi="Arial Narrow" w:cs="Arial"/>
              </w:rPr>
              <w:br w:type="page" w:clear="all"/>
            </w:r>
            <w:r>
              <w:rPr>
                <w:rFonts w:ascii="Arial Narrow" w:hAnsi="Arial Narrow" w:cs="Arial"/>
              </w:rPr>
              <w:t>SOMMAIRE C.C.A.P</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CHAPITRE I</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lang w:val="en-GB"/>
              </w:rPr>
            </w:pPr>
            <w:r>
              <w:rPr>
                <w:rFonts w:ascii="Arial Narrow" w:hAnsi="Arial Narrow" w:cs="Arial"/>
                <w:lang w:val="en-GB"/>
              </w:rPr>
              <w:t>GENERALITES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1er</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Objet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Procédure de passation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Pièces contractuelles constitutives de la Lettre-commande (CCAP Article 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Textes généraux applicables à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Définitions et attributions (CCAP Article 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EXECUTION DES TRAVAUX</w:t>
            </w:r>
          </w:p>
        </w:tc>
      </w:tr>
      <w:tr>
        <w:trPr>
          <w:trHeight w:val="250" w:hRule="atLeast"/>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6</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(CCAP Article 38)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7</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Communication (CCAP Article 6 et 10 complétés)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Ordre de Service (CCAP Article 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9</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Rôle et responsabilité du Cocontractant (CCAP Article 40)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10</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Sous-traitance (CCAP Article 54)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11</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Projet d’Exécution (CCAP Article 49)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12</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Matériel et personnel à mettre en place (CCAP Article 15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13</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Législation concernant la main d’œuvre (CCAP Article 14)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14</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Remplacement du personnel d’encadrement</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15</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Modification des ouvrages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16</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Matériaux (CCAP Article 53)</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17</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Démolition des ouvrages défectueux et enlèvement des matériaux refusés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18</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Brevet d’invention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19</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Phasage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20</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Accès au chantier (CCAP Article 44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21</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Attributions du Maître d’œuvre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22</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Réunions de chantier (CCAP Article 57)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23</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Journal de chantier (CCAP Article 56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24</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Mise à disposition des lieux (CCAP Article 42 complété)</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25</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Mesures de sécurité (CCAP Article 48)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26</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Protection de l’environnement (CCAP Article 16)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27</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Remise en état des lieux (CCAP Article 69)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III</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RECEPTION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28</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provisoire (CCAP Article 67)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29</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 garantie (CCAP Article 70)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30</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Entretien pendant la période de garantie (CCAP Article 71)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31</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Réception définitive (CCAP Article 72)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32</w:t>
            </w:r>
          </w:p>
        </w:tc>
        <w:tc>
          <w:tcPr>
            <w:tcW w:w="7229"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Commission de réception</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IV</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DISPOSITIONS FINANCIERES</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33</w:t>
            </w:r>
          </w:p>
        </w:tc>
        <w:tc>
          <w:tcPr>
            <w:tcW w:w="7229" w:type="dxa"/>
            <w:tcBorders>
              <w:top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Montant de la Lettre-commande (CCAP Article 18 et 19 complété)</w:t>
            </w:r>
          </w:p>
        </w:tc>
      </w:tr>
      <w:tr>
        <w:trPr>
          <w:jc w:val="center"/>
        </w:trPr>
        <w:tc>
          <w:tcPr>
            <w:tcW w:w="2055" w:type="dxa"/>
            <w:tcBorders>
              <w:top w:val="single" w:color="auto" w:sz="4" w:space="0"/>
              <w:left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34</w:t>
            </w:r>
          </w:p>
        </w:tc>
        <w:tc>
          <w:tcPr>
            <w:tcW w:w="7229" w:type="dxa"/>
            <w:tcBorders>
              <w:top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Consistance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35</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Sous-détail des prix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36</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Travaux supplémentaires – variation dans la masse des travaux et la nature des travaux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37</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Préparation des Décomptes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38</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Modalités et règlement des travaux exécutés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39</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Avance de démarrage (CCAP Article 28)</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40</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Cautionnement définitif (CCAP Article 41)</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41</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Retenue de garantie (CCAP Article 29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42</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Assurance et protection des chantiers (CCAP Article 45)</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43</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Variation des prix (CCAP Article 20)</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44</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Régime fiscal et douanier (CCAP Article 36)</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45</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Nantissement de la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46</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Timbre et enregistrement (CCAP Article 37)</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47</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Pénalités de retard (CCAP Article 32)</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48</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CLAUSES DIVERSES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CHAPITRE V</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Frais commerciaux extraordinaires</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49</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Transports internationaux</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50</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Informations de chantier à afficher</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51</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Résiliation de la Lettre-commande (CCAP Article 74)</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52</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Différends et litiges (CCAP Article 79)</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53</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Cas de force majeure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54</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Edition et diffusion de la présente Lettre-commande</w:t>
            </w:r>
          </w:p>
        </w:tc>
      </w:tr>
      <w:tr>
        <w:trPr>
          <w:jc w:val="center"/>
        </w:trPr>
        <w:tc>
          <w:tcPr>
            <w:tcW w:w="2055" w:type="dxa"/>
            <w:tcBorders>
              <w:top w:val="single" w:color="auto" w:sz="4" w:space="0"/>
              <w:left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Article 55 et dernier</w:t>
            </w:r>
          </w:p>
        </w:tc>
        <w:tc>
          <w:tcPr>
            <w:tcW w:w="7229" w:type="dxa"/>
            <w:tcBorders>
              <w:top w:val="single" w:color="auto" w:sz="4" w:space="0"/>
              <w:bottom w:val="single" w:color="auto" w:sz="4" w:space="0"/>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Validité et entrée en vigueur de la Lettre-commande</w:t>
            </w:r>
          </w:p>
        </w:tc>
      </w:tr>
    </w:tbl>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w:hAnsi="Arial" w:cs="Arial"/>
          <w:b/>
          <w:sz w:val="28"/>
          <w:szCs w:val="28"/>
        </w:rPr>
      </w:pPr>
      <w:r>
        <w:rPr>
          <w:rFonts w:ascii="Arial" w:hAnsi="Arial" w:cs="Arial"/>
          <w:b/>
          <w:sz w:val="28"/>
          <w:szCs w:val="28"/>
        </w:rPr>
        <w:t xml:space="preserve">                                      CHAPITRE I : GENERALITES</w:t>
      </w:r>
    </w:p>
    <w:p>
      <w:pPr>
        <w:tabs>
          <w:tab w:val="left" w:pos="3000"/>
        </w:tabs>
        <w:ind w:right="-373"/>
        <w:jc w:val="both"/>
        <w:rPr>
          <w:rFonts w:ascii="Arial" w:hAnsi="Arial" w:cs="Arial"/>
          <w:b/>
          <w:sz w:val="28"/>
          <w:szCs w:val="28"/>
        </w:rPr>
      </w:pPr>
      <w:r>
        <w:rPr>
          <w:rFonts w:ascii="Arial" w:hAnsi="Arial" w:cs="Arial"/>
          <w:b/>
          <w:sz w:val="28"/>
          <w:szCs w:val="28"/>
        </w:rPr>
        <w:t>OBJET DE LA LETTRE-COMMANDE</w:t>
      </w:r>
    </w:p>
    <w:p>
      <w:pPr>
        <w:tabs>
          <w:tab w:val="left" w:pos="3000"/>
        </w:tabs>
        <w:ind w:right="-373"/>
        <w:jc w:val="both"/>
        <w:rPr>
          <w:rFonts w:ascii="Arial Narrow" w:hAnsi="Arial Narrow" w:cs="Arial"/>
          <w:b/>
          <w:bCs/>
        </w:rPr>
      </w:pPr>
      <w:r>
        <w:rPr>
          <w:rFonts w:ascii="Arial Narrow" w:hAnsi="Arial Narrow" w:cs="Arial"/>
        </w:rPr>
        <w:t xml:space="preserve">La présente Lettre-commande a pour objet </w:t>
      </w:r>
      <w:r>
        <w:rPr>
          <w:rFonts w:ascii="Arial Narrow" w:hAnsi="Arial Narrow" w:cs="Arial"/>
          <w:b/>
          <w:bCs/>
          <w:iCs/>
        </w:rPr>
        <w:t>REHABILITATION DE LA VOIRIE MUNICIPALE (2,200km) DANS COMMUNE DE BIWONG BULU,</w:t>
      </w:r>
      <w:r>
        <w:rPr>
          <w:rFonts w:ascii="Arial Narrow" w:hAnsi="Arial Narrow" w:cs="Arial"/>
          <w:b/>
          <w:bCs/>
        </w:rPr>
        <w:t>, DEPARTEMENT DE LA MVILA, REGION DU SUD.</w:t>
      </w:r>
    </w:p>
    <w:p>
      <w:pPr>
        <w:tabs>
          <w:tab w:val="left" w:pos="3000"/>
        </w:tabs>
        <w:ind w:right="-373"/>
        <w:jc w:val="both"/>
        <w:rPr>
          <w:rFonts w:ascii="Arial Narrow" w:hAnsi="Arial Narrow" w:cs="Arial"/>
        </w:rPr>
      </w:pPr>
    </w:p>
    <w:p>
      <w:pPr>
        <w:tabs>
          <w:tab w:val="left" w:pos="3000"/>
        </w:tabs>
        <w:ind w:right="-373"/>
        <w:jc w:val="both"/>
        <w:rPr>
          <w:rFonts w:ascii="Arial" w:hAnsi="Arial" w:cs="Arial"/>
          <w:b/>
        </w:rPr>
      </w:pPr>
      <w:r>
        <w:rPr>
          <w:rFonts w:ascii="Arial" w:hAnsi="Arial" w:cs="Arial"/>
          <w:b/>
        </w:rPr>
        <w:t>PROCEDURE DE PASSATION DE LA LETTRE-COMMANDE</w:t>
      </w:r>
    </w:p>
    <w:p>
      <w:pPr>
        <w:tabs>
          <w:tab w:val="left" w:pos="3000"/>
        </w:tabs>
        <w:ind w:right="-373"/>
        <w:jc w:val="both"/>
        <w:rPr>
          <w:rFonts w:ascii="Arial Narrow" w:hAnsi="Arial Narrow" w:cs="Arial"/>
        </w:rPr>
      </w:pPr>
      <w:r>
        <w:rPr>
          <w:rFonts w:ascii="Arial Narrow" w:hAnsi="Arial Narrow" w:cs="Arial"/>
        </w:rPr>
        <w:t xml:space="preserve">La présente Lettre-commande est passée après Appel d’Offres National ouvert </w:t>
      </w:r>
    </w:p>
    <w:p>
      <w:pPr>
        <w:tabs>
          <w:tab w:val="left" w:pos="3000"/>
        </w:tabs>
        <w:ind w:right="-373"/>
        <w:jc w:val="both"/>
        <w:rPr>
          <w:rFonts w:ascii="Arial Narrow" w:hAnsi="Arial Narrow" w:cs="Arial"/>
        </w:rPr>
      </w:pPr>
      <w:r>
        <w:rPr>
          <w:rFonts w:ascii="Arial Narrow" w:hAnsi="Arial Narrow" w:cs="Arial"/>
        </w:rPr>
        <w:t>Pour la</w:t>
      </w:r>
      <w:r>
        <w:rPr>
          <w:rFonts w:ascii="Arial Narrow" w:hAnsi="Arial Narrow" w:cs="Arial"/>
          <w:b/>
          <w:bCs/>
          <w:iCs/>
        </w:rPr>
        <w:t xml:space="preserve"> REHABILITATION DE LA VOIRIE MUNICIPALE (2,200km) DANS COMMUNE DE BIWONG BULU</w:t>
      </w:r>
      <w:r>
        <w:rPr>
          <w:rFonts w:ascii="Arial Narrow" w:hAnsi="Arial Narrow" w:cs="Arial"/>
          <w:b/>
          <w:bCs/>
        </w:rPr>
        <w:t>, DEPARTEMENT DE LA MVILA, REGION DU SUD.</w:t>
      </w:r>
      <w:r>
        <w:rPr>
          <w:rFonts w:ascii="Arial Narrow" w:hAnsi="Arial Narrow" w:cs="Arial"/>
        </w:rPr>
        <w:t>.</w:t>
      </w:r>
    </w:p>
    <w:p>
      <w:pPr>
        <w:tabs>
          <w:tab w:val="left" w:pos="3000"/>
        </w:tabs>
        <w:ind w:right="-373"/>
        <w:jc w:val="both"/>
        <w:rPr>
          <w:rFonts w:ascii="Arial Narrow" w:hAnsi="Arial Narrow" w:cs="Arial"/>
          <w:b/>
          <w:bCs/>
        </w:rPr>
      </w:pPr>
    </w:p>
    <w:p>
      <w:pPr>
        <w:tabs>
          <w:tab w:val="left" w:pos="3000"/>
        </w:tabs>
        <w:ind w:right="-373"/>
        <w:jc w:val="both"/>
        <w:rPr>
          <w:rFonts w:ascii="Arial Narrow" w:hAnsi="Arial Narrow" w:cs="Arial"/>
        </w:rPr>
      </w:pPr>
      <w:r>
        <w:rPr>
          <w:rFonts w:ascii="Arial Narrow" w:hAnsi="Arial Narrow" w:cs="Arial"/>
          <w:b/>
        </w:rPr>
        <w:t>PIECES CONTRACTUELLES CONSTITUTIVES DE LA LETTRE-COMMANDE (CCAG Article 9</w:t>
      </w:r>
      <w:r>
        <w:rPr>
          <w:rFonts w:ascii="Arial Narrow" w:hAnsi="Arial Narrow" w:cs="Arial"/>
        </w:rPr>
        <w:t>)</w:t>
      </w:r>
    </w:p>
    <w:p>
      <w:pPr>
        <w:tabs>
          <w:tab w:val="left" w:pos="3000"/>
        </w:tabs>
        <w:ind w:right="-373"/>
        <w:jc w:val="both"/>
        <w:rPr>
          <w:rFonts w:ascii="Arial Narrow" w:hAnsi="Arial Narrow" w:cs="Arial"/>
        </w:rPr>
      </w:pPr>
      <w:r>
        <w:rPr>
          <w:rFonts w:ascii="Arial Narrow" w:hAnsi="Arial Narrow" w:cs="Arial"/>
        </w:rPr>
        <w:t>Le Cocontractant est soumis aux pièces contractuelles énumérées ci-dessous :</w:t>
      </w:r>
    </w:p>
    <w:p>
      <w:pPr>
        <w:tabs>
          <w:tab w:val="left" w:pos="3000"/>
        </w:tabs>
        <w:ind w:right="-373"/>
        <w:jc w:val="both"/>
        <w:rPr>
          <w:rFonts w:ascii="Arial Narrow" w:hAnsi="Arial Narrow" w:cs="Arial"/>
        </w:rPr>
      </w:pPr>
      <w:r>
        <w:rPr>
          <w:rFonts w:ascii="Arial Narrow" w:hAnsi="Arial Narrow" w:cs="Arial"/>
        </w:rPr>
        <w:t>La lettre de soumission ;</w:t>
      </w:r>
    </w:p>
    <w:p>
      <w:pPr>
        <w:tabs>
          <w:tab w:val="left" w:pos="3000"/>
        </w:tabs>
        <w:ind w:right="-373"/>
        <w:jc w:val="both"/>
        <w:rPr>
          <w:rFonts w:ascii="Arial Narrow" w:hAnsi="Arial Narrow" w:cs="Arial"/>
        </w:rPr>
      </w:pPr>
      <w:r>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pPr>
        <w:tabs>
          <w:tab w:val="left" w:pos="3000"/>
        </w:tabs>
        <w:ind w:right="-373"/>
        <w:jc w:val="both"/>
        <w:rPr>
          <w:rFonts w:ascii="Arial Narrow" w:hAnsi="Arial Narrow" w:cs="Arial"/>
        </w:rPr>
      </w:pPr>
      <w:r>
        <w:rPr>
          <w:rFonts w:ascii="Arial Narrow" w:hAnsi="Arial Narrow" w:cs="Arial"/>
        </w:rPr>
        <w:t>le cahier des Clauses Administratives Particulières (CCAP) ;</w:t>
      </w:r>
    </w:p>
    <w:p>
      <w:pPr>
        <w:tabs>
          <w:tab w:val="left" w:pos="3000"/>
        </w:tabs>
        <w:ind w:right="-373"/>
        <w:jc w:val="both"/>
        <w:rPr>
          <w:rFonts w:ascii="Arial Narrow" w:hAnsi="Arial Narrow" w:cs="Arial"/>
        </w:rPr>
      </w:pPr>
      <w:r>
        <w:rPr>
          <w:rFonts w:ascii="Arial Narrow" w:hAnsi="Arial Narrow" w:cs="Arial"/>
        </w:rPr>
        <w:t>le cahier des Clauses Techniques Particulières CCTP) ;</w:t>
      </w:r>
    </w:p>
    <w:p>
      <w:pPr>
        <w:tabs>
          <w:tab w:val="left" w:pos="3000"/>
        </w:tabs>
        <w:ind w:right="-373"/>
        <w:jc w:val="both"/>
        <w:rPr>
          <w:rFonts w:ascii="Arial Narrow" w:hAnsi="Arial Narrow" w:cs="Arial"/>
        </w:rPr>
      </w:pPr>
      <w:r>
        <w:rPr>
          <w:rFonts w:ascii="Arial Narrow" w:hAnsi="Arial Narrow" w:cs="Arial"/>
        </w:rPr>
        <w:t xml:space="preserve">les éléments propres à la détermination du montant de la Lettre-commande, tels que, par ordre de priorité : </w:t>
      </w:r>
    </w:p>
    <w:p>
      <w:pPr>
        <w:tabs>
          <w:tab w:val="left" w:pos="3000"/>
        </w:tabs>
        <w:ind w:right="-373"/>
        <w:jc w:val="both"/>
        <w:rPr>
          <w:rFonts w:ascii="Arial Narrow" w:hAnsi="Arial Narrow" w:cs="Arial"/>
        </w:rPr>
      </w:pPr>
      <w:r>
        <w:rPr>
          <w:rFonts w:ascii="Arial Narrow" w:hAnsi="Arial Narrow" w:cs="Arial"/>
        </w:rPr>
        <w:t xml:space="preserve">les bordereaux des prix unitaires ; </w:t>
      </w:r>
    </w:p>
    <w:p>
      <w:pPr>
        <w:tabs>
          <w:tab w:val="left" w:pos="3000"/>
        </w:tabs>
        <w:ind w:right="-373"/>
        <w:jc w:val="both"/>
        <w:rPr>
          <w:rFonts w:ascii="Arial Narrow" w:hAnsi="Arial Narrow" w:cs="Arial"/>
        </w:rPr>
      </w:pPr>
      <w:r>
        <w:rPr>
          <w:rFonts w:ascii="Arial Narrow" w:hAnsi="Arial Narrow" w:cs="Arial"/>
        </w:rPr>
        <w:t xml:space="preserve">le détail ou le devis estimatif ; </w:t>
      </w:r>
    </w:p>
    <w:p>
      <w:pPr>
        <w:tabs>
          <w:tab w:val="left" w:pos="3000"/>
        </w:tabs>
        <w:ind w:right="-373"/>
        <w:jc w:val="both"/>
        <w:rPr>
          <w:rFonts w:ascii="Arial Narrow" w:hAnsi="Arial Narrow" w:cs="Arial"/>
        </w:rPr>
      </w:pPr>
      <w:r>
        <w:rPr>
          <w:rFonts w:ascii="Arial Narrow" w:hAnsi="Arial Narrow" w:cs="Arial"/>
        </w:rPr>
        <w:t>le sous-détail des prix unitaires ;</w:t>
      </w:r>
    </w:p>
    <w:p>
      <w:pPr>
        <w:tabs>
          <w:tab w:val="left" w:pos="3000"/>
        </w:tabs>
        <w:ind w:right="-373"/>
        <w:jc w:val="both"/>
        <w:rPr>
          <w:rFonts w:ascii="Arial Narrow" w:hAnsi="Arial Narrow" w:cs="Arial"/>
        </w:rPr>
      </w:pPr>
      <w:r>
        <w:rPr>
          <w:rFonts w:ascii="Arial Narrow" w:hAnsi="Arial Narrow" w:cs="Arial"/>
        </w:rPr>
        <w:t>les plans et dessins approuvés par l’Ingénieur du Marché ;</w:t>
      </w:r>
    </w:p>
    <w:p>
      <w:pPr>
        <w:tabs>
          <w:tab w:val="left" w:pos="3000"/>
        </w:tabs>
        <w:ind w:right="-373"/>
        <w:jc w:val="both"/>
        <w:rPr>
          <w:rFonts w:ascii="Arial Narrow" w:hAnsi="Arial Narrow" w:cs="Arial"/>
        </w:rPr>
      </w:pPr>
      <w:r>
        <w:rPr>
          <w:rFonts w:ascii="Arial Narrow" w:hAnsi="Arial Narrow" w:cs="Arial"/>
        </w:rPr>
        <w:t>le planning d’exécution approuvé ;</w:t>
      </w:r>
    </w:p>
    <w:p>
      <w:pPr>
        <w:tabs>
          <w:tab w:val="left" w:pos="3000"/>
        </w:tabs>
        <w:ind w:right="-373"/>
        <w:jc w:val="both"/>
        <w:rPr>
          <w:rFonts w:ascii="Arial Narrow" w:hAnsi="Arial Narrow" w:cs="Arial"/>
        </w:rPr>
      </w:pPr>
      <w:r>
        <w:rPr>
          <w:rFonts w:ascii="Arial Narrow" w:hAnsi="Arial Narrow" w:cs="Arial"/>
        </w:rPr>
        <w:t>le cahier des Clauses Administratives Générales (CCAG) applicable aux marchés publics de travaux mis en vigueur par arrêté n° 033 du 13 février 2007 ;</w:t>
      </w:r>
    </w:p>
    <w:p>
      <w:pPr>
        <w:tabs>
          <w:tab w:val="left" w:pos="3000"/>
        </w:tabs>
        <w:ind w:right="-373"/>
        <w:jc w:val="both"/>
        <w:rPr>
          <w:rFonts w:ascii="Arial Narrow" w:hAnsi="Arial Narrow" w:cs="Arial"/>
        </w:rPr>
      </w:pPr>
      <w:r>
        <w:rPr>
          <w:rFonts w:ascii="Arial Narrow" w:hAnsi="Arial Narrow" w:cs="Arial"/>
        </w:rPr>
        <w:t>le ou les Cahiers des Clauses Techniques Générales (CCTG) applicables aux marchés des travaux.</w:t>
      </w:r>
    </w:p>
    <w:p>
      <w:pPr>
        <w:tabs>
          <w:tab w:val="left" w:pos="3000"/>
        </w:tabs>
        <w:ind w:right="-373"/>
        <w:jc w:val="both"/>
        <w:rPr>
          <w:rFonts w:ascii="Arial Narrow" w:hAnsi="Arial Narrow" w:cs="Arial"/>
        </w:rPr>
      </w:pPr>
      <w:r>
        <w:rPr>
          <w:rFonts w:ascii="Arial Narrow" w:hAnsi="Arial Narrow" w:cs="Arial"/>
        </w:rPr>
        <w:t>la décision portant attribution de la Lettre-commande.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TEXTES GENERAUX APPLICABLES A LA PRESENTE LETTRE-COMMANDE</w:t>
      </w:r>
    </w:p>
    <w:p>
      <w:pPr>
        <w:tabs>
          <w:tab w:val="left" w:pos="3000"/>
        </w:tabs>
        <w:ind w:right="-373"/>
        <w:jc w:val="both"/>
        <w:rPr>
          <w:rFonts w:ascii="Arial Narrow" w:hAnsi="Arial Narrow" w:cs="Arial"/>
        </w:rPr>
      </w:pPr>
      <w:r>
        <w:rPr>
          <w:rFonts w:ascii="Arial Narrow" w:hAnsi="Arial Narrow" w:cs="Arial"/>
        </w:rPr>
        <w:t>La présente Lettre-commande est soumise aux textes généraux ci-après :</w:t>
      </w:r>
    </w:p>
    <w:p>
      <w:pPr>
        <w:tabs>
          <w:tab w:val="left" w:pos="3000"/>
        </w:tabs>
        <w:ind w:right="-373"/>
        <w:jc w:val="both"/>
        <w:rPr>
          <w:rFonts w:ascii="Arial Narrow" w:hAnsi="Arial Narrow" w:cs="Arial"/>
        </w:rPr>
      </w:pPr>
      <w:r>
        <w:rPr>
          <w:rFonts w:ascii="Arial Narrow" w:hAnsi="Arial Narrow" w:cs="Arial"/>
        </w:rPr>
        <w:t>La loi N° 2018/012 11 Juillet 2018 portant régime financier de l’Etat ;</w:t>
      </w:r>
    </w:p>
    <w:p>
      <w:pPr>
        <w:tabs>
          <w:tab w:val="left" w:pos="3000"/>
        </w:tabs>
        <w:ind w:right="-373"/>
        <w:jc w:val="both"/>
        <w:rPr>
          <w:rFonts w:ascii="Arial Narrow" w:hAnsi="Arial Narrow" w:cs="Arial"/>
        </w:rPr>
      </w:pPr>
      <w:r>
        <w:rPr>
          <w:rFonts w:ascii="Arial Narrow" w:hAnsi="Arial Narrow" w:cs="Arial"/>
        </w:rPr>
        <w:t>La loi 2025/011 du 17Décembre 2025 portant Loi de Finances de la République du Cameroun pour l’Exercice 2022 ;</w:t>
      </w:r>
    </w:p>
    <w:p>
      <w:pPr>
        <w:tabs>
          <w:tab w:val="left" w:pos="3000"/>
        </w:tabs>
        <w:ind w:right="-373"/>
        <w:jc w:val="both"/>
        <w:rPr>
          <w:rFonts w:ascii="Arial Narrow" w:hAnsi="Arial Narrow" w:cs="Arial"/>
        </w:rPr>
      </w:pPr>
      <w:r>
        <w:rPr>
          <w:rFonts w:ascii="Arial Narrow" w:hAnsi="Arial Narrow" w:cs="Arial"/>
        </w:rPr>
        <w:t>La loi cadre N° 96/12 du 05 août 1996 sur la gestion de l’environnement;</w:t>
      </w:r>
    </w:p>
    <w:p>
      <w:pPr>
        <w:tabs>
          <w:tab w:val="left" w:pos="3000"/>
        </w:tabs>
        <w:ind w:right="-373"/>
        <w:jc w:val="both"/>
        <w:rPr>
          <w:rFonts w:ascii="Arial Narrow" w:hAnsi="Arial Narrow" w:cs="Arial"/>
        </w:rPr>
      </w:pPr>
      <w:r>
        <w:rPr>
          <w:rFonts w:ascii="Arial Narrow" w:hAnsi="Arial Narrow" w:cs="Arial"/>
        </w:rPr>
        <w:t>2- Le Code minier;</w:t>
      </w:r>
    </w:p>
    <w:p>
      <w:pPr>
        <w:tabs>
          <w:tab w:val="left" w:pos="3000"/>
        </w:tabs>
        <w:ind w:right="-373"/>
        <w:jc w:val="both"/>
        <w:rPr>
          <w:rFonts w:ascii="Arial Narrow" w:hAnsi="Arial Narrow" w:cs="Arial"/>
        </w:rPr>
      </w:pPr>
      <w:r>
        <w:rPr>
          <w:rFonts w:ascii="Arial Narrow" w:hAnsi="Arial Narrow" w:cs="Arial"/>
        </w:rPr>
        <w:t>3. Les textes régissant les corps de métier;</w:t>
      </w:r>
    </w:p>
    <w:p>
      <w:pPr>
        <w:tabs>
          <w:tab w:val="left" w:pos="3000"/>
        </w:tabs>
        <w:ind w:right="-373"/>
        <w:jc w:val="both"/>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pPr>
        <w:tabs>
          <w:tab w:val="left" w:pos="3000"/>
        </w:tabs>
        <w:ind w:right="-373"/>
        <w:jc w:val="both"/>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pPr>
        <w:tabs>
          <w:tab w:val="left" w:pos="3000"/>
        </w:tabs>
        <w:ind w:right="-373"/>
        <w:jc w:val="both"/>
        <w:rPr>
          <w:rFonts w:ascii="Arial Narrow" w:hAnsi="Arial Narrow" w:cs="Arial"/>
        </w:rPr>
      </w:pPr>
      <w:r>
        <w:rPr>
          <w:rFonts w:ascii="Arial Narrow" w:hAnsi="Arial Narrow" w:cs="Arial"/>
        </w:rPr>
        <w:t>6. Le décret n° 2018/366 du 20 juin 2019 portant Code des Marchés Publics et ses différents textes d’application ;</w:t>
      </w:r>
    </w:p>
    <w:p>
      <w:pPr>
        <w:tabs>
          <w:tab w:val="left" w:pos="3000"/>
        </w:tabs>
        <w:ind w:right="-373"/>
        <w:jc w:val="both"/>
        <w:rPr>
          <w:rFonts w:ascii="Arial Narrow" w:hAnsi="Arial Narrow" w:cs="Arial"/>
        </w:rPr>
      </w:pPr>
      <w:r>
        <w:rPr>
          <w:rFonts w:ascii="Arial Narrow" w:hAnsi="Arial Narrow" w:cs="Arial"/>
        </w:rPr>
        <w:t>7.  Le décret n° 2012/075 du 08 mars 2012 portant organisation du Ministère des Marchés Publics ;</w:t>
      </w:r>
    </w:p>
    <w:p>
      <w:pPr>
        <w:tabs>
          <w:tab w:val="left" w:pos="3000"/>
        </w:tabs>
        <w:ind w:right="-373"/>
        <w:jc w:val="both"/>
        <w:rPr>
          <w:rFonts w:ascii="Arial Narrow" w:hAnsi="Arial Narrow" w:cs="Arial"/>
        </w:rPr>
      </w:pPr>
      <w:r>
        <w:rPr>
          <w:rFonts w:ascii="Arial Narrow" w:hAnsi="Arial Narrow" w:cs="Arial"/>
        </w:rPr>
        <w:t>8. L’arrêté n°0203/A/MINMAP du 03 juillet 2019 portant création des Commissions Régionales des Marchés Publics ;</w:t>
      </w:r>
    </w:p>
    <w:p>
      <w:pPr>
        <w:tabs>
          <w:tab w:val="left" w:pos="3000"/>
        </w:tabs>
        <w:ind w:right="-373"/>
        <w:jc w:val="both"/>
        <w:rPr>
          <w:rFonts w:ascii="Arial Narrow" w:hAnsi="Arial Narrow" w:cs="Arial"/>
        </w:rPr>
      </w:pPr>
      <w:r>
        <w:rPr>
          <w:rFonts w:ascii="Arial Narrow" w:hAnsi="Arial Narrow" w:cs="Arial"/>
        </w:rPr>
        <w:t>9. Lettre N°004466/L/MINMAP/CAB du 03 juillet 2019 aux magistrats municipaux relative aux mesures transitoires consécutives à la publication d’un nouveau Code des Marchés Publics ;</w:t>
      </w:r>
    </w:p>
    <w:p>
      <w:pPr>
        <w:tabs>
          <w:tab w:val="left" w:pos="3000"/>
        </w:tabs>
        <w:ind w:right="-373"/>
        <w:jc w:val="both"/>
        <w:rPr>
          <w:rFonts w:ascii="Arial Narrow" w:hAnsi="Arial Narrow" w:cs="Arial"/>
        </w:rPr>
      </w:pPr>
      <w:r>
        <w:rPr>
          <w:rFonts w:ascii="Arial Narrow" w:hAnsi="Arial Narrow" w:cs="Arial"/>
        </w:rPr>
        <w:t>10. Lettre N°004479/L/MINMAP/SG/DAJ/CRL/CEA2 du 03 juillet 2019 relative à la mise en place des Commissions Internes de Passation des Marchés ;</w:t>
      </w:r>
    </w:p>
    <w:p>
      <w:pPr>
        <w:tabs>
          <w:tab w:val="left" w:pos="3000"/>
        </w:tabs>
        <w:ind w:right="-373"/>
        <w:jc w:val="both"/>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pPr>
        <w:tabs>
          <w:tab w:val="left" w:pos="3000"/>
        </w:tabs>
        <w:ind w:right="-373"/>
        <w:jc w:val="both"/>
        <w:rPr>
          <w:rFonts w:ascii="Arial Narrow" w:hAnsi="Arial Narrow" w:cs="Arial"/>
        </w:rPr>
      </w:pPr>
      <w:r>
        <w:rPr>
          <w:rFonts w:ascii="Arial Narrow" w:hAnsi="Arial Narrow" w:cs="Arial"/>
        </w:rPr>
        <w:t>12. Circulaire N°001/CAB/PR du 19 juin 2012 relative à la passation et au contrôle de l’exécution des Marchés Publics</w:t>
      </w:r>
    </w:p>
    <w:p>
      <w:pPr>
        <w:tabs>
          <w:tab w:val="left" w:pos="3000"/>
        </w:tabs>
        <w:ind w:right="-373"/>
        <w:jc w:val="both"/>
        <w:rPr>
          <w:rFonts w:ascii="Arial Narrow" w:hAnsi="Arial Narrow" w:cs="Arial"/>
        </w:rPr>
      </w:pPr>
      <w:r>
        <w:rPr>
          <w:rFonts w:ascii="Arial Narrow" w:hAnsi="Arial Narrow" w:cs="Arial"/>
        </w:rPr>
        <w:t>13. La lettre N 00908/MINTP/DR datant de 1997 du Ministère des travaux Publics portant publication des directives pour la prise en compte des impacts environnementaux dans l’entretien routier ;</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 xml:space="preserve">14. </w:t>
      </w:r>
      <w:r>
        <w:rPr>
          <w:rFonts w:ascii="Arial" w:hAnsi="Arial" w:cs="Arial"/>
          <w:sz w:val="22"/>
          <w:szCs w:val="22"/>
        </w:rPr>
        <w:t>14. Circulaire n°00001877/C/MINFI du 31 Décembre 2025 portant Instructions relatives à l’Exécution des Lois de Finances, au Suivi et au Contrôle de l’Exécution du Budget de et des Autres Entités Publiques pour l’Exercice 2026 </w:t>
      </w:r>
    </w:p>
    <w:p>
      <w:pPr>
        <w:tabs>
          <w:tab w:val="left" w:pos="3000"/>
        </w:tabs>
        <w:ind w:right="-373"/>
        <w:jc w:val="both"/>
        <w:rPr>
          <w:rFonts w:ascii="Arial Narrow" w:hAnsi="Arial Narrow" w:cs="Arial"/>
        </w:rPr>
      </w:pPr>
      <w:r>
        <w:rPr>
          <w:rFonts w:ascii="Arial Narrow" w:hAnsi="Arial Narrow" w:cs="Arial"/>
        </w:rPr>
        <w:t>les DTU pour les travaux de bâtiment ;</w:t>
      </w:r>
    </w:p>
    <w:p>
      <w:pPr>
        <w:tabs>
          <w:tab w:val="left" w:pos="3000"/>
        </w:tabs>
        <w:ind w:right="-373"/>
        <w:jc w:val="both"/>
        <w:rPr>
          <w:rFonts w:ascii="Arial Narrow" w:hAnsi="Arial Narrow" w:cs="Arial"/>
        </w:rPr>
      </w:pPr>
      <w:r>
        <w:rPr>
          <w:rFonts w:ascii="Arial Narrow" w:hAnsi="Arial Narrow" w:cs="Arial"/>
        </w:rPr>
        <w:t>d’autres textes spécifiques au domaine concerné par la présente Lettre-commande</w:t>
      </w:r>
    </w:p>
    <w:p>
      <w:pPr>
        <w:tabs>
          <w:tab w:val="left" w:pos="3000"/>
        </w:tabs>
        <w:ind w:right="-373"/>
        <w:jc w:val="both"/>
        <w:rPr>
          <w:rFonts w:ascii="Arial Narrow" w:hAnsi="Arial Narrow" w:cs="Arial"/>
        </w:rPr>
      </w:pPr>
      <w:r>
        <w:rPr>
          <w:rFonts w:ascii="Arial Narrow" w:hAnsi="Arial Narrow" w:cs="Arial"/>
        </w:rPr>
        <w:t>.</w:t>
      </w:r>
    </w:p>
    <w:p>
      <w:pPr>
        <w:tabs>
          <w:tab w:val="left" w:pos="3000"/>
        </w:tabs>
        <w:ind w:right="-373"/>
        <w:jc w:val="both"/>
        <w:rPr>
          <w:rFonts w:ascii="Arial Narrow" w:hAnsi="Arial Narrow" w:cs="Arial"/>
        </w:rPr>
      </w:pPr>
      <w:r>
        <w:rPr>
          <w:rFonts w:ascii="Arial Narrow" w:hAnsi="Arial Narrow" w:cs="Arial"/>
          <w:b/>
        </w:rPr>
        <w:t xml:space="preserve">DEFINITIONS ET ATTRIBUTIONS </w:t>
      </w:r>
      <w:r>
        <w:rPr>
          <w:rFonts w:ascii="Arial Narrow" w:hAnsi="Arial Narrow" w:cs="Arial"/>
        </w:rPr>
        <w:t>(CCAG Article 2 complété)</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Pour l’application des dispositions de la présente Lettre-commande, il est à préciser que :</w:t>
      </w:r>
    </w:p>
    <w:p>
      <w:pPr>
        <w:tabs>
          <w:tab w:val="left" w:pos="3000"/>
        </w:tabs>
        <w:ind w:right="-373"/>
        <w:jc w:val="both"/>
        <w:rPr>
          <w:rFonts w:ascii="Arial Narrow" w:hAnsi="Arial Narrow" w:cs="Arial"/>
          <w:b/>
        </w:rPr>
      </w:pPr>
      <w:r>
        <w:rPr>
          <w:rFonts w:ascii="Arial Narrow" w:hAnsi="Arial Narrow" w:cs="Arial"/>
          <w:b/>
        </w:rPr>
        <w:t>Le Maître d’Ouvrage est le Maire de la Commune de BIWONG-BULU;</w:t>
      </w:r>
    </w:p>
    <w:p>
      <w:pPr>
        <w:tabs>
          <w:tab w:val="left" w:pos="3000"/>
        </w:tabs>
        <w:ind w:right="-373"/>
        <w:jc w:val="both"/>
        <w:rPr>
          <w:rFonts w:ascii="Arial Narrow" w:hAnsi="Arial Narrow" w:cs="Arial"/>
          <w:b/>
        </w:rPr>
      </w:pPr>
      <w:r>
        <w:rPr>
          <w:rFonts w:ascii="Arial Narrow" w:hAnsi="Arial Narrow" w:cs="Arial"/>
          <w:b/>
        </w:rPr>
        <w:t>L’Autorité Contractante est le Maire de la Commune de BIWONG- BULU ;</w:t>
      </w:r>
    </w:p>
    <w:p>
      <w:pPr>
        <w:tabs>
          <w:tab w:val="left" w:pos="3000"/>
        </w:tabs>
        <w:ind w:right="-373"/>
        <w:jc w:val="both"/>
        <w:rPr>
          <w:rFonts w:ascii="Arial Narrow" w:hAnsi="Arial Narrow" w:cs="Arial"/>
          <w:b/>
        </w:rPr>
      </w:pPr>
      <w:r>
        <w:rPr>
          <w:rFonts w:ascii="Arial Narrow" w:hAnsi="Arial Narrow" w:cs="Arial"/>
          <w:b/>
        </w:rPr>
        <w:t>Le Chef de Service du Marché est le Chef service technique  de la Commune de BIWONG- BULU ;;</w:t>
      </w:r>
    </w:p>
    <w:p>
      <w:pPr>
        <w:tabs>
          <w:tab w:val="left" w:pos="3000"/>
        </w:tabs>
        <w:ind w:right="-373"/>
        <w:jc w:val="both"/>
        <w:rPr>
          <w:rFonts w:ascii="Arial Narrow" w:hAnsi="Arial Narrow" w:cs="Arial"/>
          <w:b/>
        </w:rPr>
      </w:pPr>
      <w:r>
        <w:rPr>
          <w:rFonts w:ascii="Arial Narrow" w:hAnsi="Arial Narrow" w:cs="Arial"/>
          <w:b/>
        </w:rPr>
        <w:t>Le contrôle est assuré par la Délégation Départementale des Marchés Publics du MVILA. Ce contrôle se fait de manière inopiné ;</w:t>
      </w:r>
    </w:p>
    <w:p>
      <w:pPr>
        <w:tabs>
          <w:tab w:val="left" w:pos="3000"/>
        </w:tabs>
        <w:ind w:right="-373"/>
        <w:jc w:val="both"/>
        <w:rPr>
          <w:rFonts w:ascii="Arial Narrow" w:hAnsi="Arial Narrow" w:cs="Arial"/>
          <w:b/>
        </w:rPr>
      </w:pPr>
      <w:r>
        <w:rPr>
          <w:rFonts w:ascii="Arial Narrow" w:hAnsi="Arial Narrow" w:cs="Arial"/>
          <w:b/>
        </w:rPr>
        <w:t>L’Ingénieur du Marché, ci-après désigné l’Ingénieur, est le Délégué Départemental du MI</w:t>
      </w:r>
      <w:r>
        <w:rPr>
          <w:rFonts w:ascii="Arial Narrow" w:hAnsi="Arial Narrow" w:cs="Arial"/>
          <w:b/>
          <w:lang w:val="fr-FR"/>
        </w:rPr>
        <w:t>HDU/MVILA</w:t>
      </w:r>
      <w:r>
        <w:rPr>
          <w:rFonts w:ascii="Arial Narrow" w:hAnsi="Arial Narrow" w:cs="Arial"/>
          <w:b/>
        </w:rPr>
        <w:t>. Il est chargé d’assurer la supervision du chantier, la surveillance et le contrôle des travaux ;</w:t>
      </w:r>
    </w:p>
    <w:p>
      <w:pPr>
        <w:jc w:val="both"/>
        <w:rPr>
          <w:rFonts w:ascii="Arial" w:hAnsi="Arial" w:cs="Arial"/>
          <w:b/>
        </w:rPr>
      </w:pPr>
      <w:r>
        <w:rPr>
          <w:rFonts w:ascii="Arial Narrow" w:hAnsi="Arial Narrow" w:cs="Arial"/>
          <w:b/>
          <w:bCs/>
        </w:rPr>
        <w:t>Le Maître d’Œuvre</w:t>
      </w:r>
      <w:r>
        <w:rPr>
          <w:rFonts w:ascii="Arial Narrow" w:hAnsi="Arial Narrow" w:cs="Arial"/>
          <w:b/>
        </w:rPr>
        <w:t xml:space="preserve"> du présent marché ou la mission de contrôle est le Chef de Service Départemental des Operations Urbaines MINHDU/MVILA</w:t>
      </w:r>
    </w:p>
    <w:p>
      <w:pPr>
        <w:widowControl w:val="0"/>
        <w:spacing w:after="60"/>
        <w:jc w:val="both"/>
        <w:rPr>
          <w:rFonts w:ascii="Arial Narrow" w:hAnsi="Arial Narrow" w:cs="Arial"/>
          <w:b/>
        </w:rPr>
      </w:pPr>
      <w:r>
        <w:rPr>
          <w:rFonts w:ascii="Arial Narrow" w:hAnsi="Arial Narrow" w:cs="Arial"/>
          <w:b/>
        </w:rPr>
        <w:t>Ci-après désigné Maître d’Œuvre ;</w:t>
      </w:r>
      <w:r>
        <w:rPr>
          <w:rFonts w:ascii="Arial Narrow" w:hAnsi="Arial Narrow" w:cs="Arial"/>
          <w:b/>
          <w:i/>
          <w:iCs/>
        </w:rPr>
        <w:t xml:space="preserve"> i</w:t>
      </w:r>
      <w:r>
        <w:rPr>
          <w:rFonts w:ascii="Arial Narrow" w:hAnsi="Arial Narrow" w:cs="Arial"/>
          <w:b/>
        </w:rPr>
        <w:t>l est chargé d’assurer la défense des intérêts du Maître d’Ouvrage ou du Maître d’Ouvrage Délégué aux stades de la définition, de l’élaboration, de l’exécution et de la réception des prestations objet du marché</w:t>
      </w:r>
    </w:p>
    <w:p>
      <w:pPr>
        <w:widowControl w:val="0"/>
        <w:spacing w:after="60"/>
        <w:jc w:val="both"/>
        <w:rPr>
          <w:rFonts w:ascii="Arial Narrow" w:hAnsi="Arial Narrow" w:cs="Arial"/>
        </w:rPr>
      </w:pPr>
      <w:r>
        <w:rPr>
          <w:rFonts w:ascii="Arial Narrow" w:hAnsi="Arial Narrow" w:cs="Arial"/>
        </w:rPr>
        <w:t>Il s’agit d’une maîtrise d’œuvre publique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Le mot « Entrepreneur » désigne la ou les personnes, firmes ou sociétés dont la soumission a été acceptée.</w:t>
      </w:r>
    </w:p>
    <w:p>
      <w:pPr>
        <w:tabs>
          <w:tab w:val="left" w:pos="3000"/>
        </w:tabs>
        <w:ind w:right="-373"/>
        <w:jc w:val="both"/>
        <w:rPr>
          <w:rFonts w:ascii="Arial Narrow" w:hAnsi="Arial Narrow" w:cs="Arial"/>
        </w:rPr>
      </w:pPr>
      <w:r>
        <w:rPr>
          <w:rFonts w:ascii="Arial Narrow" w:hAnsi="Arial Narrow" w:cs="Arial"/>
        </w:rPr>
        <w:t xml:space="preserve">les « Travaux » désignent l’exécution des travaux de construction d’un atelier de menuiserie à réaliser dans le cadre de la présente Lettre-commande. </w:t>
      </w:r>
    </w:p>
    <w:p>
      <w:pPr>
        <w:tabs>
          <w:tab w:val="left" w:pos="3000"/>
        </w:tabs>
        <w:ind w:right="-373"/>
        <w:jc w:val="both"/>
        <w:rPr>
          <w:rFonts w:ascii="Arial Narrow" w:hAnsi="Arial Narrow" w:cs="Arial"/>
        </w:rPr>
      </w:pPr>
      <w:r>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CHAPITRE II : EXECUTION DES TRAVAUX</w:t>
      </w:r>
    </w:p>
    <w:p>
      <w:pPr>
        <w:tabs>
          <w:tab w:val="left" w:pos="3000"/>
        </w:tabs>
        <w:ind w:right="-373"/>
        <w:jc w:val="both"/>
        <w:rPr>
          <w:rFonts w:ascii="Arial Narrow" w:hAnsi="Arial Narrow" w:cs="Arial"/>
          <w:b/>
        </w:rPr>
      </w:pPr>
      <w:r>
        <w:rPr>
          <w:rFonts w:ascii="Arial Narrow" w:hAnsi="Arial Narrow" w:cs="Arial"/>
          <w:b/>
        </w:rPr>
        <w:t>DELAI D’EXECUTION (CCAG Article 38)</w:t>
      </w:r>
    </w:p>
    <w:p>
      <w:pPr>
        <w:tabs>
          <w:tab w:val="left" w:pos="3000"/>
        </w:tabs>
        <w:ind w:right="-373"/>
        <w:jc w:val="both"/>
        <w:rPr>
          <w:rFonts w:ascii="Arial Narrow" w:hAnsi="Arial Narrow" w:cs="Arial"/>
        </w:rPr>
      </w:pPr>
      <w:r>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pPr>
        <w:tabs>
          <w:tab w:val="left" w:pos="3000"/>
        </w:tabs>
        <w:ind w:right="-373"/>
        <w:jc w:val="both"/>
        <w:rPr>
          <w:rFonts w:ascii="Arial Narrow" w:hAnsi="Arial Narrow" w:cs="Arial"/>
        </w:rPr>
      </w:pPr>
      <w:r>
        <w:rPr>
          <w:rFonts w:ascii="Arial Narrow" w:hAnsi="Arial Narrow" w:cs="Arial"/>
        </w:rPr>
        <w:t>6.2. Ce délai court à compter de la date de notification de l’ordre de service de commencer les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rPr>
        <w:t> </w:t>
      </w:r>
      <w:r>
        <w:rPr>
          <w:rFonts w:ascii="Arial Narrow" w:hAnsi="Arial Narrow" w:cs="Arial"/>
          <w:b/>
        </w:rPr>
        <w:t>COMMUNICATION (CCAG Article 6 et 10 complétés)</w:t>
      </w:r>
    </w:p>
    <w:p>
      <w:pPr>
        <w:tabs>
          <w:tab w:val="left" w:pos="3000"/>
        </w:tabs>
        <w:ind w:right="-373"/>
        <w:jc w:val="both"/>
        <w:rPr>
          <w:rFonts w:ascii="Arial Narrow" w:hAnsi="Arial Narrow" w:cs="Arial"/>
        </w:rPr>
      </w:pPr>
      <w:r>
        <w:rPr>
          <w:rFonts w:ascii="Arial Narrow" w:hAnsi="Arial Narrow" w:cs="Arial"/>
        </w:rPr>
        <w:t>7.1. Toutes les notifications et communications écrites dans le cadre de la présente Lettre-commande devront être faites aux adresses suivantes :</w:t>
      </w:r>
    </w:p>
    <w:p>
      <w:pPr>
        <w:tabs>
          <w:tab w:val="left" w:pos="3000"/>
        </w:tabs>
        <w:ind w:right="-373"/>
        <w:jc w:val="both"/>
        <w:rPr>
          <w:rFonts w:ascii="Arial Narrow" w:hAnsi="Arial Narrow" w:cs="Arial"/>
        </w:rPr>
      </w:pPr>
      <w:r>
        <w:rPr>
          <w:rFonts w:ascii="Arial Narrow" w:hAnsi="Arial Narrow" w:cs="Arial"/>
        </w:rPr>
        <w:t>Dans le cas où l’Entrepreneur est le destinataire :…………………………………….</w:t>
      </w:r>
    </w:p>
    <w:p>
      <w:pPr>
        <w:tabs>
          <w:tab w:val="left" w:pos="3000"/>
        </w:tabs>
        <w:ind w:right="-373"/>
        <w:jc w:val="both"/>
        <w:rPr>
          <w:rFonts w:ascii="Arial Narrow" w:hAnsi="Arial Narrow" w:cs="Arial"/>
        </w:rPr>
      </w:pPr>
      <w:r>
        <w:rPr>
          <w:rFonts w:ascii="Arial Narrow" w:hAnsi="Arial Narrow" w:cs="Arial"/>
        </w:rPr>
        <w:t xml:space="preserve">passé le délai de quinze (15) jours fixé à l’article 6.1 du CCAG pour faire connaître au Chef de Service son domicile, et dès achèvement des travaux, les correspondances seront valablement adressées à la Mairie de la Commune de BIWONG- BULU où s’exécutent les travaux.  </w:t>
      </w:r>
    </w:p>
    <w:p>
      <w:pPr>
        <w:tabs>
          <w:tab w:val="left" w:pos="3000"/>
        </w:tabs>
        <w:ind w:right="-373"/>
        <w:jc w:val="both"/>
        <w:rPr>
          <w:rFonts w:ascii="Arial Narrow" w:hAnsi="Arial Narrow" w:cs="Arial"/>
        </w:rPr>
      </w:pPr>
      <w:r>
        <w:rPr>
          <w:rFonts w:ascii="Arial Narrow" w:hAnsi="Arial Narrow" w:cs="Arial"/>
        </w:rPr>
        <w:t xml:space="preserve"> Dans le cas où le Chef de Service est le destinataire :</w:t>
      </w:r>
    </w:p>
    <w:p>
      <w:pPr>
        <w:tabs>
          <w:tab w:val="left" w:pos="3000"/>
        </w:tabs>
        <w:ind w:right="-373"/>
        <w:jc w:val="both"/>
        <w:rPr>
          <w:rFonts w:ascii="Arial Narrow" w:hAnsi="Arial Narrow" w:cs="Arial"/>
        </w:rPr>
      </w:pPr>
      <w:r>
        <w:rPr>
          <w:rFonts w:ascii="Arial Narrow" w:hAnsi="Arial Narrow" w:cs="Arial"/>
        </w:rPr>
        <w:t>Monsieur le </w:t>
      </w:r>
      <w:r>
        <w:rPr>
          <w:rFonts w:ascii="Arial Narrow" w:hAnsi="Arial Narrow" w:cs="Arial"/>
          <w:lang w:val="fr-FR"/>
        </w:rPr>
        <w:t xml:space="preserve">Chef service technique </w:t>
      </w:r>
      <w:r>
        <w:rPr>
          <w:rFonts w:ascii="Arial Narrow" w:hAnsi="Arial Narrow" w:cs="Arial"/>
        </w:rPr>
        <w:t>de la Commune de BIWONG- BULU ; avec copies adressées dans les mêmes délais, à l’Ingénieur et à l’Autorité Contractante et au Délégué Départemental des Marchés Publics du MVILA ;</w:t>
      </w:r>
    </w:p>
    <w:p>
      <w:pPr>
        <w:tabs>
          <w:tab w:val="left" w:pos="3000"/>
        </w:tabs>
        <w:ind w:right="-373"/>
        <w:jc w:val="both"/>
        <w:rPr>
          <w:rFonts w:ascii="Arial Narrow" w:hAnsi="Arial Narrow" w:cs="Arial"/>
        </w:rPr>
      </w:pPr>
      <w:r>
        <w:rPr>
          <w:rFonts w:ascii="Arial Narrow" w:hAnsi="Arial Narrow" w:cs="Arial"/>
        </w:rPr>
        <w:t>Dans le cas où l’Autorité Contractante est le destinataire :</w:t>
      </w:r>
    </w:p>
    <w:p>
      <w:pPr>
        <w:tabs>
          <w:tab w:val="left" w:pos="3000"/>
        </w:tabs>
        <w:ind w:right="-373"/>
        <w:jc w:val="both"/>
        <w:rPr>
          <w:rFonts w:ascii="Arial Narrow" w:hAnsi="Arial Narrow" w:cs="Arial"/>
        </w:rPr>
      </w:pPr>
      <w:r>
        <w:rPr>
          <w:rFonts w:ascii="Arial Narrow" w:hAnsi="Arial Narrow" w:cs="Arial"/>
        </w:rPr>
        <w:t>Monsieur le Maire de la Commune de BIWONG- BULU avec copies adressées dans les mêmes délais au Chef de Service,  à l’Ingénieur et au Délégué Départemental des Marchés Publics du MVILA.</w:t>
      </w:r>
    </w:p>
    <w:p>
      <w:pPr>
        <w:tabs>
          <w:tab w:val="left" w:pos="3000"/>
        </w:tabs>
        <w:ind w:right="-373"/>
        <w:jc w:val="both"/>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pPr>
        <w:tabs>
          <w:tab w:val="left" w:pos="3000"/>
        </w:tabs>
        <w:ind w:right="-373"/>
        <w:jc w:val="both"/>
        <w:rPr>
          <w:rFonts w:ascii="Arial Narrow" w:hAnsi="Arial Narrow" w:cs="Arial"/>
        </w:rPr>
      </w:pPr>
      <w:r>
        <w:rPr>
          <w:rFonts w:ascii="Arial Narrow" w:hAnsi="Arial Narrow" w:cs="Arial"/>
        </w:rPr>
        <w:t>.</w:t>
      </w:r>
    </w:p>
    <w:p>
      <w:pPr>
        <w:tabs>
          <w:tab w:val="left" w:pos="3000"/>
        </w:tabs>
        <w:ind w:right="-373"/>
        <w:jc w:val="both"/>
        <w:rPr>
          <w:rFonts w:ascii="Arial Narrow" w:hAnsi="Arial Narrow" w:cs="Arial"/>
          <w:b/>
        </w:rPr>
      </w:pPr>
      <w:r>
        <w:rPr>
          <w:rFonts w:ascii="Arial Narrow" w:hAnsi="Arial Narrow" w:cs="Arial"/>
        </w:rPr>
        <w:t> </w:t>
      </w:r>
      <w:r>
        <w:rPr>
          <w:rFonts w:ascii="Arial Narrow" w:hAnsi="Arial Narrow" w:cs="Arial"/>
          <w:b/>
        </w:rPr>
        <w:t>ORDRE DE SERVICE (CCAG Article 8)</w:t>
      </w:r>
    </w:p>
    <w:p>
      <w:pPr>
        <w:tabs>
          <w:tab w:val="left" w:pos="3000"/>
        </w:tabs>
        <w:ind w:right="-373"/>
        <w:jc w:val="both"/>
        <w:rPr>
          <w:rFonts w:ascii="Arial Narrow" w:hAnsi="Arial Narrow" w:cs="Arial"/>
        </w:rPr>
      </w:pPr>
      <w:r>
        <w:rPr>
          <w:rFonts w:ascii="Arial Narrow" w:hAnsi="Arial Narrow" w:cs="Arial"/>
        </w:rPr>
        <w:t>8.1. L’Ordre de Service de commencer les travaux est signé par l’Autorité Contractante et notifié par l’</w:t>
      </w:r>
      <w:r>
        <w:rPr>
          <w:rFonts w:ascii="Arial Narrow" w:hAnsi="Arial Narrow" w:cs="Arial"/>
          <w:lang w:val="fr-FR"/>
        </w:rPr>
        <w:t xml:space="preserve">e chef de service </w:t>
      </w:r>
      <w:r>
        <w:rPr>
          <w:rFonts w:ascii="Arial Narrow" w:hAnsi="Arial Narrow" w:cs="Arial"/>
        </w:rPr>
        <w:t>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NB : en cas de non présentation du cocontractant pour se faire notifier après 20 jours,  l’Ordre de Service sera considéré comme notifié 20 jours après la signature de l’Ingénieur</w:t>
      </w:r>
    </w:p>
    <w:p>
      <w:pPr>
        <w:tabs>
          <w:tab w:val="left" w:pos="3000"/>
        </w:tabs>
        <w:ind w:right="-373"/>
        <w:jc w:val="both"/>
        <w:rPr>
          <w:rFonts w:ascii="Arial Narrow" w:hAnsi="Arial Narrow" w:cs="Arial"/>
        </w:rPr>
      </w:pPr>
      <w:r>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pPr>
        <w:tabs>
          <w:tab w:val="left" w:pos="3000"/>
        </w:tabs>
        <w:ind w:right="-373"/>
        <w:jc w:val="both"/>
        <w:rPr>
          <w:rFonts w:ascii="Arial Narrow" w:hAnsi="Arial Narrow" w:cs="Arial"/>
        </w:rPr>
      </w:pPr>
      <w:r>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pPr>
        <w:tabs>
          <w:tab w:val="left" w:pos="3000"/>
        </w:tabs>
        <w:ind w:right="-373"/>
        <w:jc w:val="both"/>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pPr>
        <w:tabs>
          <w:tab w:val="left" w:pos="3000"/>
        </w:tabs>
        <w:ind w:right="-373"/>
        <w:jc w:val="both"/>
        <w:rPr>
          <w:rFonts w:ascii="Arial Narrow" w:hAnsi="Arial Narrow" w:cs="Arial"/>
          <w:b/>
        </w:rPr>
      </w:pPr>
      <w:r>
        <w:rPr>
          <w:rFonts w:ascii="Arial Narrow" w:hAnsi="Arial Narrow" w:cs="Arial"/>
          <w:b/>
        </w:rPr>
        <w:t>ROLE ET RESPONSABILITE DU COCONTRACTANT (CCAG Article 40)</w:t>
      </w:r>
    </w:p>
    <w:p>
      <w:pPr>
        <w:tabs>
          <w:tab w:val="left" w:pos="3000"/>
        </w:tabs>
        <w:ind w:right="-373"/>
        <w:jc w:val="both"/>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pPr>
        <w:tabs>
          <w:tab w:val="left" w:pos="3000"/>
        </w:tabs>
        <w:ind w:right="-373"/>
        <w:jc w:val="both"/>
        <w:rPr>
          <w:rFonts w:ascii="Arial Narrow" w:hAnsi="Arial Narrow" w:cs="Arial"/>
        </w:rPr>
      </w:pPr>
      <w:r>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pPr>
        <w:tabs>
          <w:tab w:val="left" w:pos="3000"/>
        </w:tabs>
        <w:ind w:right="-373"/>
        <w:jc w:val="both"/>
        <w:rPr>
          <w:rFonts w:ascii="Arial Narrow" w:hAnsi="Arial Narrow" w:cs="Arial"/>
        </w:rPr>
      </w:pPr>
      <w:r>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pPr>
        <w:tabs>
          <w:tab w:val="left" w:pos="3000"/>
        </w:tabs>
        <w:ind w:right="-373"/>
        <w:jc w:val="both"/>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pPr>
        <w:tabs>
          <w:tab w:val="left" w:pos="3000"/>
        </w:tabs>
        <w:ind w:right="-373"/>
        <w:jc w:val="both"/>
        <w:rPr>
          <w:rFonts w:ascii="Arial Narrow" w:hAnsi="Arial Narrow" w:cs="Arial"/>
        </w:rPr>
      </w:pPr>
      <w:r>
        <w:rPr>
          <w:rFonts w:ascii="Arial Narrow" w:hAnsi="Arial Narrow" w:cs="Arial"/>
        </w:rPr>
        <w:t>A cet effet, le cocontractant devra prendre toutes les mesures pour fournir tous les moyens nécessaires et engager tout le personnel spécialisé.</w:t>
      </w:r>
    </w:p>
    <w:p>
      <w:pPr>
        <w:tabs>
          <w:tab w:val="left" w:pos="3000"/>
        </w:tabs>
        <w:ind w:right="-373"/>
        <w:jc w:val="both"/>
        <w:rPr>
          <w:rFonts w:ascii="Arial Narrow" w:hAnsi="Arial Narrow" w:cs="Arial"/>
        </w:rPr>
      </w:pPr>
      <w:r>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pPr>
        <w:tabs>
          <w:tab w:val="left" w:pos="3000"/>
        </w:tabs>
        <w:ind w:right="-373"/>
        <w:jc w:val="both"/>
        <w:rPr>
          <w:rFonts w:ascii="Arial Narrow" w:hAnsi="Arial Narrow" w:cs="Arial"/>
        </w:rPr>
      </w:pPr>
      <w:r>
        <w:rPr>
          <w:rFonts w:ascii="Arial Narrow" w:hAnsi="Arial Narrow" w:cs="Arial"/>
        </w:rPr>
        <w:t>L’Entrepreneur devra assurer la protection et la sécurité des ouvrages existants pendant l’exécution des travaux.</w:t>
      </w:r>
    </w:p>
    <w:p>
      <w:pPr>
        <w:tabs>
          <w:tab w:val="left" w:pos="3000"/>
        </w:tabs>
        <w:ind w:right="-373"/>
        <w:jc w:val="both"/>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b/>
        </w:rPr>
        <w:t>SOUS TRAITANCE (CCAG Article 54</w:t>
      </w:r>
      <w:r>
        <w:rPr>
          <w:rFonts w:ascii="Arial Narrow" w:hAnsi="Arial Narrow" w:cs="Arial"/>
        </w:rPr>
        <w:t>)</w:t>
      </w:r>
    </w:p>
    <w:p>
      <w:pPr>
        <w:tabs>
          <w:tab w:val="left" w:pos="3000"/>
        </w:tabs>
        <w:ind w:right="-373"/>
        <w:jc w:val="both"/>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pPr>
        <w:tabs>
          <w:tab w:val="left" w:pos="3000"/>
        </w:tabs>
        <w:ind w:right="-373"/>
        <w:jc w:val="both"/>
        <w:rPr>
          <w:rFonts w:ascii="Arial Narrow" w:hAnsi="Arial Narrow" w:cs="Arial"/>
        </w:rPr>
      </w:pPr>
      <w:r>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pPr>
        <w:tabs>
          <w:tab w:val="left" w:pos="3000"/>
        </w:tabs>
        <w:ind w:right="-373"/>
        <w:jc w:val="both"/>
        <w:rPr>
          <w:rFonts w:ascii="Arial Narrow" w:hAnsi="Arial Narrow" w:cs="Arial"/>
        </w:rPr>
      </w:pPr>
      <w:r>
        <w:rPr>
          <w:rFonts w:ascii="Arial Narrow" w:hAnsi="Arial Narrow" w:cs="Arial"/>
        </w:rPr>
        <w:t xml:space="preserve">L’attributaire doit s’assurer que les sous-traitants sont en règle avec l’Administration Camerounaise. </w:t>
      </w:r>
    </w:p>
    <w:p>
      <w:pPr>
        <w:tabs>
          <w:tab w:val="left" w:pos="3000"/>
        </w:tabs>
        <w:ind w:right="-373"/>
        <w:jc w:val="both"/>
        <w:rPr>
          <w:rFonts w:ascii="Arial Narrow" w:hAnsi="Arial Narrow" w:cs="Arial"/>
        </w:rPr>
      </w:pPr>
      <w:r>
        <w:rPr>
          <w:rFonts w:ascii="Arial Narrow" w:hAnsi="Arial Narrow" w:cs="Arial"/>
        </w:rPr>
        <w:t>Le non-respect des dispositions ci-dessus constitue un motif de résiliation du marché.</w:t>
      </w:r>
    </w:p>
    <w:p>
      <w:pPr>
        <w:tabs>
          <w:tab w:val="left" w:pos="3000"/>
        </w:tabs>
        <w:ind w:right="-373"/>
        <w:jc w:val="both"/>
        <w:rPr>
          <w:rFonts w:ascii="Arial Narrow" w:hAnsi="Arial Narrow" w:cs="Arial"/>
        </w:rPr>
      </w:pPr>
      <w:r>
        <w:rPr>
          <w:rFonts w:ascii="Arial Narrow" w:hAnsi="Arial Narrow" w:cs="Arial"/>
        </w:rPr>
        <w:t>En cas d’autorisation, la part sous-traitée des travaux ne doit pas excéder trente pourcent (30%) du montant de la Lettre-commande.</w:t>
      </w:r>
    </w:p>
    <w:p>
      <w:pPr>
        <w:tabs>
          <w:tab w:val="left" w:pos="3000"/>
        </w:tabs>
        <w:ind w:right="-373"/>
        <w:jc w:val="both"/>
        <w:rPr>
          <w:rFonts w:ascii="Arial Narrow" w:hAnsi="Arial Narrow" w:cs="Arial"/>
        </w:rPr>
      </w:pPr>
      <w:r>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pPr>
        <w:tabs>
          <w:tab w:val="left" w:pos="3000"/>
        </w:tabs>
        <w:ind w:right="-373"/>
        <w:jc w:val="both"/>
        <w:rPr>
          <w:rFonts w:ascii="Arial Narrow" w:hAnsi="Arial Narrow" w:cs="Arial"/>
        </w:rPr>
      </w:pPr>
      <w:r>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PROJET D’EXECUTION (CCAG Article 49)</w:t>
      </w:r>
    </w:p>
    <w:p>
      <w:pPr>
        <w:tabs>
          <w:tab w:val="left" w:pos="3000"/>
        </w:tabs>
        <w:ind w:right="-373"/>
        <w:jc w:val="both"/>
        <w:rPr>
          <w:rFonts w:ascii="Arial Narrow" w:hAnsi="Arial Narrow" w:cs="Arial"/>
        </w:rPr>
      </w:pPr>
      <w:r>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pPr>
        <w:tabs>
          <w:tab w:val="left" w:pos="3000"/>
        </w:tabs>
        <w:ind w:right="-373"/>
        <w:jc w:val="both"/>
        <w:rPr>
          <w:rFonts w:ascii="Arial Narrow" w:hAnsi="Arial Narrow" w:cs="Arial"/>
        </w:rPr>
      </w:pPr>
      <w:r>
        <w:rPr>
          <w:rFonts w:ascii="Arial Narrow" w:hAnsi="Arial Narrow" w:cs="Arial"/>
        </w:rPr>
        <w:t>Le projet d’exécution est soumis au visa préalable de l’Ingénieur du Marché. Il dispose d’un délai maximum de 72 heures pour viser ou rejeter en motivant son rejet le projet d’exécution.</w:t>
      </w:r>
    </w:p>
    <w:p>
      <w:pPr>
        <w:tabs>
          <w:tab w:val="left" w:pos="3000"/>
        </w:tabs>
        <w:ind w:right="-373"/>
        <w:jc w:val="both"/>
        <w:rPr>
          <w:rFonts w:ascii="Arial Narrow" w:hAnsi="Arial Narrow" w:cs="Arial"/>
        </w:rPr>
      </w:pPr>
      <w:r>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pPr>
        <w:tabs>
          <w:tab w:val="left" w:pos="3000"/>
        </w:tabs>
        <w:ind w:right="-373"/>
        <w:jc w:val="both"/>
        <w:rPr>
          <w:rFonts w:ascii="Arial Narrow" w:hAnsi="Arial Narrow" w:cs="Arial"/>
        </w:rPr>
      </w:pPr>
      <w:r>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pPr>
        <w:tabs>
          <w:tab w:val="left" w:pos="3000"/>
        </w:tabs>
        <w:ind w:right="-373"/>
        <w:jc w:val="both"/>
        <w:rPr>
          <w:rFonts w:ascii="Arial Narrow" w:hAnsi="Arial Narrow" w:cs="Arial"/>
        </w:rPr>
      </w:pPr>
      <w:r>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pPr>
        <w:tabs>
          <w:tab w:val="left" w:pos="3000"/>
        </w:tabs>
        <w:ind w:right="-373"/>
        <w:jc w:val="both"/>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copies.</w:t>
      </w:r>
    </w:p>
    <w:p>
      <w:pPr>
        <w:tabs>
          <w:tab w:val="left" w:pos="3000"/>
        </w:tabs>
        <w:ind w:right="-373"/>
        <w:jc w:val="both"/>
        <w:rPr>
          <w:rFonts w:ascii="Arial Narrow" w:hAnsi="Arial Narrow" w:cs="Arial"/>
        </w:rPr>
      </w:pPr>
      <w:r>
        <w:rPr>
          <w:rFonts w:ascii="Arial Narrow" w:hAnsi="Arial Narrow" w:cs="Arial"/>
        </w:rPr>
        <w:t>NB : une copie de chaque document doit être transmis au Délégué Départemental des Marchés Publics du MVILA</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MATERIEL ET PERSONNEL A METTRE EN PLACE (CCAG Article 15 complété)</w:t>
      </w:r>
    </w:p>
    <w:p>
      <w:pPr>
        <w:tabs>
          <w:tab w:val="left" w:pos="3000"/>
        </w:tabs>
        <w:ind w:right="-373"/>
        <w:jc w:val="both"/>
        <w:rPr>
          <w:rFonts w:ascii="Arial Narrow" w:hAnsi="Arial Narrow" w:cs="Arial"/>
        </w:rPr>
      </w:pPr>
      <w:r>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pPr>
        <w:tabs>
          <w:tab w:val="left" w:pos="3000"/>
        </w:tabs>
        <w:ind w:right="-373"/>
        <w:jc w:val="both"/>
        <w:rPr>
          <w:rFonts w:ascii="Arial Narrow" w:hAnsi="Arial Narrow" w:cs="Arial"/>
        </w:rPr>
      </w:pPr>
      <w:r>
        <w:rPr>
          <w:rFonts w:ascii="Arial Narrow" w:hAnsi="Arial Narrow" w:cs="Arial"/>
        </w:rPr>
        <w:t>Le Marché est exécuté dans le respect du contenu de l’offre technique, financière et en personnel qualifié, fournie par le Cocontractant et à l’origine de l’adjudication.</w:t>
      </w:r>
    </w:p>
    <w:p>
      <w:pPr>
        <w:tabs>
          <w:tab w:val="left" w:pos="3000"/>
        </w:tabs>
        <w:ind w:right="-373"/>
        <w:jc w:val="both"/>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pPr>
        <w:tabs>
          <w:tab w:val="left" w:pos="3000"/>
        </w:tabs>
        <w:ind w:right="-373"/>
        <w:jc w:val="both"/>
        <w:rPr>
          <w:rFonts w:ascii="Arial Narrow" w:hAnsi="Arial Narrow" w:cs="Arial"/>
        </w:rPr>
      </w:pPr>
      <w:r>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pPr>
        <w:tabs>
          <w:tab w:val="left" w:pos="3000"/>
        </w:tabs>
        <w:ind w:right="-373"/>
        <w:jc w:val="both"/>
        <w:rPr>
          <w:rFonts w:ascii="Arial Narrow" w:hAnsi="Arial Narrow" w:cs="Arial"/>
        </w:rPr>
      </w:pPr>
      <w:r>
        <w:rPr>
          <w:rFonts w:ascii="Arial Narrow" w:hAnsi="Arial Narrow" w:cs="Arial"/>
        </w:rPr>
        <w:t>.</w:t>
      </w:r>
    </w:p>
    <w:p>
      <w:pPr>
        <w:tabs>
          <w:tab w:val="left" w:pos="3000"/>
        </w:tabs>
        <w:ind w:right="-373"/>
        <w:jc w:val="both"/>
        <w:rPr>
          <w:rFonts w:ascii="Arial Narrow" w:hAnsi="Arial Narrow" w:cs="Arial"/>
          <w:b/>
        </w:rPr>
      </w:pPr>
      <w:r>
        <w:rPr>
          <w:rFonts w:ascii="Arial Narrow" w:hAnsi="Arial Narrow" w:cs="Arial"/>
          <w:b/>
        </w:rPr>
        <w:t>LEGISLATION CONCERNANT LA MAIN D’ŒUVRE (CCAG Article 14)</w:t>
      </w:r>
    </w:p>
    <w:p>
      <w:pPr>
        <w:tabs>
          <w:tab w:val="left" w:pos="3000"/>
        </w:tabs>
        <w:ind w:right="-373"/>
        <w:jc w:val="both"/>
        <w:rPr>
          <w:rFonts w:ascii="Arial Narrow" w:hAnsi="Arial Narrow" w:cs="Arial"/>
        </w:rPr>
      </w:pPr>
      <w:r>
        <w:rPr>
          <w:rFonts w:ascii="Arial Narrow" w:hAnsi="Arial Narrow" w:cs="Arial"/>
        </w:rPr>
        <w:t>Le Cocontractant est tenu de se conformer à la législation en vigueur au Cameroun concernant l’emploi de la main d’œuvre.  Il recrute en priorité le personnel local à qualification équivalente.</w:t>
      </w:r>
    </w:p>
    <w:p>
      <w:pPr>
        <w:tabs>
          <w:tab w:val="left" w:pos="3000"/>
        </w:tabs>
        <w:ind w:right="-373"/>
        <w:jc w:val="both"/>
        <w:rPr>
          <w:rFonts w:ascii="Arial Narrow" w:hAnsi="Arial Narrow" w:cs="Arial"/>
        </w:rPr>
      </w:pPr>
      <w:r>
        <w:rPr>
          <w:rFonts w:ascii="Arial Narrow" w:hAnsi="Arial Narrow" w:cs="Arial"/>
        </w:rPr>
        <w:t xml:space="preserve"> </w:t>
      </w:r>
    </w:p>
    <w:p>
      <w:pPr>
        <w:tabs>
          <w:tab w:val="left" w:pos="3000"/>
        </w:tabs>
        <w:ind w:right="-373"/>
        <w:jc w:val="both"/>
        <w:rPr>
          <w:rFonts w:ascii="Arial Narrow" w:hAnsi="Arial Narrow" w:cs="Arial"/>
          <w:b/>
        </w:rPr>
      </w:pPr>
      <w:r>
        <w:rPr>
          <w:rFonts w:ascii="Arial Narrow" w:hAnsi="Arial Narrow" w:cs="Arial"/>
          <w:b/>
        </w:rPr>
        <w:t>REMPLACEMENT DU PERSONNEL D’ENCADREMENT</w:t>
      </w:r>
    </w:p>
    <w:p>
      <w:pPr>
        <w:tabs>
          <w:tab w:val="left" w:pos="3000"/>
        </w:tabs>
        <w:ind w:right="-373"/>
        <w:jc w:val="both"/>
        <w:rPr>
          <w:rFonts w:ascii="Arial Narrow" w:hAnsi="Arial Narrow" w:cs="Arial"/>
        </w:rPr>
      </w:pPr>
      <w:r>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pPr>
        <w:tabs>
          <w:tab w:val="left" w:pos="3000"/>
        </w:tabs>
        <w:ind w:right="-373"/>
        <w:jc w:val="both"/>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pPr>
        <w:tabs>
          <w:tab w:val="left" w:pos="3000"/>
        </w:tabs>
        <w:ind w:right="-373"/>
        <w:jc w:val="both"/>
        <w:rPr>
          <w:rFonts w:ascii="Arial Narrow" w:hAnsi="Arial Narrow" w:cs="Arial"/>
        </w:rPr>
      </w:pPr>
      <w:r>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pPr>
        <w:tabs>
          <w:tab w:val="left" w:pos="3000"/>
        </w:tabs>
        <w:ind w:right="-373"/>
        <w:jc w:val="both"/>
        <w:rPr>
          <w:rFonts w:ascii="Arial Narrow" w:hAnsi="Arial Narrow" w:cs="Arial"/>
          <w:b/>
        </w:rPr>
      </w:pPr>
      <w:r>
        <w:rPr>
          <w:rFonts w:ascii="Arial Narrow" w:hAnsi="Arial Narrow" w:cs="Arial"/>
          <w:b/>
        </w:rPr>
        <w:t>MODIFICATION DES OUVRAGES</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rPr>
      </w:pPr>
      <w:r>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pPr>
        <w:tabs>
          <w:tab w:val="left" w:pos="3000"/>
        </w:tabs>
        <w:ind w:right="-373"/>
        <w:jc w:val="both"/>
        <w:rPr>
          <w:rFonts w:ascii="Arial Narrow" w:hAnsi="Arial Narrow" w:cs="Arial"/>
        </w:rPr>
      </w:pPr>
      <w:r>
        <w:rPr>
          <w:rFonts w:ascii="Arial Narrow" w:hAnsi="Arial Narrow" w:cs="Arial"/>
        </w:rPr>
        <w:t>.</w:t>
      </w:r>
    </w:p>
    <w:p>
      <w:pPr>
        <w:tabs>
          <w:tab w:val="left" w:pos="3000"/>
        </w:tabs>
        <w:ind w:right="-373"/>
        <w:jc w:val="both"/>
        <w:rPr>
          <w:rFonts w:ascii="Arial Narrow" w:hAnsi="Arial Narrow" w:cs="Arial"/>
          <w:b/>
        </w:rPr>
      </w:pPr>
      <w:r>
        <w:rPr>
          <w:rFonts w:ascii="Arial Narrow" w:hAnsi="Arial Narrow" w:cs="Arial"/>
          <w:b/>
        </w:rPr>
        <w:t>MATERIAUX (CCAG Article 53)</w:t>
      </w:r>
    </w:p>
    <w:p>
      <w:pPr>
        <w:tabs>
          <w:tab w:val="left" w:pos="3000"/>
        </w:tabs>
        <w:ind w:right="-373"/>
        <w:jc w:val="both"/>
        <w:rPr>
          <w:rFonts w:ascii="Arial Narrow" w:hAnsi="Arial Narrow" w:cs="Arial"/>
        </w:rPr>
      </w:pPr>
      <w:r>
        <w:rPr>
          <w:rFonts w:ascii="Arial Narrow" w:hAnsi="Arial Narrow" w:cs="Arial"/>
        </w:rPr>
        <w:t>Le Cocontractant recherche à ses frais les lieux d’extraction des matériaux nécessaires à la réalisation des travaux.</w:t>
      </w:r>
    </w:p>
    <w:p>
      <w:pPr>
        <w:tabs>
          <w:tab w:val="left" w:pos="3000"/>
        </w:tabs>
        <w:ind w:right="-373"/>
        <w:jc w:val="both"/>
        <w:rPr>
          <w:rFonts w:ascii="Arial Narrow" w:hAnsi="Arial Narrow" w:cs="Arial"/>
        </w:rPr>
      </w:pPr>
      <w:r>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pPr>
        <w:tabs>
          <w:tab w:val="left" w:pos="3000"/>
        </w:tabs>
        <w:ind w:right="-373"/>
        <w:jc w:val="both"/>
        <w:rPr>
          <w:rFonts w:ascii="Arial Narrow" w:hAnsi="Arial Narrow" w:cs="Arial"/>
        </w:rPr>
      </w:pPr>
      <w:r>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DEMOLITION DES OUVRAGES DEFECTUEUX ET ENLEVEMENT DES MATERIAUX REFUSES</w:t>
      </w:r>
    </w:p>
    <w:p>
      <w:pPr>
        <w:tabs>
          <w:tab w:val="left" w:pos="3000"/>
        </w:tabs>
        <w:ind w:right="-373"/>
        <w:jc w:val="both"/>
        <w:rPr>
          <w:rFonts w:ascii="Arial Narrow" w:hAnsi="Arial Narrow" w:cs="Arial"/>
        </w:rPr>
      </w:pPr>
      <w:r>
        <w:rPr>
          <w:rFonts w:ascii="Arial Narrow" w:hAnsi="Arial Narrow" w:cs="Arial"/>
        </w:rPr>
        <w:t>L’Ingénieur du Marché a le pouvoir d’ordonner par écrit :</w:t>
      </w:r>
    </w:p>
    <w:p>
      <w:pPr>
        <w:tabs>
          <w:tab w:val="left" w:pos="3000"/>
        </w:tabs>
        <w:ind w:right="-373"/>
        <w:jc w:val="both"/>
        <w:rPr>
          <w:rFonts w:ascii="Arial Narrow" w:hAnsi="Arial Narrow" w:cs="Arial"/>
        </w:rPr>
      </w:pPr>
      <w:r>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pPr>
        <w:tabs>
          <w:tab w:val="left" w:pos="3000"/>
        </w:tabs>
        <w:ind w:right="-373"/>
        <w:jc w:val="both"/>
        <w:rPr>
          <w:rFonts w:ascii="Arial Narrow" w:hAnsi="Arial Narrow" w:cs="Arial"/>
        </w:rPr>
      </w:pPr>
      <w:r>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pPr>
        <w:tabs>
          <w:tab w:val="left" w:pos="3000"/>
        </w:tabs>
        <w:ind w:right="-373"/>
        <w:jc w:val="both"/>
        <w:rPr>
          <w:rFonts w:ascii="Arial Narrow" w:hAnsi="Arial Narrow" w:cs="Arial"/>
        </w:rPr>
      </w:pPr>
      <w:r>
        <w:rPr>
          <w:rFonts w:ascii="Arial Narrow" w:hAnsi="Arial Narrow" w:cs="Arial"/>
        </w:rPr>
        <w:t>En cas de non-conformité, les dépenses sont entièrement à la charge du Cocontractant.</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BREVET D’INVENTION</w:t>
      </w:r>
    </w:p>
    <w:p>
      <w:pPr>
        <w:tabs>
          <w:tab w:val="left" w:pos="3000"/>
        </w:tabs>
        <w:ind w:right="-373"/>
        <w:jc w:val="both"/>
        <w:rPr>
          <w:rFonts w:ascii="Arial Narrow" w:hAnsi="Arial Narrow" w:cs="Arial"/>
        </w:rPr>
      </w:pPr>
      <w:r>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PHASAGE DES TRAVAUX</w:t>
      </w:r>
    </w:p>
    <w:p>
      <w:pPr>
        <w:tabs>
          <w:tab w:val="left" w:pos="3000"/>
        </w:tabs>
        <w:ind w:right="-373"/>
        <w:jc w:val="both"/>
        <w:rPr>
          <w:rFonts w:ascii="Arial Narrow" w:hAnsi="Arial Narrow" w:cs="Arial"/>
        </w:rPr>
      </w:pPr>
      <w:r>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ACCES AU CHANTIER (CCAG Article 44 complété)</w:t>
      </w:r>
    </w:p>
    <w:p>
      <w:pPr>
        <w:tabs>
          <w:tab w:val="left" w:pos="3000"/>
        </w:tabs>
        <w:ind w:right="-373"/>
        <w:jc w:val="both"/>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pPr>
        <w:tabs>
          <w:tab w:val="left" w:pos="3000"/>
        </w:tabs>
        <w:ind w:right="-373"/>
        <w:jc w:val="both"/>
        <w:rPr>
          <w:rFonts w:ascii="Arial Narrow" w:hAnsi="Arial Narrow" w:cs="Arial"/>
        </w:rPr>
      </w:pPr>
      <w:r>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ATTRIBUTIONS DE L’INGENIEUR </w:t>
      </w:r>
    </w:p>
    <w:p>
      <w:pPr>
        <w:tabs>
          <w:tab w:val="left" w:pos="3000"/>
        </w:tabs>
        <w:ind w:right="-373"/>
        <w:jc w:val="both"/>
        <w:rPr>
          <w:rFonts w:ascii="Arial Narrow" w:hAnsi="Arial Narrow" w:cs="Arial"/>
        </w:rPr>
      </w:pPr>
      <w:r>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pPr>
        <w:tabs>
          <w:tab w:val="left" w:pos="3000"/>
        </w:tabs>
        <w:ind w:right="-373"/>
        <w:jc w:val="both"/>
        <w:rPr>
          <w:rFonts w:ascii="Arial Narrow" w:hAnsi="Arial Narrow" w:cs="Arial"/>
        </w:rPr>
      </w:pPr>
      <w:r>
        <w:rPr>
          <w:rFonts w:ascii="Arial Narrow" w:hAnsi="Arial Narrow" w:cs="Arial"/>
        </w:rPr>
        <w:t>L’Ingénieur exerce les fonctions suivantes :</w:t>
      </w:r>
    </w:p>
    <w:p>
      <w:pPr>
        <w:tabs>
          <w:tab w:val="left" w:pos="3000"/>
        </w:tabs>
        <w:ind w:right="-373"/>
        <w:jc w:val="both"/>
        <w:rPr>
          <w:rFonts w:ascii="Arial Narrow" w:hAnsi="Arial Narrow" w:cs="Arial"/>
        </w:rPr>
      </w:pPr>
      <w:r>
        <w:rPr>
          <w:rFonts w:ascii="Arial Narrow" w:hAnsi="Arial Narrow" w:cs="Arial"/>
        </w:rPr>
        <w:t>la vérification du projet d’exécution, notamment des pièces graphiques et des notes de calcul et la transmission motivée au Chef de Service du Marché;</w:t>
      </w:r>
    </w:p>
    <w:p>
      <w:pPr>
        <w:tabs>
          <w:tab w:val="left" w:pos="3000"/>
        </w:tabs>
        <w:ind w:right="-373"/>
        <w:jc w:val="both"/>
        <w:rPr>
          <w:rFonts w:ascii="Arial Narrow" w:hAnsi="Arial Narrow" w:cs="Arial"/>
        </w:rPr>
      </w:pPr>
      <w:r>
        <w:rPr>
          <w:rFonts w:ascii="Arial Narrow" w:hAnsi="Arial Narrow" w:cs="Arial"/>
        </w:rPr>
        <w:t>le contrôle et l’approbation de l’implantation des ouvrages ;</w:t>
      </w:r>
    </w:p>
    <w:p>
      <w:pPr>
        <w:tabs>
          <w:tab w:val="left" w:pos="3000"/>
        </w:tabs>
        <w:ind w:right="-373"/>
        <w:jc w:val="both"/>
        <w:rPr>
          <w:rFonts w:ascii="Arial Narrow" w:hAnsi="Arial Narrow" w:cs="Arial"/>
        </w:rPr>
      </w:pPr>
      <w:r>
        <w:rPr>
          <w:rFonts w:ascii="Arial Narrow" w:hAnsi="Arial Narrow" w:cs="Arial"/>
        </w:rPr>
        <w:t>le contrôle et l’approbation des matériaux, matériels et équipements du bâtiment utilisés dans la mise en œuvre des ouvrages ;</w:t>
      </w:r>
    </w:p>
    <w:p>
      <w:pPr>
        <w:tabs>
          <w:tab w:val="left" w:pos="3000"/>
        </w:tabs>
        <w:ind w:right="-373"/>
        <w:jc w:val="both"/>
        <w:rPr>
          <w:rFonts w:ascii="Arial Narrow" w:hAnsi="Arial Narrow" w:cs="Arial"/>
        </w:rPr>
      </w:pPr>
      <w:r>
        <w:rPr>
          <w:rFonts w:ascii="Arial Narrow" w:hAnsi="Arial Narrow" w:cs="Arial"/>
        </w:rPr>
        <w:t>le contrôle de la qualité de la mise en œuvre des ouvrages effectuée par le Cocontractant ;</w:t>
      </w:r>
    </w:p>
    <w:p>
      <w:pPr>
        <w:tabs>
          <w:tab w:val="left" w:pos="3000"/>
        </w:tabs>
        <w:ind w:right="-373"/>
        <w:jc w:val="both"/>
        <w:rPr>
          <w:rFonts w:ascii="Arial Narrow" w:hAnsi="Arial Narrow" w:cs="Arial"/>
        </w:rPr>
      </w:pPr>
      <w:r>
        <w:rPr>
          <w:rFonts w:ascii="Arial Narrow" w:hAnsi="Arial Narrow" w:cs="Arial"/>
        </w:rPr>
        <w:t>la prise en attachement des travaux et des approvisionnements présentés par le Cocontractant ;</w:t>
      </w:r>
    </w:p>
    <w:p>
      <w:pPr>
        <w:tabs>
          <w:tab w:val="left" w:pos="3000"/>
        </w:tabs>
        <w:ind w:right="-373"/>
        <w:jc w:val="both"/>
        <w:rPr>
          <w:rFonts w:ascii="Arial Narrow" w:hAnsi="Arial Narrow" w:cs="Arial"/>
        </w:rPr>
      </w:pPr>
      <w:r>
        <w:rPr>
          <w:rFonts w:ascii="Arial Narrow" w:hAnsi="Arial Narrow" w:cs="Arial"/>
        </w:rPr>
        <w:t xml:space="preserve">la préparation des opérations de réception provisoire ou définitive à la demande du Cocontractant ; </w:t>
      </w:r>
    </w:p>
    <w:p>
      <w:pPr>
        <w:tabs>
          <w:tab w:val="left" w:pos="3000"/>
        </w:tabs>
        <w:ind w:right="-373"/>
        <w:jc w:val="both"/>
        <w:rPr>
          <w:rFonts w:ascii="Arial Narrow" w:hAnsi="Arial Narrow" w:cs="Arial"/>
        </w:rPr>
      </w:pPr>
      <w:r>
        <w:rPr>
          <w:rFonts w:ascii="Arial Narrow" w:hAnsi="Arial Narrow" w:cs="Arial"/>
        </w:rPr>
        <w:t>la préparation des décomptes et des situations mensuelles provisoires des travaux et leur transmission au Chef de Service du Marché ;</w:t>
      </w:r>
    </w:p>
    <w:p>
      <w:pPr>
        <w:tabs>
          <w:tab w:val="left" w:pos="3000"/>
        </w:tabs>
        <w:ind w:right="-373"/>
        <w:jc w:val="both"/>
        <w:rPr>
          <w:rFonts w:ascii="Arial Narrow" w:hAnsi="Arial Narrow" w:cs="Arial"/>
        </w:rPr>
      </w:pPr>
      <w:r>
        <w:rPr>
          <w:rFonts w:ascii="Arial Narrow" w:hAnsi="Arial Narrow" w:cs="Arial"/>
        </w:rPr>
        <w:t xml:space="preserve">l’identification et la formulation de solution techniques relatives à la résolution des problèmes techniques rencontrés par le Cocontractant dans la mise en œuvre des ouvrages ; </w:t>
      </w:r>
    </w:p>
    <w:p>
      <w:pPr>
        <w:tabs>
          <w:tab w:val="left" w:pos="3000"/>
        </w:tabs>
        <w:ind w:right="-373"/>
        <w:jc w:val="both"/>
        <w:rPr>
          <w:rFonts w:ascii="Arial Narrow" w:hAnsi="Arial Narrow" w:cs="Arial"/>
        </w:rPr>
      </w:pPr>
      <w:r>
        <w:rPr>
          <w:rFonts w:ascii="Arial Narrow" w:hAnsi="Arial Narrow" w:cs="Arial"/>
        </w:rPr>
        <w:t>le contrôle des délais de réalisation conformément au chronogramme contractuel d’exécution des travaux.</w:t>
      </w:r>
    </w:p>
    <w:p>
      <w:pPr>
        <w:tabs>
          <w:tab w:val="left" w:pos="3000"/>
        </w:tabs>
        <w:ind w:right="-373"/>
        <w:jc w:val="both"/>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pPr>
        <w:tabs>
          <w:tab w:val="left" w:pos="3000"/>
        </w:tabs>
        <w:ind w:right="-373"/>
        <w:jc w:val="both"/>
        <w:rPr>
          <w:rFonts w:ascii="Arial Narrow" w:hAnsi="Arial Narrow" w:cs="Arial"/>
        </w:rPr>
      </w:pPr>
      <w:r>
        <w:rPr>
          <w:rFonts w:ascii="Arial Narrow" w:hAnsi="Arial Narrow" w:cs="Arial"/>
        </w:rPr>
        <w:t xml:space="preserve">La Brigade de Contrôle de l’Exécution des Marchés Publics de la Délégation Départementale des Marchés Publics de la </w:t>
      </w:r>
      <w:r>
        <w:rPr>
          <w:rFonts w:ascii="Arial Narrow" w:hAnsi="Arial Narrow" w:cs="Arial"/>
          <w:color w:val="000000" w:themeColor="text1"/>
          <w14:textFill>
            <w14:solidFill>
              <w14:schemeClr w14:val="tx1"/>
            </w14:solidFill>
          </w14:textFill>
        </w:rPr>
        <w:t>Mvila</w:t>
      </w:r>
      <w:r>
        <w:rPr>
          <w:rFonts w:ascii="Arial Narrow" w:hAnsi="Arial Narrow" w:cs="Arial"/>
          <w:color w:val="000000" w:themeColor="text1"/>
          <w14:textFill>
            <w14:solidFill>
              <w14:schemeClr w14:val="tx1"/>
            </w14:solidFill>
          </w14:textFill>
        </w:rPr>
        <w:t xml:space="preserve"> </w:t>
      </w:r>
      <w:r>
        <w:rPr>
          <w:rFonts w:ascii="Arial Narrow" w:hAnsi="Arial Narrow" w:cs="Arial"/>
        </w:rPr>
        <w:t>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pPr>
        <w:tabs>
          <w:tab w:val="left" w:pos="3000"/>
        </w:tabs>
        <w:ind w:right="-373"/>
        <w:jc w:val="both"/>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pPr>
        <w:tabs>
          <w:tab w:val="left" w:pos="3000"/>
        </w:tabs>
        <w:ind w:right="-373"/>
        <w:jc w:val="both"/>
        <w:rPr>
          <w:rFonts w:ascii="Arial Narrow" w:hAnsi="Arial Narrow" w:cs="Arial"/>
          <w:b/>
        </w:rPr>
      </w:pPr>
      <w:r>
        <w:rPr>
          <w:rFonts w:ascii="Arial Narrow" w:hAnsi="Arial Narrow" w:cs="Arial"/>
          <w:b/>
        </w:rPr>
        <w:t>REUNIONS DE CHANTIER (CCAG Article 57)</w:t>
      </w:r>
    </w:p>
    <w:p>
      <w:pPr>
        <w:tabs>
          <w:tab w:val="left" w:pos="3000"/>
        </w:tabs>
        <w:ind w:right="-373"/>
        <w:jc w:val="both"/>
        <w:rPr>
          <w:rFonts w:ascii="Arial Narrow" w:hAnsi="Arial Narrow" w:cs="Arial"/>
        </w:rPr>
      </w:pPr>
      <w:r>
        <w:rPr>
          <w:rFonts w:ascii="Arial Narrow" w:hAnsi="Arial Narrow" w:cs="Arial"/>
        </w:rPr>
        <w:t>Les réunions de chantier sont programmées de façon hebdomadaire à l’initiative de l’Ingénieur.</w:t>
      </w:r>
    </w:p>
    <w:p>
      <w:pPr>
        <w:tabs>
          <w:tab w:val="left" w:pos="3000"/>
        </w:tabs>
        <w:ind w:right="-373"/>
        <w:jc w:val="both"/>
        <w:rPr>
          <w:rFonts w:ascii="Arial Narrow" w:hAnsi="Arial Narrow" w:cs="Arial"/>
        </w:rPr>
      </w:pPr>
      <w:r>
        <w:rPr>
          <w:rFonts w:ascii="Arial Narrow" w:hAnsi="Arial Narrow" w:cs="Arial"/>
        </w:rPr>
        <w:t xml:space="preserve">La participation du Cocontractant aux réunions de chantier est obligatoire. </w:t>
      </w:r>
    </w:p>
    <w:p>
      <w:pPr>
        <w:tabs>
          <w:tab w:val="left" w:pos="3000"/>
        </w:tabs>
        <w:ind w:right="-373"/>
        <w:jc w:val="both"/>
        <w:rPr>
          <w:rFonts w:ascii="Arial Narrow" w:hAnsi="Arial Narrow" w:cs="Arial"/>
        </w:rPr>
      </w:pPr>
      <w:r>
        <w:rPr>
          <w:rFonts w:ascii="Arial Narrow" w:hAnsi="Arial Narrow" w:cs="Arial"/>
        </w:rPr>
        <w:t>Chaque réunion de chantier fait l’objet d’un procès-verbal signé par les participants et transmis à l’Autorité Contractante à la diligence de l’Ingénieur du Marché.</w:t>
      </w:r>
    </w:p>
    <w:p>
      <w:pPr>
        <w:tabs>
          <w:tab w:val="left" w:pos="3000"/>
        </w:tabs>
        <w:ind w:right="-373"/>
        <w:jc w:val="both"/>
        <w:rPr>
          <w:rFonts w:ascii="Arial Narrow" w:hAnsi="Arial Narrow" w:cs="Arial"/>
          <w:b/>
        </w:rPr>
      </w:pPr>
      <w:r>
        <w:rPr>
          <w:rFonts w:ascii="Arial Narrow" w:hAnsi="Arial Narrow" w:cs="Arial"/>
          <w:b/>
        </w:rPr>
        <w:t>JOURNAL DE CHANTIER (CCAG Article 56 complété)</w:t>
      </w:r>
    </w:p>
    <w:p>
      <w:pPr>
        <w:tabs>
          <w:tab w:val="left" w:pos="3000"/>
        </w:tabs>
        <w:ind w:right="-373"/>
        <w:jc w:val="both"/>
        <w:rPr>
          <w:rFonts w:ascii="Arial Narrow" w:hAnsi="Arial Narrow" w:cs="Arial"/>
        </w:rPr>
      </w:pPr>
      <w:r>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pPr>
        <w:tabs>
          <w:tab w:val="left" w:pos="3000"/>
        </w:tabs>
        <w:ind w:right="-373"/>
        <w:jc w:val="both"/>
        <w:rPr>
          <w:rFonts w:ascii="Arial Narrow" w:hAnsi="Arial Narrow" w:cs="Arial"/>
        </w:rPr>
      </w:pPr>
      <w:r>
        <w:rPr>
          <w:rFonts w:ascii="Arial Narrow" w:hAnsi="Arial Narrow" w:cs="Arial"/>
        </w:rPr>
        <w:t>les conditions atmosphériques ;</w:t>
      </w:r>
    </w:p>
    <w:p>
      <w:pPr>
        <w:tabs>
          <w:tab w:val="left" w:pos="3000"/>
        </w:tabs>
        <w:ind w:right="-373"/>
        <w:jc w:val="both"/>
        <w:rPr>
          <w:rFonts w:ascii="Arial Narrow" w:hAnsi="Arial Narrow" w:cs="Arial"/>
        </w:rPr>
      </w:pPr>
      <w:r>
        <w:rPr>
          <w:rFonts w:ascii="Arial Narrow" w:hAnsi="Arial Narrow" w:cs="Arial"/>
        </w:rPr>
        <w:t xml:space="preserve">l’avancement des travaux ; </w:t>
      </w:r>
    </w:p>
    <w:p>
      <w:pPr>
        <w:tabs>
          <w:tab w:val="left" w:pos="3000"/>
        </w:tabs>
        <w:ind w:right="-373"/>
        <w:jc w:val="both"/>
        <w:rPr>
          <w:rFonts w:ascii="Arial Narrow" w:hAnsi="Arial Narrow" w:cs="Arial"/>
        </w:rPr>
      </w:pPr>
      <w:r>
        <w:rPr>
          <w:rFonts w:ascii="Arial Narrow" w:hAnsi="Arial Narrow" w:cs="Arial"/>
        </w:rPr>
        <w:t>le personnel présent sur le chantier ;</w:t>
      </w:r>
    </w:p>
    <w:p>
      <w:pPr>
        <w:tabs>
          <w:tab w:val="left" w:pos="3000"/>
        </w:tabs>
        <w:ind w:right="-373"/>
        <w:jc w:val="both"/>
        <w:rPr>
          <w:rFonts w:ascii="Arial Narrow" w:hAnsi="Arial Narrow" w:cs="Arial"/>
        </w:rPr>
      </w:pPr>
      <w:r>
        <w:rPr>
          <w:rFonts w:ascii="Arial Narrow" w:hAnsi="Arial Narrow" w:cs="Arial"/>
        </w:rPr>
        <w:t>les réceptions de matériaux et agréments de toutes sortes ;</w:t>
      </w:r>
    </w:p>
    <w:p>
      <w:pPr>
        <w:tabs>
          <w:tab w:val="left" w:pos="3000"/>
        </w:tabs>
        <w:ind w:right="-373"/>
        <w:jc w:val="both"/>
        <w:rPr>
          <w:rFonts w:ascii="Arial Narrow" w:hAnsi="Arial Narrow" w:cs="Arial"/>
        </w:rPr>
      </w:pPr>
      <w:r>
        <w:rPr>
          <w:rFonts w:ascii="Arial Narrow" w:hAnsi="Arial Narrow" w:cs="Arial"/>
        </w:rPr>
        <w:t>les travaux exécutés dans la journée, les quantités mises en œuvre et le matériel employé ;</w:t>
      </w:r>
    </w:p>
    <w:p>
      <w:pPr>
        <w:tabs>
          <w:tab w:val="left" w:pos="3000"/>
        </w:tabs>
        <w:ind w:right="-373"/>
        <w:jc w:val="both"/>
        <w:rPr>
          <w:rFonts w:ascii="Arial Narrow" w:hAnsi="Arial Narrow" w:cs="Arial"/>
        </w:rPr>
      </w:pPr>
      <w:r>
        <w:rPr>
          <w:rFonts w:ascii="Arial Narrow" w:hAnsi="Arial Narrow" w:cs="Arial"/>
        </w:rPr>
        <w:t xml:space="preserve">les prestations réalisées par les sous-traitants ; </w:t>
      </w:r>
    </w:p>
    <w:p>
      <w:pPr>
        <w:tabs>
          <w:tab w:val="left" w:pos="3000"/>
        </w:tabs>
        <w:ind w:right="-373"/>
        <w:jc w:val="both"/>
        <w:rPr>
          <w:rFonts w:ascii="Arial Narrow" w:hAnsi="Arial Narrow" w:cs="Arial"/>
        </w:rPr>
      </w:pPr>
      <w:r>
        <w:rPr>
          <w:rFonts w:ascii="Arial Narrow" w:hAnsi="Arial Narrow" w:cs="Arial"/>
        </w:rPr>
        <w:t>les incidents dans la mise en œuvre des ouvrages et les solutions techniques mises en œuvre ;</w:t>
      </w:r>
    </w:p>
    <w:p>
      <w:pPr>
        <w:tabs>
          <w:tab w:val="left" w:pos="3000"/>
        </w:tabs>
        <w:ind w:right="-373"/>
        <w:jc w:val="both"/>
        <w:rPr>
          <w:rFonts w:ascii="Arial Narrow" w:hAnsi="Arial Narrow" w:cs="Arial"/>
        </w:rPr>
      </w:pPr>
      <w:r>
        <w:rPr>
          <w:rFonts w:ascii="Arial Narrow" w:hAnsi="Arial Narrow" w:cs="Arial"/>
        </w:rPr>
        <w:t>les prescriptions, les non conformités et les incidents relevés par l’Ingénieur, ainsi que les observations susceptibles de donner lieu à réclamations de sa part ;</w:t>
      </w:r>
    </w:p>
    <w:p>
      <w:pPr>
        <w:tabs>
          <w:tab w:val="left" w:pos="3000"/>
        </w:tabs>
        <w:ind w:right="-373"/>
        <w:jc w:val="both"/>
        <w:rPr>
          <w:rFonts w:ascii="Arial Narrow" w:hAnsi="Arial Narrow" w:cs="Arial"/>
        </w:rPr>
      </w:pPr>
      <w:r>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pPr>
        <w:tabs>
          <w:tab w:val="left" w:pos="3000"/>
        </w:tabs>
        <w:ind w:right="-373"/>
        <w:jc w:val="both"/>
        <w:rPr>
          <w:rFonts w:ascii="Arial Narrow" w:hAnsi="Arial Narrow" w:cs="Arial"/>
        </w:rPr>
      </w:pPr>
      <w:r>
        <w:rPr>
          <w:rFonts w:ascii="Arial Narrow" w:hAnsi="Arial Narrow" w:cs="Arial"/>
        </w:rPr>
        <w:t>les opérations administratives relatives à l’exécution et au règlement de la Lettre-commande (notifications, résultats d’essais, attachements) ;</w:t>
      </w:r>
    </w:p>
    <w:p>
      <w:pPr>
        <w:tabs>
          <w:tab w:val="left" w:pos="3000"/>
        </w:tabs>
        <w:ind w:right="-373"/>
        <w:jc w:val="both"/>
        <w:rPr>
          <w:rFonts w:ascii="Arial Narrow" w:hAnsi="Arial Narrow" w:cs="Arial"/>
        </w:rPr>
      </w:pPr>
      <w:r>
        <w:rPr>
          <w:rFonts w:ascii="Arial Narrow" w:hAnsi="Arial Narrow" w:cs="Arial"/>
        </w:rPr>
        <w:t>les visites officielles.</w:t>
      </w:r>
    </w:p>
    <w:p>
      <w:pPr>
        <w:tabs>
          <w:tab w:val="left" w:pos="3000"/>
        </w:tabs>
        <w:ind w:right="-373"/>
        <w:jc w:val="both"/>
        <w:rPr>
          <w:rFonts w:ascii="Arial Narrow" w:hAnsi="Arial Narrow" w:cs="Arial"/>
        </w:rPr>
      </w:pPr>
      <w:r>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pPr>
        <w:tabs>
          <w:tab w:val="left" w:pos="3000"/>
        </w:tabs>
        <w:ind w:right="-373"/>
        <w:jc w:val="both"/>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pPr>
        <w:tabs>
          <w:tab w:val="left" w:pos="3000"/>
        </w:tabs>
        <w:ind w:right="-373"/>
        <w:jc w:val="both"/>
        <w:rPr>
          <w:rFonts w:ascii="Arial Narrow" w:hAnsi="Arial Narrow" w:cs="Arial"/>
        </w:rPr>
      </w:pPr>
      <w:r>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pPr>
        <w:tabs>
          <w:tab w:val="left" w:pos="3000"/>
        </w:tabs>
        <w:ind w:right="-373"/>
        <w:jc w:val="both"/>
        <w:rPr>
          <w:rFonts w:ascii="Arial Narrow" w:hAnsi="Arial Narrow" w:cs="Arial"/>
        </w:rPr>
      </w:pPr>
      <w:r>
        <w:rPr>
          <w:rFonts w:ascii="Arial Narrow" w:hAnsi="Arial Narrow" w:cs="Arial"/>
        </w:rPr>
        <w:t xml:space="preserve"> </w:t>
      </w:r>
    </w:p>
    <w:p>
      <w:pPr>
        <w:tabs>
          <w:tab w:val="left" w:pos="3000"/>
        </w:tabs>
        <w:ind w:right="-373"/>
        <w:jc w:val="both"/>
        <w:rPr>
          <w:rFonts w:ascii="Arial Narrow" w:hAnsi="Arial Narrow" w:cs="Arial"/>
          <w:b/>
        </w:rPr>
      </w:pPr>
      <w:r>
        <w:rPr>
          <w:rFonts w:ascii="Arial Narrow" w:hAnsi="Arial Narrow" w:cs="Arial"/>
          <w:b/>
        </w:rPr>
        <w:t>MISE A DISPOSITION DES LIEUX (CCAG Article 42 complété)</w:t>
      </w:r>
    </w:p>
    <w:p>
      <w:pPr>
        <w:tabs>
          <w:tab w:val="left" w:pos="3000"/>
        </w:tabs>
        <w:ind w:right="-373"/>
        <w:jc w:val="both"/>
        <w:rPr>
          <w:rFonts w:ascii="Arial Narrow" w:hAnsi="Arial Narrow" w:cs="Arial"/>
        </w:rPr>
      </w:pPr>
      <w:r>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pPr>
        <w:tabs>
          <w:tab w:val="left" w:pos="3000"/>
        </w:tabs>
        <w:ind w:right="-373"/>
        <w:jc w:val="both"/>
        <w:rPr>
          <w:rFonts w:ascii="Arial Narrow" w:hAnsi="Arial Narrow" w:cs="Arial"/>
        </w:rPr>
      </w:pPr>
      <w:r>
        <w:rPr>
          <w:rFonts w:ascii="Arial Narrow" w:hAnsi="Arial Narrow" w:cs="Arial"/>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w:t>
      </w:r>
    </w:p>
    <w:p>
      <w:pPr>
        <w:tabs>
          <w:tab w:val="left" w:pos="3000"/>
        </w:tabs>
        <w:ind w:right="-373"/>
        <w:jc w:val="both"/>
        <w:rPr>
          <w:rFonts w:ascii="Arial Narrow" w:hAnsi="Arial Narrow" w:cs="Arial"/>
        </w:rPr>
      </w:pPr>
      <w:r>
        <w:rPr>
          <w:rFonts w:ascii="Arial Narrow" w:hAnsi="Arial Narrow" w:cs="Arial"/>
        </w:rPr>
        <w:t xml:space="preserve"> </w:t>
      </w:r>
    </w:p>
    <w:p>
      <w:pPr>
        <w:tabs>
          <w:tab w:val="left" w:pos="3000"/>
        </w:tabs>
        <w:ind w:right="-373"/>
        <w:jc w:val="both"/>
        <w:rPr>
          <w:rFonts w:ascii="Arial Narrow" w:hAnsi="Arial Narrow" w:cs="Arial"/>
          <w:b/>
        </w:rPr>
      </w:pPr>
      <w:r>
        <w:rPr>
          <w:rFonts w:ascii="Arial Narrow" w:hAnsi="Arial Narrow" w:cs="Arial"/>
          <w:b/>
        </w:rPr>
        <w:t>MESURES DE SECURITE (CCAG Article 48)</w:t>
      </w:r>
    </w:p>
    <w:p>
      <w:pPr>
        <w:tabs>
          <w:tab w:val="left" w:pos="3000"/>
        </w:tabs>
        <w:ind w:right="-373"/>
        <w:jc w:val="both"/>
        <w:rPr>
          <w:rFonts w:ascii="Arial Narrow" w:hAnsi="Arial Narrow" w:cs="Arial"/>
        </w:rPr>
      </w:pPr>
      <w:r>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pPr>
        <w:tabs>
          <w:tab w:val="left" w:pos="3000"/>
        </w:tabs>
        <w:ind w:right="-373"/>
        <w:jc w:val="both"/>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rPr>
      </w:pPr>
      <w:r>
        <w:rPr>
          <w:rFonts w:ascii="Arial Narrow" w:hAnsi="Arial Narrow" w:cs="Arial"/>
          <w:b/>
        </w:rPr>
        <w:t>PROTECTION DE L’ENVIRONNEMENT (CCAG Article 16)</w:t>
      </w:r>
    </w:p>
    <w:p>
      <w:pPr>
        <w:tabs>
          <w:tab w:val="left" w:pos="3000"/>
        </w:tabs>
        <w:ind w:right="-373"/>
        <w:jc w:val="both"/>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pPr>
        <w:tabs>
          <w:tab w:val="left" w:pos="3000"/>
        </w:tabs>
        <w:ind w:right="-373"/>
        <w:jc w:val="both"/>
        <w:rPr>
          <w:rFonts w:ascii="Arial Narrow" w:hAnsi="Arial Narrow" w:cs="Arial"/>
        </w:rPr>
      </w:pPr>
      <w:r>
        <w:rPr>
          <w:rFonts w:ascii="Arial Narrow" w:hAnsi="Arial Narrow" w:cs="Arial"/>
        </w:rPr>
        <w:t>Il doit se conformer aux prescriptions du CCTP en la matière.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REMISE EN ETAT DES LIEUX (CCAG Article 69)</w:t>
      </w:r>
    </w:p>
    <w:p>
      <w:pPr>
        <w:tabs>
          <w:tab w:val="left" w:pos="3000"/>
        </w:tabs>
        <w:ind w:right="-373"/>
        <w:jc w:val="both"/>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                                      CHAPITRE III : RECEPTION DES TRAVAUX</w:t>
      </w:r>
    </w:p>
    <w:p>
      <w:pPr>
        <w:tabs>
          <w:tab w:val="left" w:pos="3000"/>
        </w:tabs>
        <w:ind w:right="-373"/>
        <w:jc w:val="both"/>
        <w:rPr>
          <w:rFonts w:ascii="Arial Narrow" w:hAnsi="Arial Narrow" w:cs="Arial"/>
          <w:b/>
        </w:rPr>
      </w:pPr>
      <w:r>
        <w:rPr>
          <w:rFonts w:ascii="Arial Narrow" w:hAnsi="Arial Narrow" w:cs="Arial"/>
          <w:b/>
        </w:rPr>
        <w:t>RECEPTION PROVISOIRE (CCAG Article 67)</w:t>
      </w:r>
    </w:p>
    <w:p>
      <w:pPr>
        <w:tabs>
          <w:tab w:val="left" w:pos="3000"/>
        </w:tabs>
        <w:ind w:right="-373"/>
        <w:jc w:val="both"/>
        <w:rPr>
          <w:rFonts w:ascii="Arial Narrow" w:hAnsi="Arial Narrow" w:cs="Arial"/>
        </w:rPr>
      </w:pPr>
      <w:r>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pPr>
        <w:tabs>
          <w:tab w:val="left" w:pos="3000"/>
        </w:tabs>
        <w:ind w:right="-373"/>
        <w:jc w:val="both"/>
        <w:rPr>
          <w:rFonts w:ascii="Arial Narrow" w:hAnsi="Arial Narrow" w:cs="Arial"/>
        </w:rPr>
      </w:pPr>
      <w:r>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pPr>
        <w:tabs>
          <w:tab w:val="left" w:pos="3000"/>
        </w:tabs>
        <w:ind w:right="-373"/>
        <w:jc w:val="both"/>
        <w:rPr>
          <w:rFonts w:ascii="Arial Narrow" w:hAnsi="Arial Narrow" w:cs="Arial"/>
        </w:rPr>
      </w:pPr>
      <w:r>
        <w:rPr>
          <w:rFonts w:ascii="Arial Narrow" w:hAnsi="Arial Narrow" w:cs="Arial"/>
        </w:rPr>
        <w:t>la reconnaissance qualitative et quantitative des ouvrages exécutés ;</w:t>
      </w:r>
    </w:p>
    <w:p>
      <w:pPr>
        <w:tabs>
          <w:tab w:val="left" w:pos="3000"/>
        </w:tabs>
        <w:ind w:right="-373"/>
        <w:jc w:val="both"/>
        <w:rPr>
          <w:rFonts w:ascii="Arial Narrow" w:hAnsi="Arial Narrow" w:cs="Arial"/>
        </w:rPr>
      </w:pPr>
      <w:r>
        <w:rPr>
          <w:rFonts w:ascii="Arial Narrow" w:hAnsi="Arial Narrow" w:cs="Arial"/>
        </w:rPr>
        <w:t>la constatation des quantités effectivement réalisés ;</w:t>
      </w:r>
    </w:p>
    <w:p>
      <w:pPr>
        <w:tabs>
          <w:tab w:val="left" w:pos="3000"/>
        </w:tabs>
        <w:ind w:right="-373"/>
        <w:jc w:val="both"/>
        <w:rPr>
          <w:rFonts w:ascii="Arial Narrow" w:hAnsi="Arial Narrow" w:cs="Arial"/>
        </w:rPr>
      </w:pPr>
      <w:r>
        <w:rPr>
          <w:rFonts w:ascii="Arial Narrow" w:hAnsi="Arial Narrow" w:cs="Arial"/>
        </w:rPr>
        <w:t>la constatation de l’achèvement des travaux conformément aux termes de la Lettre-commande, ou de la non-exécution ou du non-respect partiel ou total des prestations prévues dans la Lettre-commande ;</w:t>
      </w:r>
    </w:p>
    <w:p>
      <w:pPr>
        <w:tabs>
          <w:tab w:val="left" w:pos="3000"/>
        </w:tabs>
        <w:ind w:right="-373"/>
        <w:jc w:val="both"/>
        <w:rPr>
          <w:rFonts w:ascii="Arial Narrow" w:hAnsi="Arial Narrow" w:cs="Arial"/>
        </w:rPr>
      </w:pPr>
      <w:r>
        <w:rPr>
          <w:rFonts w:ascii="Arial Narrow" w:hAnsi="Arial Narrow" w:cs="Arial"/>
        </w:rPr>
        <w:t>La notification des réserves éventuelles et des délais de mise en conformité ;</w:t>
      </w:r>
    </w:p>
    <w:p>
      <w:pPr>
        <w:tabs>
          <w:tab w:val="left" w:pos="3000"/>
        </w:tabs>
        <w:ind w:right="-373"/>
        <w:jc w:val="both"/>
        <w:rPr>
          <w:rFonts w:ascii="Arial Narrow" w:hAnsi="Arial Narrow" w:cs="Arial"/>
        </w:rPr>
      </w:pPr>
      <w:r>
        <w:rPr>
          <w:rFonts w:ascii="Arial Narrow" w:hAnsi="Arial Narrow" w:cs="Arial"/>
        </w:rPr>
        <w:t>la constatation du repli des installations de chantier et de la remise en état des lieux.</w:t>
      </w:r>
    </w:p>
    <w:p>
      <w:pPr>
        <w:tabs>
          <w:tab w:val="left" w:pos="3000"/>
        </w:tabs>
        <w:ind w:right="-373"/>
        <w:jc w:val="both"/>
        <w:rPr>
          <w:rFonts w:ascii="Arial Narrow" w:hAnsi="Arial Narrow" w:cs="Arial"/>
        </w:rPr>
      </w:pPr>
      <w:r>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pPr>
        <w:tabs>
          <w:tab w:val="left" w:pos="3000"/>
        </w:tabs>
        <w:ind w:right="-373"/>
        <w:jc w:val="both"/>
        <w:rPr>
          <w:rFonts w:ascii="Arial Narrow" w:hAnsi="Arial Narrow" w:cs="Arial"/>
        </w:rPr>
      </w:pPr>
      <w:r>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pPr>
        <w:tabs>
          <w:tab w:val="left" w:pos="3000"/>
        </w:tabs>
        <w:ind w:right="-373"/>
        <w:jc w:val="both"/>
        <w:rPr>
          <w:rFonts w:ascii="Arial Narrow" w:hAnsi="Arial Narrow" w:cs="Arial"/>
        </w:rPr>
      </w:pPr>
      <w:r>
        <w:rPr>
          <w:rFonts w:ascii="Arial Narrow" w:hAnsi="Arial Narrow" w:cs="Arial"/>
        </w:rPr>
        <w:t>Le Cocontractant est convoqué à la réception par courrier au moins cinq (5) jours avant la date de la réception. Il est tenu d’y assister (ou de s’y faire représenter).</w:t>
      </w:r>
    </w:p>
    <w:p>
      <w:pPr>
        <w:tabs>
          <w:tab w:val="left" w:pos="3000"/>
        </w:tabs>
        <w:ind w:right="-373"/>
        <w:jc w:val="both"/>
        <w:rPr>
          <w:rFonts w:ascii="Arial Narrow" w:hAnsi="Arial Narrow" w:cs="Arial"/>
        </w:rPr>
      </w:pPr>
      <w:r>
        <w:rPr>
          <w:rFonts w:ascii="Arial Narrow" w:hAnsi="Arial Narrow" w:cs="Arial"/>
        </w:rPr>
        <w:t>Il prend part à la réception. Son absence équivaut à l’acceptation sans réserve des conclusions de la Commission de réception.</w:t>
      </w:r>
    </w:p>
    <w:p>
      <w:pPr>
        <w:tabs>
          <w:tab w:val="left" w:pos="3000"/>
        </w:tabs>
        <w:ind w:right="-373"/>
        <w:jc w:val="both"/>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provisoire des travaux sans réserve ;</w:t>
      </w:r>
    </w:p>
    <w:p>
      <w:pPr>
        <w:tabs>
          <w:tab w:val="left" w:pos="3000"/>
        </w:tabs>
        <w:ind w:right="-373"/>
        <w:jc w:val="both"/>
        <w:rPr>
          <w:rFonts w:ascii="Arial Narrow" w:hAnsi="Arial Narrow" w:cs="Arial"/>
        </w:rPr>
      </w:pPr>
      <w:r>
        <w:rPr>
          <w:rFonts w:ascii="Arial Narrow" w:hAnsi="Arial Narrow" w:cs="Arial"/>
        </w:rPr>
        <w:t>le refus de réceptionner les travaux.</w:t>
      </w:r>
    </w:p>
    <w:p>
      <w:pPr>
        <w:tabs>
          <w:tab w:val="left" w:pos="3000"/>
        </w:tabs>
        <w:ind w:right="-373"/>
        <w:jc w:val="both"/>
        <w:rPr>
          <w:rFonts w:ascii="Arial Narrow" w:hAnsi="Arial Narrow" w:cs="Arial"/>
        </w:rPr>
      </w:pPr>
      <w:r>
        <w:rPr>
          <w:rFonts w:ascii="Arial Narrow" w:hAnsi="Arial Narrow" w:cs="Arial"/>
        </w:rPr>
        <w:t>Le procès-verbal de réception provisoire précise ou fixe la date d’achèvement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DELAI DE GARANTIE (CCAG Article 70)</w:t>
      </w:r>
    </w:p>
    <w:p>
      <w:pPr>
        <w:tabs>
          <w:tab w:val="left" w:pos="3000"/>
        </w:tabs>
        <w:ind w:right="-373"/>
        <w:jc w:val="both"/>
        <w:rPr>
          <w:rFonts w:ascii="Arial Narrow" w:hAnsi="Arial Narrow" w:cs="Arial"/>
        </w:rPr>
      </w:pPr>
      <w:r>
        <w:rPr>
          <w:rFonts w:ascii="Arial Narrow" w:hAnsi="Arial Narrow" w:cs="Arial"/>
        </w:rPr>
        <w:t>Le délai de garantie concerne les travaux relatifs à l’ouvrage et aux équipements du bâtiment éventuellement installés.</w:t>
      </w:r>
    </w:p>
    <w:p>
      <w:pPr>
        <w:tabs>
          <w:tab w:val="left" w:pos="3000"/>
        </w:tabs>
        <w:ind w:right="-373"/>
        <w:jc w:val="both"/>
        <w:rPr>
          <w:rFonts w:ascii="Arial Narrow" w:hAnsi="Arial Narrow" w:cs="Arial"/>
        </w:rPr>
      </w:pPr>
      <w:r>
        <w:rPr>
          <w:rFonts w:ascii="Arial Narrow" w:hAnsi="Arial Narrow" w:cs="Arial"/>
        </w:rPr>
        <w:t>Ce délai est fixé à un (01) an et court à compter de la date de réception provisoire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ENTRETIEN PENDANT LA PERIODE DE GARANTIE (CCAG Article 71)</w:t>
      </w:r>
    </w:p>
    <w:p>
      <w:pPr>
        <w:tabs>
          <w:tab w:val="left" w:pos="3000"/>
        </w:tabs>
        <w:ind w:right="-373"/>
        <w:jc w:val="both"/>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pPr>
        <w:tabs>
          <w:tab w:val="left" w:pos="3000"/>
        </w:tabs>
        <w:ind w:right="-373"/>
        <w:jc w:val="both"/>
        <w:rPr>
          <w:rFonts w:ascii="Arial Narrow" w:hAnsi="Arial Narrow" w:cs="Arial"/>
        </w:rPr>
      </w:pPr>
      <w:r>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pPr>
        <w:tabs>
          <w:tab w:val="left" w:pos="3000"/>
        </w:tabs>
        <w:ind w:right="-373"/>
        <w:jc w:val="both"/>
        <w:rPr>
          <w:rFonts w:ascii="Arial Narrow" w:hAnsi="Arial Narrow" w:cs="Arial"/>
          <w:b/>
        </w:rPr>
      </w:pPr>
    </w:p>
    <w:p>
      <w:pPr>
        <w:tabs>
          <w:tab w:val="left" w:pos="3000"/>
        </w:tabs>
        <w:ind w:right="-373"/>
        <w:jc w:val="both"/>
        <w:rPr>
          <w:rFonts w:ascii="Arial Narrow" w:hAnsi="Arial Narrow" w:cs="Arial"/>
          <w:b/>
          <w:bCs/>
        </w:rPr>
      </w:pPr>
    </w:p>
    <w:p>
      <w:pPr>
        <w:tabs>
          <w:tab w:val="left" w:pos="3000"/>
        </w:tabs>
        <w:ind w:right="-373"/>
        <w:jc w:val="both"/>
        <w:rPr>
          <w:rFonts w:ascii="Arial Narrow" w:hAnsi="Arial Narrow" w:cs="Arial"/>
          <w:b/>
          <w:bCs/>
        </w:rPr>
      </w:pPr>
    </w:p>
    <w:p>
      <w:pPr>
        <w:tabs>
          <w:tab w:val="left" w:pos="3000"/>
        </w:tabs>
        <w:ind w:right="-373"/>
        <w:jc w:val="both"/>
        <w:rPr>
          <w:rFonts w:ascii="Arial Narrow" w:hAnsi="Arial Narrow" w:cs="Arial"/>
          <w:b/>
          <w:bCs/>
        </w:rPr>
      </w:pPr>
      <w:r>
        <w:rPr>
          <w:rFonts w:ascii="Arial Narrow" w:hAnsi="Arial Narrow" w:cs="Arial"/>
          <w:b/>
        </w:rPr>
        <w:t>RECEPTION DEFINITIVE (CCAG Article 72)</w:t>
      </w:r>
    </w:p>
    <w:p>
      <w:pPr>
        <w:tabs>
          <w:tab w:val="left" w:pos="3000"/>
        </w:tabs>
        <w:ind w:right="-373"/>
        <w:jc w:val="both"/>
        <w:rPr>
          <w:rFonts w:ascii="Arial Narrow" w:hAnsi="Arial Narrow" w:cs="Arial"/>
          <w:b/>
          <w:bCs/>
        </w:rPr>
      </w:pPr>
      <w:r>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ind w:right="-373"/>
        <w:jc w:val="both"/>
        <w:rPr>
          <w:rFonts w:ascii="Arial Narrow" w:hAnsi="Arial Narrow" w:cs="Arial"/>
        </w:rPr>
      </w:pPr>
      <w:r>
        <w:rPr>
          <w:rFonts w:ascii="Arial Narrow" w:hAnsi="Arial Narrow" w:cs="Arial"/>
        </w:rPr>
        <w:t>la réception définitive des travaux sans réserve ;</w:t>
      </w:r>
    </w:p>
    <w:p>
      <w:pPr>
        <w:tabs>
          <w:tab w:val="left" w:pos="3000"/>
        </w:tabs>
        <w:ind w:right="-373"/>
        <w:jc w:val="both"/>
        <w:rPr>
          <w:rFonts w:ascii="Arial Narrow" w:hAnsi="Arial Narrow" w:cs="Arial"/>
        </w:rPr>
      </w:pPr>
      <w:r>
        <w:rPr>
          <w:rFonts w:ascii="Arial Narrow" w:hAnsi="Arial Narrow" w:cs="Arial"/>
        </w:rPr>
        <w:t>la nécessité de lever les réserves dans un délai imparti, préalablement à la fixation d’une nouvelle date de réception définitive des travaux.</w:t>
      </w:r>
    </w:p>
    <w:p>
      <w:pPr>
        <w:tabs>
          <w:tab w:val="left" w:pos="3000"/>
        </w:tabs>
        <w:ind w:right="-373"/>
        <w:jc w:val="both"/>
        <w:rPr>
          <w:rFonts w:ascii="Arial Narrow" w:hAnsi="Arial Narrow" w:cs="Arial"/>
        </w:rPr>
      </w:pPr>
      <w:r>
        <w:rPr>
          <w:rFonts w:ascii="Arial Narrow" w:hAnsi="Arial Narrow" w:cs="Arial"/>
        </w:rPr>
        <w:t>Tous les frais inhérents aux réceptions partielle, provisoire ou définitive des ouvrages sont à la charge du Cocontractant, y compris les travaux relatifs à la levée des réserves.</w:t>
      </w:r>
    </w:p>
    <w:p>
      <w:pPr>
        <w:tabs>
          <w:tab w:val="left" w:pos="3000"/>
        </w:tabs>
        <w:ind w:right="-373"/>
        <w:jc w:val="both"/>
        <w:rPr>
          <w:rFonts w:ascii="Arial Narrow" w:hAnsi="Arial Narrow" w:cs="Arial"/>
          <w:b/>
        </w:rPr>
      </w:pPr>
      <w:r>
        <w:rPr>
          <w:rFonts w:ascii="Arial Narrow" w:hAnsi="Arial Narrow" w:cs="Arial"/>
          <w:b/>
        </w:rPr>
        <w:t>COMMISSION DE RECEPTION</w:t>
      </w:r>
    </w:p>
    <w:p>
      <w:pPr>
        <w:tabs>
          <w:tab w:val="left" w:pos="3000"/>
        </w:tabs>
        <w:ind w:right="-373"/>
        <w:jc w:val="both"/>
        <w:rPr>
          <w:rFonts w:ascii="Arial Narrow" w:hAnsi="Arial Narrow" w:cs="Arial"/>
        </w:rPr>
      </w:pPr>
      <w:r>
        <w:rPr>
          <w:rFonts w:ascii="Arial Narrow" w:hAnsi="Arial Narrow" w:cs="Arial"/>
        </w:rPr>
        <w:t>La commission de réception est composée ainsi qu’il suit :</w:t>
      </w:r>
    </w:p>
    <w:p>
      <w:pPr>
        <w:tabs>
          <w:tab w:val="left" w:pos="3000"/>
        </w:tabs>
        <w:ind w:right="-373"/>
        <w:jc w:val="both"/>
        <w:rPr>
          <w:rFonts w:ascii="Arial" w:hAnsi="Arial" w:cs="Arial"/>
          <w:b/>
          <w:sz w:val="22"/>
          <w:szCs w:val="22"/>
        </w:rPr>
      </w:pPr>
      <w:r>
        <w:rPr>
          <w:rFonts w:ascii="Arial" w:hAnsi="Arial" w:cs="Arial"/>
          <w:b/>
          <w:sz w:val="22"/>
          <w:szCs w:val="22"/>
        </w:rPr>
        <w:t>Président : Le Maître d’Ouvrage ou son représentant ;</w:t>
      </w:r>
    </w:p>
    <w:p>
      <w:pPr>
        <w:tabs>
          <w:tab w:val="left" w:pos="3000"/>
        </w:tabs>
        <w:ind w:right="-373"/>
        <w:jc w:val="both"/>
        <w:rPr>
          <w:rFonts w:ascii="Arial" w:hAnsi="Arial" w:cs="Arial"/>
          <w:b/>
          <w:sz w:val="22"/>
          <w:szCs w:val="22"/>
        </w:rPr>
      </w:pPr>
    </w:p>
    <w:p>
      <w:pPr>
        <w:tabs>
          <w:tab w:val="left" w:pos="3000"/>
        </w:tabs>
        <w:ind w:right="-373"/>
        <w:jc w:val="both"/>
        <w:rPr>
          <w:rFonts w:ascii="Arial" w:hAnsi="Arial" w:cs="Arial"/>
          <w:b/>
          <w:sz w:val="22"/>
          <w:szCs w:val="22"/>
        </w:rPr>
      </w:pPr>
      <w:r>
        <w:rPr>
          <w:rFonts w:ascii="Arial" w:hAnsi="Arial" w:cs="Arial"/>
          <w:b/>
          <w:sz w:val="22"/>
          <w:szCs w:val="22"/>
        </w:rPr>
        <w:t xml:space="preserve">Membres : </w:t>
      </w:r>
    </w:p>
    <w:p>
      <w:pPr>
        <w:tabs>
          <w:tab w:val="left" w:pos="3000"/>
        </w:tabs>
        <w:ind w:right="-373"/>
        <w:jc w:val="both"/>
        <w:rPr>
          <w:rFonts w:ascii="Arial" w:hAnsi="Arial" w:cs="Arial"/>
          <w:b/>
          <w:sz w:val="22"/>
          <w:szCs w:val="22"/>
        </w:rPr>
      </w:pPr>
      <w:r>
        <w:rPr>
          <w:rFonts w:ascii="Arial" w:hAnsi="Arial" w:cs="Arial"/>
          <w:b/>
          <w:sz w:val="22"/>
          <w:szCs w:val="22"/>
        </w:rPr>
        <w:t>Rapporteur : L’Ingénieur du Marché.</w:t>
      </w:r>
    </w:p>
    <w:p>
      <w:pPr>
        <w:tabs>
          <w:tab w:val="left" w:pos="3000"/>
        </w:tabs>
        <w:ind w:right="-373"/>
        <w:jc w:val="both"/>
        <w:rPr>
          <w:rFonts w:ascii="Arial" w:hAnsi="Arial" w:cs="Arial"/>
          <w:b/>
          <w:sz w:val="22"/>
          <w:szCs w:val="22"/>
        </w:rPr>
      </w:pPr>
      <w:r>
        <w:rPr>
          <w:rFonts w:ascii="Arial" w:hAnsi="Arial" w:cs="Arial"/>
          <w:b/>
          <w:sz w:val="22"/>
          <w:szCs w:val="22"/>
        </w:rPr>
        <w:t>Le Délégué Départemental d</w:t>
      </w:r>
      <w:r>
        <w:rPr>
          <w:rFonts w:ascii="Arial" w:hAnsi="Arial" w:cs="Arial"/>
          <w:b/>
          <w:sz w:val="22"/>
          <w:szCs w:val="22"/>
          <w:lang w:val="fr-FR"/>
        </w:rPr>
        <w:t xml:space="preserve">u MINHDU de la </w:t>
      </w:r>
      <w:r>
        <w:rPr>
          <w:rFonts w:ascii="Arial" w:hAnsi="Arial" w:cs="Arial"/>
          <w:b/>
          <w:sz w:val="22"/>
          <w:szCs w:val="22"/>
        </w:rPr>
        <w:t>MVILA ou son représentant(en qualité d’observateur) ;</w:t>
      </w:r>
    </w:p>
    <w:p>
      <w:pPr>
        <w:tabs>
          <w:tab w:val="left" w:pos="3000"/>
        </w:tabs>
        <w:ind w:right="-373"/>
        <w:jc w:val="both"/>
        <w:rPr>
          <w:rFonts w:ascii="Arial" w:hAnsi="Arial" w:cs="Arial"/>
          <w:b/>
          <w:sz w:val="22"/>
          <w:szCs w:val="22"/>
        </w:rPr>
      </w:pPr>
      <w:r>
        <w:rPr>
          <w:rFonts w:ascii="Arial" w:hAnsi="Arial" w:cs="Arial"/>
          <w:b/>
          <w:sz w:val="22"/>
          <w:szCs w:val="22"/>
        </w:rPr>
        <w:t xml:space="preserve">Le Comptable Matière de la Commune de BIWONG- </w:t>
      </w:r>
      <w:r>
        <w:rPr>
          <w:rFonts w:ascii="Arial" w:hAnsi="Arial" w:cs="Arial"/>
          <w:b/>
          <w:bCs/>
          <w:sz w:val="22"/>
          <w:szCs w:val="22"/>
        </w:rPr>
        <w:t>BULU</w:t>
      </w:r>
      <w:r>
        <w:rPr>
          <w:rFonts w:ascii="Arial" w:hAnsi="Arial" w:cs="Arial"/>
          <w:b/>
          <w:sz w:val="22"/>
          <w:szCs w:val="22"/>
        </w:rPr>
        <w:t>,</w:t>
      </w:r>
    </w:p>
    <w:p>
      <w:pPr>
        <w:tabs>
          <w:tab w:val="left" w:pos="3000"/>
        </w:tabs>
        <w:ind w:right="-373"/>
        <w:jc w:val="both"/>
        <w:rPr>
          <w:rFonts w:ascii="Arial" w:hAnsi="Arial" w:cs="Arial"/>
          <w:b/>
          <w:sz w:val="22"/>
          <w:szCs w:val="22"/>
        </w:rPr>
      </w:pPr>
      <w:r>
        <w:rPr>
          <w:rFonts w:ascii="Arial" w:hAnsi="Arial" w:cs="Arial"/>
          <w:b/>
          <w:sz w:val="22"/>
          <w:szCs w:val="22"/>
        </w:rPr>
        <w:t>Le Chef de Service du Marchés ;</w:t>
      </w:r>
    </w:p>
    <w:p>
      <w:pPr>
        <w:tabs>
          <w:tab w:val="left" w:pos="3000"/>
        </w:tabs>
        <w:ind w:right="-373"/>
        <w:jc w:val="both"/>
        <w:rPr>
          <w:rFonts w:ascii="Arial" w:hAnsi="Arial" w:cs="Arial"/>
          <w:b/>
          <w:sz w:val="22"/>
          <w:szCs w:val="22"/>
        </w:rPr>
      </w:pPr>
      <w:r>
        <w:rPr>
          <w:rFonts w:ascii="Arial" w:hAnsi="Arial" w:cs="Arial"/>
          <w:b/>
          <w:sz w:val="22"/>
          <w:szCs w:val="22"/>
        </w:rPr>
        <w:t>Le Maître d’œuvre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                                                     CHAPITRE IV : DISPOSITIONS FINANCIERES</w:t>
      </w:r>
    </w:p>
    <w:p>
      <w:pPr>
        <w:tabs>
          <w:tab w:val="left" w:pos="3000"/>
        </w:tabs>
        <w:ind w:right="-373"/>
        <w:jc w:val="both"/>
        <w:rPr>
          <w:rFonts w:ascii="Arial Narrow" w:hAnsi="Arial Narrow" w:cs="Arial"/>
          <w:b/>
        </w:rPr>
      </w:pPr>
      <w:r>
        <w:rPr>
          <w:rFonts w:ascii="Arial Narrow" w:hAnsi="Arial Narrow" w:cs="Arial"/>
          <w:b/>
        </w:rPr>
        <w:t>MONTANT DE LA LETTRE COMMANDE (CCAG Article 18 et 19 complétés)</w:t>
      </w:r>
    </w:p>
    <w:p>
      <w:pPr>
        <w:tabs>
          <w:tab w:val="left" w:pos="3000"/>
        </w:tabs>
        <w:ind w:right="-373"/>
        <w:jc w:val="both"/>
        <w:rPr>
          <w:rFonts w:ascii="Arial Narrow" w:hAnsi="Arial Narrow" w:cs="Arial"/>
        </w:rPr>
      </w:pPr>
      <w:r>
        <w:rPr>
          <w:rFonts w:ascii="Arial Narrow" w:hAnsi="Arial Narrow" w:cs="Arial"/>
        </w:rPr>
        <w:t>Le montant de la présente Lettre-commande, tel qu’il ressort du devis estimatif ci-joint, est de ________ (en chiffres) _______ (en lettres) francs CFA Toutes taxes comprises (TTC) ; soit :</w:t>
      </w:r>
    </w:p>
    <w:p>
      <w:pPr>
        <w:tabs>
          <w:tab w:val="left" w:pos="3000"/>
        </w:tabs>
        <w:ind w:right="-373"/>
        <w:jc w:val="both"/>
        <w:rPr>
          <w:rFonts w:ascii="Arial Narrow" w:hAnsi="Arial Narrow" w:cs="Arial"/>
        </w:rPr>
      </w:pPr>
      <w:r>
        <w:rPr>
          <w:rFonts w:ascii="Arial Narrow" w:hAnsi="Arial Narrow" w:cs="Arial"/>
        </w:rPr>
        <w:t>Montant HTVA : _______ (______) francs CFA</w:t>
      </w:r>
    </w:p>
    <w:p>
      <w:pPr>
        <w:tabs>
          <w:tab w:val="left" w:pos="3000"/>
        </w:tabs>
        <w:ind w:right="-373"/>
        <w:jc w:val="both"/>
        <w:rPr>
          <w:rFonts w:ascii="Arial Narrow" w:hAnsi="Arial Narrow" w:cs="Arial"/>
        </w:rPr>
      </w:pPr>
      <w:r>
        <w:rPr>
          <w:rFonts w:ascii="Arial Narrow" w:hAnsi="Arial Narrow" w:cs="Arial"/>
        </w:rPr>
        <w:t>Montant de la TVA : __________ (_______) francs CFA</w:t>
      </w:r>
    </w:p>
    <w:p>
      <w:pPr>
        <w:tabs>
          <w:tab w:val="left" w:pos="3000"/>
        </w:tabs>
        <w:ind w:right="-373"/>
        <w:jc w:val="both"/>
        <w:rPr>
          <w:rFonts w:ascii="Arial Narrow" w:hAnsi="Arial Narrow" w:cs="Arial"/>
        </w:rPr>
      </w:pPr>
      <w:r>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CONSISTANCE DES PRIX</w:t>
      </w:r>
    </w:p>
    <w:p>
      <w:pPr>
        <w:tabs>
          <w:tab w:val="left" w:pos="3000"/>
        </w:tabs>
        <w:ind w:right="-373"/>
        <w:jc w:val="both"/>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 Cameroun au mois précédant celui de la soumission.</w:t>
      </w:r>
    </w:p>
    <w:p>
      <w:pPr>
        <w:tabs>
          <w:tab w:val="left" w:pos="3000"/>
        </w:tabs>
        <w:ind w:right="-373"/>
        <w:jc w:val="both"/>
        <w:rPr>
          <w:rFonts w:ascii="Arial Narrow" w:hAnsi="Arial Narrow" w:cs="Arial"/>
        </w:rPr>
      </w:pPr>
      <w:r>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pPr>
        <w:tabs>
          <w:tab w:val="left" w:pos="3000"/>
        </w:tabs>
        <w:ind w:right="-373"/>
        <w:jc w:val="both"/>
        <w:rPr>
          <w:rFonts w:ascii="Arial Narrow" w:hAnsi="Arial Narrow" w:cs="Arial"/>
        </w:rPr>
      </w:pPr>
      <w:r>
        <w:rPr>
          <w:rFonts w:ascii="Arial Narrow" w:hAnsi="Arial Narrow" w:cs="Arial"/>
        </w:rPr>
        <w:t>les conditions de transport et d’accès au chantier à toute époque de l’année ;</w:t>
      </w:r>
    </w:p>
    <w:p>
      <w:pPr>
        <w:tabs>
          <w:tab w:val="left" w:pos="3000"/>
        </w:tabs>
        <w:ind w:right="-373"/>
        <w:jc w:val="both"/>
        <w:rPr>
          <w:rFonts w:ascii="Arial Narrow" w:hAnsi="Arial Narrow" w:cs="Arial"/>
        </w:rPr>
      </w:pPr>
      <w:r>
        <w:rPr>
          <w:rFonts w:ascii="Arial Narrow" w:hAnsi="Arial Narrow" w:cs="Arial"/>
        </w:rPr>
        <w:t>la présence éventuelle de risques naturels, notamment les risques d’inondation liés au régime des pluies et des eaux dans la région ;</w:t>
      </w:r>
    </w:p>
    <w:p>
      <w:pPr>
        <w:tabs>
          <w:tab w:val="left" w:pos="3000"/>
        </w:tabs>
        <w:ind w:right="-373"/>
        <w:jc w:val="both"/>
        <w:rPr>
          <w:rFonts w:ascii="Arial Narrow" w:hAnsi="Arial Narrow" w:cs="Arial"/>
        </w:rPr>
      </w:pPr>
      <w:r>
        <w:rPr>
          <w:rFonts w:ascii="Arial Narrow" w:hAnsi="Arial Narrow" w:cs="Arial"/>
        </w:rPr>
        <w:t>les sujétions liées à la situation géographique des travaux ;</w:t>
      </w:r>
    </w:p>
    <w:p>
      <w:pPr>
        <w:tabs>
          <w:tab w:val="left" w:pos="3000"/>
        </w:tabs>
        <w:ind w:right="-373"/>
        <w:jc w:val="both"/>
        <w:rPr>
          <w:rFonts w:ascii="Arial Narrow" w:hAnsi="Arial Narrow" w:cs="Arial"/>
        </w:rPr>
      </w:pPr>
      <w:r>
        <w:rPr>
          <w:rFonts w:ascii="Arial Narrow" w:hAnsi="Arial Narrow" w:cs="Arial"/>
        </w:rPr>
        <w:t>les contraintes liées à la nature et à la qualité des terrains et des sols ;</w:t>
      </w:r>
    </w:p>
    <w:p>
      <w:pPr>
        <w:tabs>
          <w:tab w:val="left" w:pos="3000"/>
        </w:tabs>
        <w:ind w:right="-373"/>
        <w:jc w:val="both"/>
        <w:rPr>
          <w:rFonts w:ascii="Arial Narrow" w:hAnsi="Arial Narrow" w:cs="Arial"/>
        </w:rPr>
      </w:pPr>
      <w:r>
        <w:rPr>
          <w:rFonts w:ascii="Arial Narrow" w:hAnsi="Arial Narrow" w:cs="Arial"/>
        </w:rPr>
        <w:t>les prises de contacts avec les principaux acteurs locaux (autorités administratives et traditionnelles, organisations professionnelles, etc.)</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SOUS-DETAIL DES PRIX</w:t>
      </w:r>
    </w:p>
    <w:p>
      <w:pPr>
        <w:tabs>
          <w:tab w:val="left" w:pos="3000"/>
        </w:tabs>
        <w:ind w:right="-373"/>
        <w:jc w:val="both"/>
        <w:rPr>
          <w:rFonts w:ascii="Arial Narrow" w:hAnsi="Arial Narrow" w:cs="Arial"/>
        </w:rPr>
      </w:pPr>
      <w:r>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pPr>
        <w:tabs>
          <w:tab w:val="left" w:pos="3000"/>
        </w:tabs>
        <w:ind w:right="-373"/>
        <w:jc w:val="both"/>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pPr>
        <w:tabs>
          <w:tab w:val="left" w:pos="3000"/>
        </w:tabs>
        <w:ind w:right="-373"/>
        <w:jc w:val="both"/>
        <w:rPr>
          <w:rFonts w:ascii="Arial Narrow" w:hAnsi="Arial Narrow" w:cs="Arial"/>
        </w:rPr>
      </w:pPr>
      <w:r>
        <w:rPr>
          <w:rFonts w:ascii="Arial Narrow" w:hAnsi="Arial Narrow" w:cs="Arial"/>
        </w:rPr>
        <w:t>Amenée, montage, entretien, démontage et repli de toutes les installations y compris bureaux, laboratoires, matériel de carrière éventuels, ateliers, habitation etc. ;</w:t>
      </w:r>
    </w:p>
    <w:p>
      <w:pPr>
        <w:tabs>
          <w:tab w:val="left" w:pos="3000"/>
        </w:tabs>
        <w:ind w:right="-373"/>
        <w:jc w:val="both"/>
        <w:rPr>
          <w:rFonts w:ascii="Arial Narrow" w:hAnsi="Arial Narrow" w:cs="Arial"/>
        </w:rPr>
      </w:pPr>
      <w:r>
        <w:rPr>
          <w:rFonts w:ascii="Arial Narrow" w:hAnsi="Arial Narrow" w:cs="Arial"/>
        </w:rPr>
        <w:t>Amenée, fourniture, stockage et transport de tous les matériaux, ingrédient, carburant, lubrifiant, etc. ;</w:t>
      </w:r>
    </w:p>
    <w:p>
      <w:pPr>
        <w:tabs>
          <w:tab w:val="left" w:pos="3000"/>
        </w:tabs>
        <w:ind w:right="-373"/>
        <w:jc w:val="both"/>
        <w:rPr>
          <w:rFonts w:ascii="Arial Narrow" w:hAnsi="Arial Narrow" w:cs="Arial"/>
        </w:rPr>
      </w:pPr>
      <w:r>
        <w:rPr>
          <w:rFonts w:ascii="Arial Narrow" w:hAnsi="Arial Narrow" w:cs="Arial"/>
        </w:rPr>
        <w:t>Entretien des ouvrages existants utilisés pour la réalisation du présent marché ;</w:t>
      </w:r>
    </w:p>
    <w:p>
      <w:pPr>
        <w:tabs>
          <w:tab w:val="left" w:pos="3000"/>
        </w:tabs>
        <w:ind w:right="-373"/>
        <w:jc w:val="both"/>
        <w:rPr>
          <w:rFonts w:ascii="Arial Narrow" w:hAnsi="Arial Narrow" w:cs="Arial"/>
        </w:rPr>
      </w:pPr>
      <w:r>
        <w:rPr>
          <w:rFonts w:ascii="Arial Narrow" w:hAnsi="Arial Narrow" w:cs="Arial"/>
        </w:rPr>
        <w:t xml:space="preserve">Prospection des gîtes d’emprunt, extraction, stockage et mise en œuvre des matériaux drainage des gisements ; </w:t>
      </w:r>
    </w:p>
    <w:p>
      <w:pPr>
        <w:tabs>
          <w:tab w:val="left" w:pos="3000"/>
        </w:tabs>
        <w:ind w:right="-373"/>
        <w:jc w:val="both"/>
        <w:rPr>
          <w:rFonts w:ascii="Arial Narrow" w:hAnsi="Arial Narrow" w:cs="Arial"/>
        </w:rPr>
      </w:pPr>
      <w:r>
        <w:rPr>
          <w:rFonts w:ascii="Arial Narrow" w:hAnsi="Arial Narrow" w:cs="Arial"/>
        </w:rPr>
        <w:t>Des mesures d’atténuation des impacts directs environnementaux ;</w:t>
      </w:r>
    </w:p>
    <w:p>
      <w:pPr>
        <w:tabs>
          <w:tab w:val="left" w:pos="3000"/>
        </w:tabs>
        <w:ind w:right="-373"/>
        <w:jc w:val="both"/>
        <w:rPr>
          <w:rFonts w:ascii="Arial Narrow" w:hAnsi="Arial Narrow" w:cs="Arial"/>
        </w:rPr>
      </w:pPr>
      <w:r>
        <w:rPr>
          <w:rFonts w:ascii="Arial Narrow" w:hAnsi="Arial Narrow" w:cs="Arial"/>
        </w:rPr>
        <w:t>Entretien des ouvrages pendant le délai de garantie ;</w:t>
      </w:r>
    </w:p>
    <w:p>
      <w:pPr>
        <w:tabs>
          <w:tab w:val="left" w:pos="3000"/>
        </w:tabs>
        <w:ind w:right="-373"/>
        <w:jc w:val="both"/>
        <w:rPr>
          <w:rFonts w:ascii="Arial Narrow" w:hAnsi="Arial Narrow" w:cs="Arial"/>
        </w:rPr>
      </w:pPr>
      <w:r>
        <w:rPr>
          <w:rFonts w:ascii="Arial Narrow" w:hAnsi="Arial Narrow" w:cs="Arial"/>
        </w:rPr>
        <w:t>Assurance y compris responsabilité civile ;</w:t>
      </w:r>
    </w:p>
    <w:p>
      <w:pPr>
        <w:tabs>
          <w:tab w:val="left" w:pos="3000"/>
        </w:tabs>
        <w:ind w:right="-373"/>
        <w:jc w:val="both"/>
        <w:rPr>
          <w:rFonts w:ascii="Arial Narrow" w:hAnsi="Arial Narrow" w:cs="Arial"/>
        </w:rPr>
      </w:pPr>
      <w:r>
        <w:rPr>
          <w:rFonts w:ascii="Arial Narrow" w:hAnsi="Arial Narrow" w:cs="Arial"/>
        </w:rPr>
        <w:t>Assurance de chantier ;</w:t>
      </w:r>
    </w:p>
    <w:p>
      <w:pPr>
        <w:tabs>
          <w:tab w:val="left" w:pos="3000"/>
        </w:tabs>
        <w:ind w:right="-373"/>
        <w:jc w:val="both"/>
        <w:rPr>
          <w:rFonts w:ascii="Arial Narrow" w:hAnsi="Arial Narrow" w:cs="Arial"/>
        </w:rPr>
      </w:pPr>
      <w:r>
        <w:rPr>
          <w:rFonts w:ascii="Arial Narrow" w:hAnsi="Arial Narrow" w:cs="Arial"/>
        </w:rPr>
        <w:t>Frais financier et frais généraux du chantier ;</w:t>
      </w:r>
    </w:p>
    <w:p>
      <w:pPr>
        <w:tabs>
          <w:tab w:val="left" w:pos="3000"/>
        </w:tabs>
        <w:ind w:right="-373"/>
        <w:jc w:val="both"/>
        <w:rPr>
          <w:rFonts w:ascii="Arial Narrow" w:hAnsi="Arial Narrow" w:cs="Arial"/>
        </w:rPr>
      </w:pPr>
      <w:r>
        <w:rPr>
          <w:rFonts w:ascii="Arial Narrow" w:hAnsi="Arial Narrow" w:cs="Arial"/>
        </w:rPr>
        <w:t>Rémunération  pour bénéfice et aléas.</w:t>
      </w:r>
    </w:p>
    <w:p>
      <w:pPr>
        <w:tabs>
          <w:tab w:val="left" w:pos="3000"/>
        </w:tabs>
        <w:ind w:right="-373"/>
        <w:jc w:val="both"/>
        <w:rPr>
          <w:rFonts w:ascii="Arial Narrow" w:hAnsi="Arial Narrow" w:cs="Arial"/>
        </w:rPr>
      </w:pPr>
      <w:r>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TRAVAUX SUPPLEMENTAIRES - VARIATION DANS LA MASSE DES TRAVAUX ET LA NATURE DES TRAVAUX </w:t>
      </w:r>
    </w:p>
    <w:p>
      <w:pPr>
        <w:tabs>
          <w:tab w:val="left" w:pos="3000"/>
        </w:tabs>
        <w:ind w:right="-373"/>
        <w:jc w:val="both"/>
        <w:rPr>
          <w:rFonts w:ascii="Arial Narrow" w:hAnsi="Arial Narrow" w:cs="Arial"/>
        </w:rPr>
      </w:pPr>
      <w:r>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pPr>
        <w:tabs>
          <w:tab w:val="left" w:pos="3000"/>
        </w:tabs>
        <w:ind w:right="-373"/>
        <w:jc w:val="both"/>
        <w:rPr>
          <w:rFonts w:ascii="Arial Narrow" w:hAnsi="Arial Narrow" w:cs="Arial"/>
        </w:rPr>
      </w:pPr>
      <w:r>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PREPARATION DES DECOMPTES</w:t>
      </w:r>
    </w:p>
    <w:p>
      <w:pPr>
        <w:tabs>
          <w:tab w:val="left" w:pos="3000"/>
        </w:tabs>
        <w:ind w:right="-373"/>
        <w:jc w:val="both"/>
        <w:rPr>
          <w:rFonts w:ascii="Arial Narrow" w:hAnsi="Arial Narrow" w:cs="Arial"/>
        </w:rPr>
      </w:pPr>
      <w:r>
        <w:rPr>
          <w:rFonts w:ascii="Arial Narrow" w:hAnsi="Arial Narrow" w:cs="Arial"/>
        </w:rPr>
        <w:t>Le Cocontractant est rémunéré par décomptes établis en appliquant des prix du bordereau des prix unitaires aux prestations réellement exécutées.</w:t>
      </w:r>
    </w:p>
    <w:p>
      <w:pPr>
        <w:tabs>
          <w:tab w:val="left" w:pos="3000"/>
        </w:tabs>
        <w:ind w:right="-373"/>
        <w:jc w:val="both"/>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pPr>
        <w:tabs>
          <w:tab w:val="left" w:pos="3000"/>
        </w:tabs>
        <w:ind w:right="-373"/>
        <w:jc w:val="both"/>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pPr>
        <w:tabs>
          <w:tab w:val="left" w:pos="3000"/>
        </w:tabs>
        <w:ind w:right="-373"/>
        <w:jc w:val="both"/>
        <w:rPr>
          <w:rFonts w:ascii="Arial Narrow" w:hAnsi="Arial Narrow" w:cs="Arial"/>
        </w:rPr>
      </w:pPr>
      <w:r>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pPr>
        <w:tabs>
          <w:tab w:val="left" w:pos="3000"/>
        </w:tabs>
        <w:ind w:right="-373"/>
        <w:jc w:val="both"/>
        <w:rPr>
          <w:rFonts w:ascii="Arial Narrow" w:hAnsi="Arial Narrow" w:cs="Arial"/>
        </w:rPr>
      </w:pPr>
      <w:r>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pPr>
        <w:tabs>
          <w:tab w:val="left" w:pos="3000"/>
        </w:tabs>
        <w:ind w:right="-373"/>
        <w:jc w:val="both"/>
        <w:rPr>
          <w:rFonts w:ascii="Arial Narrow" w:hAnsi="Arial Narrow" w:cs="Arial"/>
        </w:rPr>
      </w:pPr>
      <w:r>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pPr>
        <w:tabs>
          <w:tab w:val="left" w:pos="3000"/>
        </w:tabs>
        <w:ind w:right="-373"/>
        <w:jc w:val="both"/>
        <w:rPr>
          <w:rFonts w:ascii="Arial Narrow" w:hAnsi="Arial Narrow" w:cs="Arial"/>
        </w:rPr>
      </w:pPr>
      <w:r>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pPr>
        <w:tabs>
          <w:tab w:val="left" w:pos="3000"/>
        </w:tabs>
        <w:ind w:right="-373"/>
        <w:jc w:val="both"/>
        <w:rPr>
          <w:rFonts w:ascii="Arial Narrow" w:hAnsi="Arial Narrow" w:cs="Arial"/>
        </w:rPr>
      </w:pPr>
      <w:r>
        <w:rPr>
          <w:rFonts w:ascii="Arial Narrow" w:hAnsi="Arial Narrow" w:cs="Arial"/>
        </w:rPr>
        <w:t>le décompte final,</w:t>
      </w:r>
    </w:p>
    <w:p>
      <w:pPr>
        <w:tabs>
          <w:tab w:val="left" w:pos="3000"/>
        </w:tabs>
        <w:ind w:right="-373"/>
        <w:jc w:val="both"/>
        <w:rPr>
          <w:rFonts w:ascii="Arial Narrow" w:hAnsi="Arial Narrow" w:cs="Arial"/>
        </w:rPr>
      </w:pPr>
      <w:r>
        <w:rPr>
          <w:rFonts w:ascii="Arial Narrow" w:hAnsi="Arial Narrow" w:cs="Arial"/>
        </w:rPr>
        <w:t>l’acompte pour solde,</w:t>
      </w:r>
    </w:p>
    <w:p>
      <w:pPr>
        <w:tabs>
          <w:tab w:val="left" w:pos="3000"/>
        </w:tabs>
        <w:ind w:right="-373"/>
        <w:jc w:val="both"/>
        <w:rPr>
          <w:rFonts w:ascii="Arial Narrow" w:hAnsi="Arial Narrow" w:cs="Arial"/>
        </w:rPr>
      </w:pPr>
      <w:r>
        <w:rPr>
          <w:rFonts w:ascii="Arial Narrow" w:hAnsi="Arial Narrow" w:cs="Arial"/>
        </w:rPr>
        <w:t>la récapitulation des acomptes mensuels.</w:t>
      </w:r>
    </w:p>
    <w:p>
      <w:pPr>
        <w:tabs>
          <w:tab w:val="left" w:pos="3000"/>
        </w:tabs>
        <w:ind w:right="-373"/>
        <w:jc w:val="both"/>
        <w:rPr>
          <w:rFonts w:ascii="Arial Narrow" w:hAnsi="Arial Narrow" w:cs="Arial"/>
        </w:rPr>
      </w:pPr>
      <w:r>
        <w:rPr>
          <w:rFonts w:ascii="Arial Narrow" w:hAnsi="Arial Narrow" w:cs="Arial"/>
        </w:rPr>
        <w:t>La signature du décompte général et définitif sans réserve par le Cocontractant, lie définitivement les parties et met fin au marché, sauf en ce qui concerne les intérêts moratoires.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 MODALITES ET REGLEMENT DES TRAVAUX EXECUTES</w:t>
      </w:r>
    </w:p>
    <w:p>
      <w:pPr>
        <w:tabs>
          <w:tab w:val="left" w:pos="3000"/>
        </w:tabs>
        <w:ind w:right="-373"/>
        <w:jc w:val="both"/>
        <w:rPr>
          <w:rFonts w:ascii="Arial Narrow" w:hAnsi="Arial Narrow" w:cs="Arial"/>
        </w:rPr>
      </w:pPr>
      <w:r>
        <w:rPr>
          <w:rFonts w:ascii="Arial Narrow" w:hAnsi="Arial Narrow" w:cs="Arial"/>
        </w:rPr>
        <w:t>Le Maître d’Ouvrage est chargé de l’ordonnancement et de la liquidation de la présente Lettre-commande ;</w:t>
      </w:r>
    </w:p>
    <w:p>
      <w:pPr>
        <w:tabs>
          <w:tab w:val="left" w:pos="3000"/>
        </w:tabs>
        <w:ind w:right="-373"/>
        <w:jc w:val="both"/>
        <w:rPr>
          <w:rFonts w:ascii="Arial Narrow" w:hAnsi="Arial Narrow" w:cs="Arial"/>
        </w:rPr>
      </w:pPr>
      <w:r>
        <w:rPr>
          <w:rFonts w:ascii="Arial Narrow" w:hAnsi="Arial Narrow" w:cs="Arial"/>
        </w:rPr>
        <w:t>Le Receveur municipal de la Commune de BIWONG- BULU est chargé des paiements.</w:t>
      </w:r>
    </w:p>
    <w:p>
      <w:pPr>
        <w:tabs>
          <w:tab w:val="left" w:pos="3000"/>
        </w:tabs>
        <w:ind w:right="-373"/>
        <w:jc w:val="both"/>
        <w:rPr>
          <w:rFonts w:ascii="Arial Narrow" w:hAnsi="Arial Narrow" w:cs="Arial"/>
        </w:rPr>
      </w:pPr>
      <w:r>
        <w:rPr>
          <w:rFonts w:ascii="Arial Narrow" w:hAnsi="Arial Narrow" w:cs="Arial"/>
        </w:rPr>
        <w:t>Le paiement est effectué par virement au compte bancaire du cocontractant.</w:t>
      </w:r>
    </w:p>
    <w:p>
      <w:pPr>
        <w:tabs>
          <w:tab w:val="left" w:pos="3000"/>
        </w:tabs>
        <w:ind w:right="-373"/>
        <w:jc w:val="both"/>
        <w:rPr>
          <w:rFonts w:ascii="Arial Narrow" w:hAnsi="Arial Narrow" w:cs="Arial"/>
        </w:rPr>
      </w:pPr>
      <w:r>
        <w:rPr>
          <w:rFonts w:ascii="Arial Narrow" w:hAnsi="Arial Narrow" w:cs="Arial"/>
        </w:rPr>
        <w:t>Le règlement de la Lettre-commande est exécuté par le Maître d’Ouvrage sur présentation du décompte établi en sept (07) exemplaires par l’Ingénieur et signés par :</w:t>
      </w:r>
    </w:p>
    <w:p>
      <w:pPr>
        <w:tabs>
          <w:tab w:val="left" w:pos="3000"/>
        </w:tabs>
        <w:ind w:right="-373"/>
        <w:jc w:val="both"/>
        <w:rPr>
          <w:rFonts w:ascii="Arial Narrow" w:hAnsi="Arial Narrow" w:cs="Arial"/>
        </w:rPr>
      </w:pPr>
      <w:r>
        <w:rPr>
          <w:rFonts w:ascii="Arial Narrow" w:hAnsi="Arial Narrow" w:cs="Arial"/>
        </w:rPr>
        <w:t>le Cocontractant ;</w:t>
      </w:r>
    </w:p>
    <w:p>
      <w:pPr>
        <w:tabs>
          <w:tab w:val="left" w:pos="3000"/>
        </w:tabs>
        <w:ind w:right="-373"/>
        <w:jc w:val="both"/>
        <w:rPr>
          <w:rFonts w:ascii="Arial Narrow" w:hAnsi="Arial Narrow" w:cs="Arial"/>
        </w:rPr>
      </w:pPr>
      <w:r>
        <w:rPr>
          <w:rFonts w:ascii="Arial Narrow" w:hAnsi="Arial Narrow" w:cs="Arial"/>
        </w:rPr>
        <w:t>l’Ingénieur du Marché</w:t>
      </w:r>
    </w:p>
    <w:p>
      <w:pPr>
        <w:tabs>
          <w:tab w:val="left" w:pos="3000"/>
        </w:tabs>
        <w:ind w:right="-373"/>
        <w:jc w:val="both"/>
        <w:rPr>
          <w:rFonts w:ascii="Arial Narrow" w:hAnsi="Arial Narrow" w:cs="Arial"/>
        </w:rPr>
      </w:pPr>
      <w:r>
        <w:rPr>
          <w:rFonts w:ascii="Arial Narrow" w:hAnsi="Arial Narrow" w:cs="Arial"/>
        </w:rPr>
        <w:t>le décompte final doit obligatoirement revêtir le visa de conformité du Délégué Départemental des Marchés Publics du MVILA. Il doit comporter les pièces suivantes :</w:t>
      </w:r>
    </w:p>
    <w:p>
      <w:pPr>
        <w:tabs>
          <w:tab w:val="left" w:pos="3000"/>
        </w:tabs>
        <w:ind w:right="-373"/>
        <w:jc w:val="both"/>
        <w:rPr>
          <w:rFonts w:ascii="Arial Narrow" w:hAnsi="Arial Narrow" w:cs="Arial"/>
        </w:rPr>
      </w:pPr>
      <w:r>
        <w:rPr>
          <w:rFonts w:ascii="Arial Narrow" w:hAnsi="Arial Narrow" w:cs="Arial"/>
        </w:rPr>
        <w:t>une (01) copie légalisée datant de moins de trois (03) mois signée des Administrations compétentes, de toutes les pièces composant le dossier fiscal ;</w:t>
      </w:r>
    </w:p>
    <w:p>
      <w:pPr>
        <w:tabs>
          <w:tab w:val="left" w:pos="3000"/>
        </w:tabs>
        <w:ind w:right="-373"/>
        <w:jc w:val="both"/>
        <w:rPr>
          <w:rFonts w:ascii="Arial Narrow" w:hAnsi="Arial Narrow" w:cs="Arial"/>
        </w:rPr>
      </w:pPr>
      <w:r>
        <w:rPr>
          <w:rFonts w:ascii="Arial Narrow" w:hAnsi="Arial Narrow" w:cs="Arial"/>
        </w:rPr>
        <w:t>07 exemplaires du décompte et des Attachements signés par le Cocontractant, l’ingénieur du Marché et le Chef de Service du Marché.</w:t>
      </w:r>
    </w:p>
    <w:p>
      <w:pPr>
        <w:tabs>
          <w:tab w:val="left" w:pos="3000"/>
        </w:tabs>
        <w:ind w:right="-373"/>
        <w:jc w:val="both"/>
        <w:rPr>
          <w:rFonts w:ascii="Arial Narrow" w:hAnsi="Arial Narrow" w:cs="Arial"/>
        </w:rPr>
      </w:pPr>
      <w:r>
        <w:rPr>
          <w:rFonts w:ascii="Arial Narrow" w:hAnsi="Arial Narrow" w:cs="Arial"/>
        </w:rPr>
        <w:t>le Procès-verbal de réception signé de tous les membres de la Commission de réception dans le cas de la réception provisoire des travaux ;</w:t>
      </w:r>
    </w:p>
    <w:p>
      <w:pPr>
        <w:tabs>
          <w:tab w:val="left" w:pos="3000"/>
        </w:tabs>
        <w:ind w:right="-373"/>
        <w:jc w:val="both"/>
        <w:rPr>
          <w:rFonts w:ascii="Arial Narrow" w:hAnsi="Arial Narrow" w:cs="Arial"/>
        </w:rPr>
      </w:pPr>
      <w:r>
        <w:rPr>
          <w:rFonts w:ascii="Arial Narrow" w:hAnsi="Arial Narrow" w:cs="Arial"/>
        </w:rPr>
        <w:t>la main levée de la retenue de garantie signée de l’Autorité Contractante, dans le cas de la réception définitive des travaux ;</w:t>
      </w:r>
    </w:p>
    <w:p>
      <w:pPr>
        <w:tabs>
          <w:tab w:val="left" w:pos="3000"/>
        </w:tabs>
        <w:ind w:right="-373"/>
        <w:jc w:val="both"/>
        <w:rPr>
          <w:rFonts w:ascii="Arial Narrow" w:hAnsi="Arial Narrow" w:cs="Arial"/>
        </w:rPr>
      </w:pPr>
      <w:r>
        <w:rPr>
          <w:rFonts w:ascii="Arial Narrow" w:hAnsi="Arial Narrow" w:cs="Arial"/>
        </w:rPr>
        <w:t>Les intérêts moratoires éventuels sont payés par état des sommes dues.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AVANCE DE DEMARRAGE (CCAG Article 28)</w:t>
      </w:r>
    </w:p>
    <w:p>
      <w:pPr>
        <w:tabs>
          <w:tab w:val="left" w:pos="3000"/>
        </w:tabs>
        <w:ind w:right="-373"/>
        <w:jc w:val="both"/>
        <w:rPr>
          <w:rFonts w:ascii="Arial Narrow" w:hAnsi="Arial Narrow" w:cs="Arial"/>
        </w:rPr>
      </w:pPr>
      <w:r>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pPr>
        <w:tabs>
          <w:tab w:val="left" w:pos="3000"/>
        </w:tabs>
        <w:ind w:right="-373"/>
        <w:jc w:val="both"/>
        <w:rPr>
          <w:rFonts w:ascii="Arial Narrow" w:hAnsi="Arial Narrow" w:cs="Arial"/>
        </w:rPr>
      </w:pPr>
      <w:r>
        <w:rPr>
          <w:rFonts w:ascii="Arial Narrow" w:hAnsi="Arial Narrow" w:cs="Arial"/>
        </w:rPr>
        <w:t>Cette avance est cautionnée à cent pour cent (100%) par un établissement bancaire de 1er ordre agréé par le Ministère en charge des Finances.</w:t>
      </w:r>
    </w:p>
    <w:p>
      <w:pPr>
        <w:tabs>
          <w:tab w:val="left" w:pos="3000"/>
        </w:tabs>
        <w:ind w:right="-373"/>
        <w:jc w:val="both"/>
        <w:rPr>
          <w:rFonts w:ascii="Arial Narrow" w:hAnsi="Arial Narrow" w:cs="Arial"/>
        </w:rPr>
      </w:pPr>
      <w:r>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pPr>
        <w:tabs>
          <w:tab w:val="left" w:pos="3000"/>
        </w:tabs>
        <w:ind w:right="-373"/>
        <w:jc w:val="both"/>
        <w:rPr>
          <w:rFonts w:ascii="Arial Narrow" w:hAnsi="Arial Narrow" w:cs="Arial"/>
        </w:rPr>
      </w:pPr>
      <w:r>
        <w:rPr>
          <w:rFonts w:ascii="Arial Narrow" w:hAnsi="Arial Narrow" w:cs="Arial"/>
        </w:rPr>
        <w:t>Au fur et à mesure du remboursement de l’avance de démarrage, l’Autorité Contractante donne la mainlevée de la part du cautionnement définitif correspondante si le Cocontractant en fait la demande.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CAUTIONNEMENT DEFINITIF (CCAG Article 41)</w:t>
      </w:r>
    </w:p>
    <w:p>
      <w:pPr>
        <w:tabs>
          <w:tab w:val="left" w:pos="3000"/>
        </w:tabs>
        <w:ind w:right="-373"/>
        <w:jc w:val="both"/>
        <w:rPr>
          <w:rFonts w:ascii="Arial Narrow" w:hAnsi="Arial Narrow" w:cs="Arial"/>
        </w:rPr>
      </w:pPr>
      <w:r>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pPr>
        <w:tabs>
          <w:tab w:val="left" w:pos="3000"/>
        </w:tabs>
        <w:ind w:right="-373"/>
        <w:jc w:val="both"/>
        <w:rPr>
          <w:rFonts w:ascii="Arial Narrow" w:hAnsi="Arial Narrow" w:cs="Arial"/>
        </w:rPr>
      </w:pPr>
      <w:r>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pPr>
        <w:tabs>
          <w:tab w:val="left" w:pos="3000"/>
        </w:tabs>
        <w:ind w:right="-373"/>
        <w:jc w:val="both"/>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b/>
        </w:rPr>
        <w:t>RETENUE DE GARANTIE (CCAG Article 29</w:t>
      </w:r>
      <w:r>
        <w:rPr>
          <w:rFonts w:ascii="Arial Narrow" w:hAnsi="Arial Narrow" w:cs="Arial"/>
        </w:rPr>
        <w:t>)</w:t>
      </w:r>
    </w:p>
    <w:p>
      <w:pPr>
        <w:tabs>
          <w:tab w:val="left" w:pos="3000"/>
        </w:tabs>
        <w:ind w:right="-373"/>
        <w:jc w:val="both"/>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b/>
        </w:rPr>
        <w:t>ASSURANCE ET PROTECTION DES CHANTIERS (CCAG Article 45</w:t>
      </w:r>
      <w:r>
        <w:rPr>
          <w:rFonts w:ascii="Arial Narrow" w:hAnsi="Arial Narrow" w:cs="Arial"/>
        </w:rPr>
        <w:t>)</w:t>
      </w:r>
    </w:p>
    <w:p>
      <w:pPr>
        <w:tabs>
          <w:tab w:val="left" w:pos="3000"/>
        </w:tabs>
        <w:ind w:right="-373"/>
        <w:jc w:val="both"/>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pPr>
        <w:tabs>
          <w:tab w:val="left" w:pos="3000"/>
        </w:tabs>
        <w:ind w:right="-373"/>
        <w:jc w:val="both"/>
        <w:rPr>
          <w:rFonts w:ascii="Arial Narrow" w:hAnsi="Arial Narrow" w:cs="Arial"/>
        </w:rPr>
      </w:pPr>
      <w:r>
        <w:rPr>
          <w:rFonts w:ascii="Arial Narrow" w:hAnsi="Arial Narrow" w:cs="Arial"/>
        </w:rPr>
        <w:t>par son personnel, salarié en activité de travail ;</w:t>
      </w:r>
    </w:p>
    <w:p>
      <w:pPr>
        <w:tabs>
          <w:tab w:val="left" w:pos="3000"/>
        </w:tabs>
        <w:ind w:right="-373"/>
        <w:jc w:val="both"/>
        <w:rPr>
          <w:rFonts w:ascii="Arial Narrow" w:hAnsi="Arial Narrow" w:cs="Arial"/>
        </w:rPr>
      </w:pPr>
      <w:r>
        <w:rPr>
          <w:rFonts w:ascii="Arial Narrow" w:hAnsi="Arial Narrow" w:cs="Arial"/>
        </w:rPr>
        <w:t>par le matériel qu’il utilise ;</w:t>
      </w:r>
    </w:p>
    <w:p>
      <w:pPr>
        <w:tabs>
          <w:tab w:val="left" w:pos="3000"/>
        </w:tabs>
        <w:ind w:right="-373"/>
        <w:jc w:val="both"/>
        <w:rPr>
          <w:rFonts w:ascii="Arial Narrow" w:hAnsi="Arial Narrow" w:cs="Arial"/>
        </w:rPr>
      </w:pPr>
      <w:r>
        <w:rPr>
          <w:rFonts w:ascii="Arial Narrow" w:hAnsi="Arial Narrow" w:cs="Arial"/>
        </w:rPr>
        <w:t>du fait des travaux.</w:t>
      </w:r>
    </w:p>
    <w:p>
      <w:pPr>
        <w:tabs>
          <w:tab w:val="left" w:pos="3000"/>
        </w:tabs>
        <w:ind w:right="-373"/>
        <w:jc w:val="both"/>
        <w:rPr>
          <w:rFonts w:ascii="Arial Narrow" w:hAnsi="Arial Narrow" w:cs="Arial"/>
        </w:rPr>
      </w:pPr>
      <w:r>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pPr>
        <w:tabs>
          <w:tab w:val="left" w:pos="3000"/>
        </w:tabs>
        <w:ind w:right="-373"/>
        <w:jc w:val="both"/>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pPr>
        <w:tabs>
          <w:tab w:val="left" w:pos="3000"/>
        </w:tabs>
        <w:ind w:right="-373"/>
        <w:jc w:val="both"/>
        <w:rPr>
          <w:rFonts w:ascii="Arial Narrow" w:hAnsi="Arial Narrow" w:cs="Arial"/>
        </w:rPr>
      </w:pPr>
      <w:r>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pPr>
        <w:tabs>
          <w:tab w:val="left" w:pos="3000"/>
        </w:tabs>
        <w:ind w:right="-373"/>
        <w:jc w:val="both"/>
        <w:rPr>
          <w:rFonts w:ascii="Arial Narrow" w:hAnsi="Arial Narrow" w:cs="Arial"/>
        </w:rPr>
      </w:pPr>
      <w:r>
        <w:rPr>
          <w:rFonts w:ascii="Arial Narrow" w:hAnsi="Arial Narrow" w:cs="Arial"/>
        </w:rPr>
        <w:t>La Garantie décennale est gérée conformément aux dispositions du Code Civil.</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VARIATION DES PRIX (CCAG Article 20)</w:t>
      </w:r>
    </w:p>
    <w:p>
      <w:pPr>
        <w:tabs>
          <w:tab w:val="left" w:pos="3000"/>
        </w:tabs>
        <w:ind w:right="-373"/>
        <w:jc w:val="both"/>
        <w:rPr>
          <w:rFonts w:ascii="Arial Narrow" w:hAnsi="Arial Narrow" w:cs="Arial"/>
        </w:rPr>
      </w:pPr>
      <w:r>
        <w:rPr>
          <w:rFonts w:ascii="Arial Narrow" w:hAnsi="Arial Narrow" w:cs="Arial"/>
        </w:rPr>
        <w:t>La présente Lettre-commande est à prix unitaires et forfaitaires. Ces prix sont définitifs, fermes et non révisables.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REGIME FISCAL ET DOUANIER (CCAG Article 36)</w:t>
      </w:r>
    </w:p>
    <w:p>
      <w:pPr>
        <w:tabs>
          <w:tab w:val="left" w:pos="3000"/>
        </w:tabs>
        <w:ind w:right="-373"/>
        <w:jc w:val="both"/>
        <w:rPr>
          <w:rFonts w:ascii="Arial Narrow" w:hAnsi="Arial Narrow" w:cs="Arial"/>
        </w:rPr>
      </w:pPr>
      <w:r>
        <w:rPr>
          <w:rFonts w:ascii="Arial Narrow" w:hAnsi="Arial Narrow" w:cs="Arial"/>
        </w:rPr>
        <w:t>La présente Lettre-commande est soumise aux droits et taxes en vigueur au Cameroun.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NANTISSEMENT DE LA LETTRE COMMANDE</w:t>
      </w:r>
    </w:p>
    <w:p>
      <w:pPr>
        <w:tabs>
          <w:tab w:val="left" w:pos="3000"/>
        </w:tabs>
        <w:ind w:right="-373"/>
        <w:jc w:val="both"/>
        <w:rPr>
          <w:rFonts w:ascii="Arial Narrow" w:hAnsi="Arial Narrow" w:cs="Arial"/>
        </w:rPr>
      </w:pPr>
      <w:r>
        <w:rPr>
          <w:rFonts w:ascii="Arial Narrow" w:hAnsi="Arial Narrow" w:cs="Arial"/>
        </w:rPr>
        <w:t>La présente Lettre-commande, conclue conformément aux dispositions du Décret N°2018/366 du 20 juin 2018 portant Code des Marchés Publics, peut être donnée en nantissement.</w:t>
      </w:r>
    </w:p>
    <w:p>
      <w:pPr>
        <w:tabs>
          <w:tab w:val="left" w:pos="3000"/>
        </w:tabs>
        <w:ind w:right="-373"/>
        <w:jc w:val="both"/>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nantissement.</w:t>
      </w:r>
    </w:p>
    <w:p>
      <w:pPr>
        <w:tabs>
          <w:tab w:val="left" w:pos="3000"/>
        </w:tabs>
        <w:ind w:right="-373"/>
        <w:jc w:val="both"/>
        <w:rPr>
          <w:rFonts w:ascii="Arial Narrow" w:hAnsi="Arial Narrow" w:cs="Arial"/>
        </w:rPr>
      </w:pPr>
      <w:r>
        <w:rPr>
          <w:rFonts w:ascii="Arial Narrow" w:hAnsi="Arial Narrow" w:cs="Arial"/>
        </w:rPr>
        <w:t>Par application des dispositions ci-dessus :</w:t>
      </w:r>
    </w:p>
    <w:p>
      <w:pPr>
        <w:numPr>
          <w:ilvl w:val="0"/>
          <w:numId w:val="29"/>
        </w:numPr>
        <w:tabs>
          <w:tab w:val="left" w:pos="448"/>
        </w:tabs>
        <w:contextualSpacing/>
        <w:jc w:val="both"/>
        <w:rPr>
          <w:sz w:val="22"/>
          <w:szCs w:val="22"/>
        </w:rPr>
      </w:pPr>
      <w:r>
        <w:rPr>
          <w:sz w:val="22"/>
          <w:szCs w:val="22"/>
        </w:rPr>
        <w:t xml:space="preserve">Autorité chargée de l’ordonnancement des dépenses : </w:t>
      </w:r>
      <w:r>
        <w:rPr>
          <w:b/>
          <w:sz w:val="22"/>
          <w:szCs w:val="22"/>
        </w:rPr>
        <w:t>le Maire de la Commune de Biwong Bulu</w:t>
      </w:r>
      <w:r>
        <w:rPr>
          <w:sz w:val="22"/>
          <w:szCs w:val="22"/>
        </w:rPr>
        <w:t xml:space="preserve">. </w:t>
      </w:r>
    </w:p>
    <w:p>
      <w:pPr>
        <w:numPr>
          <w:ilvl w:val="0"/>
          <w:numId w:val="29"/>
        </w:numPr>
        <w:tabs>
          <w:tab w:val="left" w:pos="448"/>
        </w:tabs>
        <w:contextualSpacing/>
        <w:jc w:val="both"/>
        <w:rPr>
          <w:sz w:val="22"/>
          <w:szCs w:val="22"/>
        </w:rPr>
      </w:pPr>
      <w:r>
        <w:rPr>
          <w:sz w:val="22"/>
          <w:szCs w:val="22"/>
        </w:rPr>
        <w:t xml:space="preserve">Autorité chargée de la liquidation des dépenses : </w:t>
      </w:r>
      <w:r>
        <w:rPr>
          <w:b/>
          <w:sz w:val="22"/>
          <w:szCs w:val="22"/>
        </w:rPr>
        <w:t>le Contrôleur financier Départemental de la Mvila</w:t>
      </w:r>
      <w:r>
        <w:rPr>
          <w:sz w:val="22"/>
          <w:szCs w:val="22"/>
        </w:rPr>
        <w:t xml:space="preserve"> </w:t>
      </w:r>
    </w:p>
    <w:p>
      <w:pPr>
        <w:numPr>
          <w:ilvl w:val="0"/>
          <w:numId w:val="29"/>
        </w:numPr>
        <w:tabs>
          <w:tab w:val="left" w:pos="448"/>
        </w:tabs>
        <w:contextualSpacing/>
        <w:jc w:val="both"/>
        <w:rPr>
          <w:b/>
          <w:sz w:val="22"/>
          <w:szCs w:val="22"/>
        </w:rPr>
      </w:pPr>
      <w:r>
        <w:rPr>
          <w:sz w:val="22"/>
          <w:szCs w:val="22"/>
        </w:rPr>
        <w:t xml:space="preserve">Organisme ou responsable chargé du paiement : </w:t>
      </w:r>
      <w:r>
        <w:rPr>
          <w:b/>
          <w:sz w:val="22"/>
          <w:szCs w:val="22"/>
        </w:rPr>
        <w:t xml:space="preserve">le Receveur Municipal de la Commune de Biwong Bulu. </w:t>
      </w:r>
    </w:p>
    <w:p>
      <w:pPr>
        <w:tabs>
          <w:tab w:val="left" w:pos="3000"/>
        </w:tabs>
        <w:ind w:right="-373"/>
        <w:jc w:val="both"/>
        <w:rPr>
          <w:b/>
          <w:sz w:val="22"/>
          <w:szCs w:val="22"/>
        </w:rPr>
      </w:pPr>
      <w:r>
        <w:rPr>
          <w:sz w:val="22"/>
          <w:szCs w:val="22"/>
        </w:rPr>
        <w:t>Responsables compétents pour fournir les renseignements au titre de l’exécution du présent marché </w:t>
      </w:r>
      <w:r>
        <w:rPr>
          <w:b/>
          <w:sz w:val="22"/>
          <w:szCs w:val="22"/>
        </w:rPr>
        <w:t>: le Maire de la Commune de Biwong Bulu</w:t>
      </w:r>
    </w:p>
    <w:p>
      <w:pPr>
        <w:tabs>
          <w:tab w:val="left" w:pos="3000"/>
        </w:tabs>
        <w:ind w:right="-373"/>
        <w:jc w:val="both"/>
        <w:rPr>
          <w:rFonts w:ascii="Arial Narrow" w:hAnsi="Arial Narrow" w:cs="Arial"/>
        </w:rPr>
      </w:pPr>
      <w:r>
        <w:rPr>
          <w:rFonts w:ascii="Arial Narrow" w:hAnsi="Arial Narrow" w:cs="Arial"/>
        </w:rPr>
        <w:t>.</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rPr>
        <w:t> </w:t>
      </w:r>
      <w:r>
        <w:rPr>
          <w:rFonts w:ascii="Arial Narrow" w:hAnsi="Arial Narrow" w:cs="Arial"/>
          <w:b/>
        </w:rPr>
        <w:t>TIMBRE ET ENREGISTREMENT (CCAG Article 37)</w:t>
      </w:r>
    </w:p>
    <w:p>
      <w:pPr>
        <w:tabs>
          <w:tab w:val="left" w:pos="3000"/>
        </w:tabs>
        <w:ind w:right="-373"/>
        <w:jc w:val="both"/>
        <w:rPr>
          <w:rFonts w:ascii="Arial Narrow" w:hAnsi="Arial Narrow" w:cs="Arial"/>
        </w:rPr>
      </w:pPr>
      <w:r>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 BULU, pour ventilation.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PENALITES DE RETARD (CCAG Article 32 complété)</w:t>
      </w:r>
    </w:p>
    <w:p>
      <w:pPr>
        <w:tabs>
          <w:tab w:val="left" w:pos="3000"/>
        </w:tabs>
        <w:ind w:right="-373"/>
        <w:jc w:val="both"/>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pPr>
        <w:tabs>
          <w:tab w:val="left" w:pos="3000"/>
        </w:tabs>
        <w:ind w:right="-373"/>
        <w:jc w:val="both"/>
        <w:rPr>
          <w:rFonts w:ascii="Arial Narrow" w:hAnsi="Arial Narrow" w:cs="Arial"/>
        </w:rPr>
      </w:pPr>
      <w:r>
        <w:rPr>
          <w:rFonts w:ascii="Arial Narrow" w:hAnsi="Arial Narrow" w:cs="Arial"/>
        </w:rPr>
        <w:t>1/2000ème du montant global du marché du 1er au 30ème jour ;</w:t>
      </w:r>
    </w:p>
    <w:p>
      <w:pPr>
        <w:tabs>
          <w:tab w:val="left" w:pos="3000"/>
        </w:tabs>
        <w:ind w:right="-373"/>
        <w:jc w:val="both"/>
        <w:rPr>
          <w:rFonts w:ascii="Arial Narrow" w:hAnsi="Arial Narrow" w:cs="Arial"/>
        </w:rPr>
      </w:pPr>
      <w:r>
        <w:rPr>
          <w:rFonts w:ascii="Arial Narrow" w:hAnsi="Arial Narrow" w:cs="Arial"/>
        </w:rPr>
        <w:t>1/1000ème au-delà du 30ème jour.</w:t>
      </w:r>
    </w:p>
    <w:p>
      <w:pPr>
        <w:tabs>
          <w:tab w:val="left" w:pos="3000"/>
        </w:tabs>
        <w:ind w:right="-373"/>
        <w:jc w:val="both"/>
        <w:rPr>
          <w:rFonts w:ascii="Arial Narrow" w:hAnsi="Arial Narrow" w:cs="Arial"/>
        </w:rPr>
      </w:pPr>
      <w:r>
        <w:rPr>
          <w:rFonts w:ascii="Arial Narrow" w:hAnsi="Arial Narrow" w:cs="Arial"/>
        </w:rPr>
        <w:t>Les pénalités de retard s’appliquent sur le délai global de la Lettre-commande et non sur les délais de livraison.</w:t>
      </w:r>
    </w:p>
    <w:p>
      <w:pPr>
        <w:tabs>
          <w:tab w:val="left" w:pos="3000"/>
        </w:tabs>
        <w:ind w:right="-373"/>
        <w:jc w:val="both"/>
        <w:rPr>
          <w:rFonts w:ascii="Arial Narrow" w:hAnsi="Arial Narrow" w:cs="Arial"/>
        </w:rPr>
      </w:pPr>
      <w:r>
        <w:rPr>
          <w:rFonts w:ascii="Arial Narrow" w:hAnsi="Arial Narrow" w:cs="Arial"/>
        </w:rPr>
        <w:t xml:space="preserve">Pénalités spécifiques  </w:t>
      </w:r>
    </w:p>
    <w:p>
      <w:pPr>
        <w:tabs>
          <w:tab w:val="left" w:pos="3000"/>
        </w:tabs>
        <w:ind w:right="-373"/>
        <w:jc w:val="both"/>
        <w:rPr>
          <w:rFonts w:ascii="Arial Narrow" w:hAnsi="Arial Narrow" w:cs="Arial"/>
        </w:rPr>
      </w:pPr>
      <w:r>
        <w:rPr>
          <w:rFonts w:ascii="Arial Narrow" w:hAnsi="Arial Narrow" w:cs="Arial"/>
        </w:rPr>
        <w:t>Les pénalités de retard dans la transmission des documents pour inobservation des dispositions du contrat, notamment :</w:t>
      </w:r>
    </w:p>
    <w:p>
      <w:pPr>
        <w:tabs>
          <w:tab w:val="left" w:pos="3000"/>
        </w:tabs>
        <w:ind w:right="-373"/>
        <w:jc w:val="both"/>
        <w:rPr>
          <w:rFonts w:ascii="Arial Narrow" w:hAnsi="Arial Narrow" w:cs="Arial"/>
        </w:rPr>
      </w:pPr>
      <w:r>
        <w:rPr>
          <w:rFonts w:ascii="Arial Narrow" w:hAnsi="Arial Narrow" w:cs="Arial"/>
        </w:rPr>
        <w:t>1 - le projet d’exécution au-delà de 15 jours à compter de la date de notification de l’ordre de service de démarrage</w:t>
      </w:r>
    </w:p>
    <w:p>
      <w:pPr>
        <w:tabs>
          <w:tab w:val="left" w:pos="3000"/>
        </w:tabs>
        <w:ind w:right="-373"/>
        <w:jc w:val="both"/>
        <w:rPr>
          <w:rFonts w:ascii="Arial Narrow" w:hAnsi="Arial Narrow" w:cs="Arial"/>
        </w:rPr>
      </w:pPr>
      <w:r>
        <w:rPr>
          <w:rFonts w:ascii="Arial Narrow" w:hAnsi="Arial Narrow" w:cs="Arial"/>
        </w:rPr>
        <w:t>2 - cautionnement définitif au-delà de 20 jours à compter de la date de notification de l’ordre de service de démarrage ;</w:t>
      </w:r>
    </w:p>
    <w:p>
      <w:pPr>
        <w:tabs>
          <w:tab w:val="left" w:pos="3000"/>
        </w:tabs>
        <w:ind w:right="-373"/>
        <w:jc w:val="both"/>
        <w:rPr>
          <w:rFonts w:ascii="Arial Narrow" w:hAnsi="Arial Narrow" w:cs="Arial"/>
        </w:rPr>
      </w:pPr>
      <w:r>
        <w:rPr>
          <w:rFonts w:ascii="Arial Narrow" w:hAnsi="Arial Narrow" w:cs="Arial"/>
        </w:rPr>
        <w:t>3 - assurance au-delà de 15 jours à compter de la date de notification de la lettre commande</w:t>
      </w:r>
    </w:p>
    <w:p>
      <w:pPr>
        <w:tabs>
          <w:tab w:val="left" w:pos="3000"/>
        </w:tabs>
        <w:ind w:right="-373"/>
        <w:jc w:val="both"/>
        <w:rPr>
          <w:rFonts w:ascii="Arial Narrow" w:hAnsi="Arial Narrow" w:cs="Arial"/>
        </w:rPr>
      </w:pPr>
      <w:r>
        <w:rPr>
          <w:rFonts w:ascii="Arial Narrow" w:hAnsi="Arial Narrow" w:cs="Arial"/>
        </w:rPr>
        <w:t>4 – changement du Personnel d’encadrement ou matériel du chantier sans agreement du Chef de service du marché soit 1% du montant TTC pour chaque cas de figure.</w:t>
      </w:r>
    </w:p>
    <w:p>
      <w:pPr>
        <w:tabs>
          <w:tab w:val="left" w:pos="3000"/>
        </w:tabs>
        <w:ind w:right="-373"/>
        <w:jc w:val="both"/>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 xml:space="preserve">                                                   CHAPITRE V : CLAUSES DIVERSES</w:t>
      </w:r>
    </w:p>
    <w:p>
      <w:pPr>
        <w:tabs>
          <w:tab w:val="left" w:pos="3000"/>
        </w:tabs>
        <w:ind w:right="-373"/>
        <w:jc w:val="both"/>
        <w:rPr>
          <w:rFonts w:ascii="Arial Narrow" w:hAnsi="Arial Narrow" w:cs="Arial"/>
          <w:b/>
        </w:rPr>
      </w:pPr>
      <w:r>
        <w:rPr>
          <w:rFonts w:ascii="Arial Narrow" w:hAnsi="Arial Narrow" w:cs="Arial"/>
          <w:b/>
        </w:rPr>
        <w:t>FRAIS COMMERCIAUX EXTRAORDINAIRES</w:t>
      </w:r>
    </w:p>
    <w:p>
      <w:pPr>
        <w:tabs>
          <w:tab w:val="left" w:pos="3000"/>
        </w:tabs>
        <w:ind w:right="-373"/>
        <w:jc w:val="both"/>
        <w:rPr>
          <w:rFonts w:ascii="Arial Narrow" w:hAnsi="Arial Narrow" w:cs="Arial"/>
        </w:rPr>
      </w:pPr>
      <w:r>
        <w:rPr>
          <w:rFonts w:ascii="Arial Narrow" w:hAnsi="Arial Narrow" w:cs="Arial"/>
        </w:rPr>
        <w:t>Le Cocontractant déclare que le présent contrat de marché n’a donné, ne donne pas ou ne donnera pas lieu à perception de frais commerciaux extraordinaires.</w:t>
      </w:r>
    </w:p>
    <w:p>
      <w:pPr>
        <w:tabs>
          <w:tab w:val="left" w:pos="3000"/>
        </w:tabs>
        <w:ind w:right="-373"/>
        <w:jc w:val="both"/>
        <w:rPr>
          <w:rFonts w:ascii="Arial Narrow" w:hAnsi="Arial Narrow" w:cs="Arial"/>
        </w:rPr>
      </w:pPr>
      <w:r>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pPr>
        <w:tabs>
          <w:tab w:val="left" w:pos="3000"/>
        </w:tabs>
        <w:ind w:right="-373"/>
        <w:jc w:val="both"/>
        <w:rPr>
          <w:rFonts w:ascii="Arial Narrow" w:hAnsi="Arial Narrow" w:cs="Arial"/>
        </w:rPr>
      </w:pPr>
      <w:r>
        <w:rPr>
          <w:rFonts w:ascii="Arial Narrow" w:hAnsi="Arial Narrow" w:cs="Arial"/>
        </w:rPr>
        <w:t>En outre, si le Cocontractant était convaincu de perception des frais commerciaux extraordinaires, il encourrait les sanctions prévues par la réglementation en vigueur.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TRANSPORTS INTERNATIONAUX</w:t>
      </w:r>
    </w:p>
    <w:p>
      <w:pPr>
        <w:tabs>
          <w:tab w:val="left" w:pos="3000"/>
        </w:tabs>
        <w:ind w:right="-373"/>
        <w:jc w:val="both"/>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INFORMATIONS DE CHANTIER A AFFICHER</w:t>
      </w:r>
    </w:p>
    <w:p>
      <w:pPr>
        <w:tabs>
          <w:tab w:val="left" w:pos="3000"/>
        </w:tabs>
        <w:ind w:right="-373"/>
        <w:jc w:val="both"/>
        <w:rPr>
          <w:rFonts w:ascii="Arial Narrow" w:hAnsi="Arial Narrow" w:cs="Arial"/>
        </w:rPr>
      </w:pPr>
      <w:r>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pPr>
        <w:tabs>
          <w:tab w:val="left" w:pos="3000"/>
        </w:tabs>
        <w:ind w:right="-373"/>
        <w:jc w:val="both"/>
        <w:rPr>
          <w:rFonts w:ascii="Arial Narrow" w:hAnsi="Arial Narrow" w:cs="Arial"/>
        </w:rPr>
      </w:pPr>
      <w:r>
        <w:rPr>
          <w:rFonts w:ascii="Arial Narrow" w:hAnsi="Arial Narrow" w:cs="Arial"/>
        </w:rPr>
        <w:t>Matériau : bois</w:t>
      </w:r>
    </w:p>
    <w:p>
      <w:pPr>
        <w:tabs>
          <w:tab w:val="left" w:pos="3000"/>
        </w:tabs>
        <w:ind w:right="-373"/>
        <w:jc w:val="both"/>
        <w:rPr>
          <w:rFonts w:ascii="Arial Narrow" w:hAnsi="Arial Narrow" w:cs="Arial"/>
        </w:rPr>
      </w:pPr>
      <w:r>
        <w:rPr>
          <w:rFonts w:ascii="Arial Narrow" w:hAnsi="Arial Narrow" w:cs="Arial"/>
        </w:rPr>
        <w:t>Dimensions de chaque panonceau: 25 cm de hauteur par 180 cm de longueur, épaisseur de 3 cm ;</w:t>
      </w:r>
    </w:p>
    <w:p>
      <w:pPr>
        <w:tabs>
          <w:tab w:val="left" w:pos="3000"/>
        </w:tabs>
        <w:ind w:right="-373"/>
        <w:jc w:val="both"/>
        <w:rPr>
          <w:rFonts w:ascii="Arial Narrow" w:hAnsi="Arial Narrow" w:cs="Arial"/>
        </w:rPr>
      </w:pPr>
      <w:r>
        <w:rPr>
          <w:rFonts w:ascii="Arial Narrow" w:hAnsi="Arial Narrow" w:cs="Arial"/>
        </w:rPr>
        <w:t>Revêtement : une couche de peinture antirouille suivie d’une couche de peinture glycérophtalique de teinte blanche. Les inscriptions sont réalisées en noir sur fond blanc.</w:t>
      </w:r>
    </w:p>
    <w:p>
      <w:pPr>
        <w:tabs>
          <w:tab w:val="left" w:pos="3000"/>
        </w:tabs>
        <w:ind w:right="-373"/>
        <w:jc w:val="both"/>
        <w:rPr>
          <w:rFonts w:ascii="Arial Narrow" w:hAnsi="Arial Narrow" w:cs="Arial"/>
        </w:rPr>
      </w:pPr>
      <w:r>
        <w:rPr>
          <w:rFonts w:ascii="Arial Narrow" w:hAnsi="Arial Narrow" w:cs="Arial"/>
        </w:rPr>
        <w:t xml:space="preserve">Texte : </w:t>
      </w:r>
    </w:p>
    <w:p>
      <w:pPr>
        <w:tabs>
          <w:tab w:val="left" w:pos="3000"/>
        </w:tabs>
        <w:ind w:right="-373"/>
        <w:jc w:val="both"/>
        <w:rPr>
          <w:rFonts w:ascii="Arial Narrow" w:hAnsi="Arial Narrow" w:cs="Arial"/>
        </w:rPr>
      </w:pPr>
    </w:p>
    <w:tbl>
      <w:tblPr>
        <w:tblStyle w:val="76"/>
        <w:tblW w:w="96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7"/>
        <w:gridCol w:w="4747"/>
      </w:tblGrid>
      <w:tr>
        <w:tblPrEx>
          <w:tblLayout w:type="fixed"/>
        </w:tblPrEx>
        <w:trPr>
          <w:trHeight w:val="365" w:hRule="atLeast"/>
          <w:jc w:val="center"/>
        </w:trPr>
        <w:tc>
          <w:tcPr>
            <w:tcW w:w="9634" w:type="dxa"/>
            <w:gridSpan w:val="2"/>
            <w:vAlign w:val="center"/>
          </w:tcPr>
          <w:p>
            <w:pPr>
              <w:tabs>
                <w:tab w:val="left" w:pos="3000"/>
              </w:tabs>
              <w:ind w:right="-373"/>
              <w:jc w:val="both"/>
              <w:rPr>
                <w:rFonts w:ascii="Arial Narrow" w:hAnsi="Arial Narrow" w:cs="Arial"/>
                <w:lang w:val="en-US"/>
              </w:rPr>
            </w:pPr>
            <w:r>
              <w:rPr>
                <w:rFonts w:ascii="Arial Narrow" w:hAnsi="Arial Narrow" w:cs="Arial"/>
                <w:lang w:val="en-US"/>
              </w:rPr>
              <w:t>LETTRE-COMMANDE N°______/LC/AONO/PU/C-BBU/SG/SIGAMP/CIPM/2026 du ________________</w:t>
            </w:r>
          </w:p>
        </w:tc>
      </w:tr>
      <w:tr>
        <w:trPr>
          <w:trHeight w:val="567" w:hRule="atLeast"/>
          <w:jc w:val="center"/>
        </w:trPr>
        <w:tc>
          <w:tcPr>
            <w:tcW w:w="9634" w:type="dxa"/>
            <w:gridSpan w:val="2"/>
            <w:vAlign w:val="center"/>
          </w:tcPr>
          <w:p>
            <w:pPr>
              <w:tabs>
                <w:tab w:val="left" w:pos="3000"/>
              </w:tabs>
              <w:ind w:right="-373"/>
              <w:jc w:val="both"/>
              <w:rPr>
                <w:rFonts w:ascii="Arial Narrow" w:hAnsi="Arial Narrow" w:cs="Arial"/>
                <w:b/>
                <w:bCs/>
                <w:iCs/>
                <w:sz w:val="22"/>
                <w:szCs w:val="22"/>
              </w:rPr>
            </w:pPr>
            <w:r>
              <w:rPr>
                <w:rFonts w:ascii="Arial Narrow" w:hAnsi="Arial Narrow" w:cs="Arial"/>
                <w:b/>
                <w:bCs/>
                <w:iCs/>
                <w:sz w:val="22"/>
                <w:szCs w:val="22"/>
              </w:rPr>
              <w:t>N°__/AONO/PU/C-BBU/SG/SIGAMP/CIPM/2026 DU __/__/</w:t>
            </w:r>
            <w:r>
              <w:rPr>
                <w:rFonts w:ascii="Arial Narrow" w:hAnsi="Arial Narrow" w:cs="Arial"/>
                <w:b/>
                <w:bCs/>
                <w:iCs/>
                <w:sz w:val="22"/>
                <w:szCs w:val="22"/>
                <w:u w:val="single"/>
              </w:rPr>
              <w:t>2026</w:t>
            </w:r>
            <w:r>
              <w:rPr>
                <w:rFonts w:ascii="Arial Narrow" w:hAnsi="Arial Narrow" w:cs="Arial"/>
                <w:b/>
                <w:bCs/>
                <w:iCs/>
                <w:sz w:val="22"/>
                <w:szCs w:val="22"/>
              </w:rPr>
              <w:t xml:space="preserve"> POUR LA REHABILITATION DE LA VOIRIE MUNICIPALE </w:t>
            </w:r>
          </w:p>
          <w:p>
            <w:pPr>
              <w:tabs>
                <w:tab w:val="left" w:pos="3000"/>
              </w:tabs>
              <w:ind w:right="-373"/>
              <w:jc w:val="both"/>
              <w:rPr>
                <w:rFonts w:ascii="Arial Narrow" w:hAnsi="Arial Narrow" w:cs="Arial"/>
                <w:sz w:val="20"/>
                <w:szCs w:val="20"/>
              </w:rPr>
            </w:pPr>
            <w:r>
              <w:rPr>
                <w:rFonts w:ascii="Arial Narrow" w:hAnsi="Arial Narrow" w:cs="Arial"/>
                <w:b/>
                <w:bCs/>
                <w:iCs/>
                <w:sz w:val="22"/>
                <w:szCs w:val="22"/>
              </w:rPr>
              <w:t>(2,200km) DANS COMMUNE DE BIWONG BULU,</w:t>
            </w:r>
          </w:p>
        </w:tc>
      </w:tr>
      <w:tr>
        <w:trPr>
          <w:trHeight w:val="200" w:hRule="atLeast"/>
          <w:jc w:val="center"/>
        </w:trPr>
        <w:tc>
          <w:tcPr>
            <w:tcW w:w="9634" w:type="dxa"/>
            <w:gridSpan w:val="2"/>
            <w:vAlign w:val="center"/>
          </w:tcPr>
          <w:p>
            <w:pPr>
              <w:tabs>
                <w:tab w:val="left" w:pos="3000"/>
              </w:tabs>
              <w:ind w:right="-373"/>
              <w:jc w:val="both"/>
              <w:rPr>
                <w:rFonts w:ascii="Arial Narrow" w:hAnsi="Arial Narrow" w:cs="Arial"/>
              </w:rPr>
            </w:pPr>
            <w:r>
              <w:rPr>
                <w:rFonts w:ascii="Arial Narrow" w:hAnsi="Arial Narrow" w:cs="Arial"/>
              </w:rPr>
              <w:t xml:space="preserve">Maître d’Ouvrage : LE MAIRE DE LA COMMUNE DE BIWONG- BULU, </w:t>
            </w:r>
          </w:p>
        </w:tc>
      </w:tr>
      <w:tr>
        <w:trPr>
          <w:trHeight w:val="346" w:hRule="atLeast"/>
          <w:jc w:val="center"/>
        </w:trPr>
        <w:tc>
          <w:tcPr>
            <w:tcW w:w="9634" w:type="dxa"/>
            <w:gridSpan w:val="2"/>
            <w:vAlign w:val="center"/>
          </w:tcPr>
          <w:p>
            <w:pPr>
              <w:tabs>
                <w:tab w:val="left" w:pos="3000"/>
              </w:tabs>
              <w:ind w:right="-373"/>
              <w:jc w:val="both"/>
              <w:rPr>
                <w:rFonts w:ascii="Arial Narrow" w:hAnsi="Arial Narrow" w:cs="Arial"/>
              </w:rPr>
            </w:pPr>
            <w:r>
              <w:rPr>
                <w:rFonts w:ascii="Arial Narrow" w:hAnsi="Arial Narrow" w:cs="Arial"/>
              </w:rPr>
              <w:t xml:space="preserve">Autorité Contractante : LE MAIRE DE LA COMMUNE DE BIWONG- BULU, </w:t>
            </w:r>
          </w:p>
        </w:tc>
      </w:tr>
      <w:tr>
        <w:trPr>
          <w:trHeight w:val="137" w:hRule="atLeast"/>
          <w:jc w:val="center"/>
        </w:trPr>
        <w:tc>
          <w:tcPr>
            <w:tcW w:w="9634" w:type="dxa"/>
            <w:gridSpan w:val="2"/>
            <w:vAlign w:val="center"/>
          </w:tcPr>
          <w:p>
            <w:pPr>
              <w:tabs>
                <w:tab w:val="left" w:pos="3000"/>
              </w:tabs>
              <w:ind w:right="-373"/>
              <w:jc w:val="both"/>
              <w:rPr>
                <w:rFonts w:ascii="Arial Narrow" w:hAnsi="Arial Narrow" w:cs="Arial"/>
              </w:rPr>
            </w:pPr>
            <w:r>
              <w:rPr>
                <w:rFonts w:ascii="Arial Narrow" w:hAnsi="Arial Narrow" w:cs="Arial"/>
              </w:rPr>
              <w:t>CHEF DE SERVICE DU MARCHE (Gestionnaire de Crédit) : LE CHEF SERVICE TECHNIQUE DE LA COMMUNE DE BIWONG- BULU.</w:t>
            </w:r>
          </w:p>
        </w:tc>
      </w:tr>
      <w:tr>
        <w:trPr>
          <w:trHeight w:val="346" w:hRule="atLeast"/>
          <w:jc w:val="center"/>
        </w:trPr>
        <w:tc>
          <w:tcPr>
            <w:tcW w:w="9634" w:type="dxa"/>
            <w:gridSpan w:val="2"/>
            <w:vAlign w:val="center"/>
          </w:tcPr>
          <w:p>
            <w:pPr>
              <w:tabs>
                <w:tab w:val="left" w:pos="3000"/>
              </w:tabs>
              <w:ind w:right="-373"/>
              <w:jc w:val="both"/>
              <w:rPr>
                <w:rFonts w:ascii="Arial Narrow" w:hAnsi="Arial Narrow" w:cs="Arial"/>
              </w:rPr>
            </w:pPr>
            <w:r>
              <w:rPr>
                <w:rFonts w:ascii="Arial Narrow" w:hAnsi="Arial Narrow" w:cs="Arial"/>
              </w:rPr>
              <w:t>INGENIEUR DU MARCHE : Le Délégué Départemental de l’Habitat et du Développement Urbain  du MVILA</w:t>
            </w:r>
          </w:p>
          <w:p>
            <w:pPr>
              <w:tabs>
                <w:tab w:val="left" w:pos="3000"/>
              </w:tabs>
              <w:ind w:right="-373"/>
              <w:jc w:val="both"/>
              <w:rPr>
                <w:rFonts w:ascii="Arial Narrow" w:hAnsi="Arial Narrow" w:cs="Arial"/>
              </w:rPr>
            </w:pPr>
            <w:r>
              <w:rPr>
                <w:rFonts w:ascii="Arial Narrow" w:hAnsi="Arial Narrow" w:cs="Arial"/>
              </w:rPr>
              <w:t>TEL.</w:t>
            </w:r>
          </w:p>
        </w:tc>
      </w:tr>
      <w:tr>
        <w:trPr>
          <w:trHeight w:val="203" w:hRule="atLeast"/>
          <w:jc w:val="center"/>
        </w:trPr>
        <w:tc>
          <w:tcPr>
            <w:tcW w:w="9634" w:type="dxa"/>
            <w:gridSpan w:val="2"/>
            <w:vAlign w:val="center"/>
          </w:tcPr>
          <w:p>
            <w:pPr>
              <w:tabs>
                <w:tab w:val="left" w:pos="3000"/>
              </w:tabs>
              <w:ind w:right="-373"/>
              <w:jc w:val="both"/>
              <w:rPr>
                <w:rFonts w:ascii="Arial Narrow" w:hAnsi="Arial Narrow" w:cs="Arial"/>
              </w:rPr>
            </w:pPr>
            <w:r>
              <w:rPr>
                <w:rFonts w:ascii="Arial Narrow" w:hAnsi="Arial Narrow" w:cs="Arial"/>
              </w:rPr>
              <w:t>ENTREPRISE :…………………………………………….. BP. TEL .</w:t>
            </w:r>
          </w:p>
        </w:tc>
      </w:tr>
      <w:tr>
        <w:trPr>
          <w:trHeight w:val="94" w:hRule="atLeast"/>
          <w:jc w:val="center"/>
        </w:trPr>
        <w:tc>
          <w:tcPr>
            <w:tcW w:w="9634" w:type="dxa"/>
            <w:gridSpan w:val="2"/>
            <w:tcBorders>
              <w:bottom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Financement : BUDGET D’INVESTISSEMENT PUBLIC - EXERCICE 2026</w:t>
            </w:r>
          </w:p>
        </w:tc>
      </w:tr>
      <w:tr>
        <w:trPr>
          <w:trHeight w:val="267" w:hRule="atLeast"/>
          <w:jc w:val="center"/>
        </w:trPr>
        <w:tc>
          <w:tcPr>
            <w:tcW w:w="4887" w:type="dxa"/>
            <w:vMerge w:val="restart"/>
            <w:tcBorders>
              <w:righ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Délai d’Exécution :</w:t>
            </w:r>
          </w:p>
        </w:tc>
        <w:tc>
          <w:tcPr>
            <w:tcW w:w="4747"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Début des Travaux :</w:t>
            </w:r>
          </w:p>
        </w:tc>
      </w:tr>
      <w:tr>
        <w:trPr>
          <w:trHeight w:val="373" w:hRule="atLeast"/>
          <w:jc w:val="center"/>
        </w:trPr>
        <w:tc>
          <w:tcPr>
            <w:tcW w:w="4887" w:type="dxa"/>
            <w:vMerge w:val="continue"/>
            <w:tcBorders>
              <w:right w:val="single" w:color="auto" w:sz="4" w:space="0"/>
            </w:tcBorders>
          </w:tcPr>
          <w:p>
            <w:pPr/>
          </w:p>
        </w:tc>
        <w:tc>
          <w:tcPr>
            <w:tcW w:w="4747" w:type="dxa"/>
            <w:tcBorders>
              <w:left w:val="single" w:color="auto" w:sz="4" w:space="0"/>
            </w:tcBorders>
            <w:vAlign w:val="center"/>
          </w:tcPr>
          <w:p>
            <w:pPr>
              <w:tabs>
                <w:tab w:val="left" w:pos="3000"/>
              </w:tabs>
              <w:ind w:right="-373"/>
              <w:jc w:val="both"/>
              <w:rPr>
                <w:rFonts w:ascii="Arial Narrow" w:hAnsi="Arial Narrow" w:cs="Arial"/>
              </w:rPr>
            </w:pPr>
            <w:r>
              <w:rPr>
                <w:rFonts w:ascii="Arial Narrow" w:hAnsi="Arial Narrow" w:cs="Arial"/>
              </w:rPr>
              <w:t>Fin des Travaux :</w:t>
            </w:r>
          </w:p>
        </w:tc>
      </w:tr>
    </w:tbl>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RESILIATION DE LA LETTRE-COMMANDE (CCAG Article 74)</w:t>
      </w:r>
    </w:p>
    <w:p>
      <w:pPr>
        <w:tabs>
          <w:tab w:val="left" w:pos="3000"/>
        </w:tabs>
        <w:ind w:right="-373"/>
        <w:jc w:val="both"/>
        <w:rPr>
          <w:rFonts w:ascii="Arial Narrow" w:hAnsi="Arial Narrow" w:cs="Arial"/>
        </w:rPr>
      </w:pPr>
      <w:r>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pPr>
        <w:tabs>
          <w:tab w:val="left" w:pos="3000"/>
        </w:tabs>
        <w:ind w:right="-373"/>
        <w:jc w:val="both"/>
        <w:rPr>
          <w:rFonts w:ascii="Arial Narrow" w:hAnsi="Arial Narrow" w:cs="Arial"/>
        </w:rPr>
      </w:pPr>
      <w:r>
        <w:rPr>
          <w:rFonts w:ascii="Arial Narrow" w:hAnsi="Arial Narrow" w:cs="Arial"/>
        </w:rPr>
        <w:t>Retard de plus de 15 (quinze) jours calendaires dans l’exécution d’un Ordre de Service, une mise en demeure ou arrêt injustifié des travaux  de plus de sept (07) jours calendaires ;</w:t>
      </w:r>
    </w:p>
    <w:p>
      <w:pPr>
        <w:tabs>
          <w:tab w:val="left" w:pos="3000"/>
        </w:tabs>
        <w:ind w:right="-373"/>
        <w:jc w:val="both"/>
        <w:rPr>
          <w:rFonts w:ascii="Arial Narrow" w:hAnsi="Arial Narrow" w:cs="Arial"/>
        </w:rPr>
      </w:pPr>
      <w:r>
        <w:rPr>
          <w:rFonts w:ascii="Arial Narrow" w:hAnsi="Arial Narrow" w:cs="Arial"/>
        </w:rPr>
        <w:t>Retard dans les travaux entraînant des pénalités au-delà de 10% du montant de la Lettre-commande ;</w:t>
      </w:r>
    </w:p>
    <w:p>
      <w:pPr>
        <w:tabs>
          <w:tab w:val="left" w:pos="3000"/>
        </w:tabs>
        <w:ind w:right="-373"/>
        <w:jc w:val="both"/>
        <w:rPr>
          <w:rFonts w:ascii="Arial Narrow" w:hAnsi="Arial Narrow" w:cs="Arial"/>
        </w:rPr>
      </w:pPr>
      <w:r>
        <w:rPr>
          <w:rFonts w:ascii="Arial Narrow" w:hAnsi="Arial Narrow" w:cs="Arial"/>
        </w:rPr>
        <w:t>Absence de cautionnement définitif ;</w:t>
      </w:r>
    </w:p>
    <w:p>
      <w:pPr>
        <w:tabs>
          <w:tab w:val="left" w:pos="3000"/>
        </w:tabs>
        <w:ind w:right="-373"/>
        <w:jc w:val="both"/>
        <w:rPr>
          <w:rFonts w:ascii="Arial Narrow" w:hAnsi="Arial Narrow" w:cs="Arial"/>
        </w:rPr>
      </w:pPr>
      <w:r>
        <w:rPr>
          <w:rFonts w:ascii="Arial Narrow" w:hAnsi="Arial Narrow" w:cs="Arial"/>
        </w:rPr>
        <w:t>Refus de la reprise des travaux mal exécutés ;</w:t>
      </w:r>
    </w:p>
    <w:p>
      <w:pPr>
        <w:tabs>
          <w:tab w:val="left" w:pos="3000"/>
        </w:tabs>
        <w:ind w:right="-373"/>
        <w:jc w:val="both"/>
        <w:rPr>
          <w:rFonts w:ascii="Arial Narrow" w:hAnsi="Arial Narrow" w:cs="Arial"/>
        </w:rPr>
      </w:pPr>
      <w:r>
        <w:rPr>
          <w:rFonts w:ascii="Arial Narrow" w:hAnsi="Arial Narrow" w:cs="Arial"/>
        </w:rPr>
        <w:t>Défaillance, Carence de l’Entrepreneur ;</w:t>
      </w:r>
    </w:p>
    <w:p>
      <w:pPr>
        <w:tabs>
          <w:tab w:val="left" w:pos="3000"/>
        </w:tabs>
        <w:ind w:right="-373"/>
        <w:jc w:val="both"/>
        <w:rPr>
          <w:rFonts w:ascii="Arial Narrow" w:hAnsi="Arial Narrow" w:cs="Arial"/>
        </w:rPr>
      </w:pPr>
      <w:r>
        <w:rPr>
          <w:rFonts w:ascii="Arial Narrow" w:hAnsi="Arial Narrow" w:cs="Arial"/>
        </w:rPr>
        <w:t>Non-paiement persistant des prestations.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DIFFERENDS ET LITIGES (CCAG Article 79)</w:t>
      </w:r>
    </w:p>
    <w:p>
      <w:pPr>
        <w:tabs>
          <w:tab w:val="left" w:pos="3000"/>
        </w:tabs>
        <w:ind w:right="-373"/>
        <w:jc w:val="both"/>
        <w:rPr>
          <w:rFonts w:ascii="Arial Narrow" w:hAnsi="Arial Narrow" w:cs="Arial"/>
        </w:rPr>
      </w:pPr>
      <w:r>
        <w:rPr>
          <w:rFonts w:ascii="Arial Narrow" w:hAnsi="Arial Narrow" w:cs="Arial"/>
        </w:rPr>
        <w:t>Les parties conviennent que les litiges pouvant naître de l’interprétation ou de l’exécution de la présente Lettre-commande relèvent des juridictions compétentes.</w:t>
      </w:r>
    </w:p>
    <w:p>
      <w:pPr>
        <w:tabs>
          <w:tab w:val="left" w:pos="3000"/>
        </w:tabs>
        <w:ind w:right="-373"/>
        <w:jc w:val="both"/>
        <w:rPr>
          <w:rFonts w:ascii="Arial Narrow" w:hAnsi="Arial Narrow" w:cs="Arial"/>
        </w:rPr>
      </w:pPr>
      <w:r>
        <w:rPr>
          <w:rFonts w:ascii="Arial Narrow" w:hAnsi="Arial Narrow" w:cs="Arial"/>
        </w:rPr>
        <w:t>Toutefois, il sera recherché au préalable un règlement amiable des différends éventuels.</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bCs/>
        </w:rPr>
      </w:pPr>
    </w:p>
    <w:p>
      <w:pPr>
        <w:tabs>
          <w:tab w:val="left" w:pos="3000"/>
        </w:tabs>
        <w:ind w:right="-373"/>
        <w:jc w:val="both"/>
        <w:rPr>
          <w:rFonts w:ascii="Arial Narrow" w:hAnsi="Arial Narrow" w:cs="Arial"/>
          <w:b/>
          <w:bCs/>
        </w:rPr>
      </w:pPr>
    </w:p>
    <w:p>
      <w:pPr>
        <w:tabs>
          <w:tab w:val="left" w:pos="3000"/>
        </w:tabs>
        <w:ind w:right="-373"/>
        <w:jc w:val="both"/>
        <w:rPr>
          <w:rFonts w:ascii="Arial Narrow" w:hAnsi="Arial Narrow" w:cs="Arial"/>
          <w:b/>
          <w:bCs/>
        </w:rPr>
      </w:pPr>
      <w:r>
        <w:rPr>
          <w:rFonts w:ascii="Arial Narrow" w:hAnsi="Arial Narrow" w:cs="Arial"/>
          <w:b/>
        </w:rPr>
        <w:t>CAS DE FORCE MAJEURE (CCAG Article 75)</w:t>
      </w:r>
    </w:p>
    <w:p>
      <w:pPr>
        <w:tabs>
          <w:tab w:val="left" w:pos="3000"/>
        </w:tabs>
        <w:ind w:right="-373"/>
        <w:jc w:val="both"/>
        <w:rPr>
          <w:rFonts w:ascii="Arial Narrow" w:hAnsi="Arial Narrow" w:cs="Arial"/>
        </w:rPr>
      </w:pPr>
      <w:r>
        <w:rPr>
          <w:rFonts w:ascii="Arial Narrow" w:hAnsi="Arial Narrow" w:cs="Arial"/>
        </w:rPr>
        <w:t>Dans le cas où l’Entrepreneur invoquerait le cas de force majeure, les seuils en-deçà desquels aucune réclamation ne sera admise sont :</w:t>
      </w:r>
    </w:p>
    <w:p>
      <w:pPr>
        <w:tabs>
          <w:tab w:val="left" w:pos="3000"/>
        </w:tabs>
        <w:ind w:right="-373"/>
        <w:jc w:val="both"/>
        <w:rPr>
          <w:rFonts w:ascii="Arial Narrow" w:hAnsi="Arial Narrow" w:cs="Arial"/>
        </w:rPr>
      </w:pPr>
      <w:r>
        <w:rPr>
          <w:rFonts w:ascii="Arial Narrow" w:hAnsi="Arial Narrow" w:cs="Arial"/>
        </w:rPr>
        <w:t>Pluie : 200 millimètres en 24 heures ;</w:t>
      </w:r>
    </w:p>
    <w:p>
      <w:pPr>
        <w:tabs>
          <w:tab w:val="left" w:pos="3000"/>
        </w:tabs>
        <w:ind w:right="-373"/>
        <w:jc w:val="both"/>
        <w:rPr>
          <w:rFonts w:ascii="Arial Narrow" w:hAnsi="Arial Narrow" w:cs="Arial"/>
        </w:rPr>
      </w:pPr>
      <w:r>
        <w:rPr>
          <w:rFonts w:ascii="Arial Narrow" w:hAnsi="Arial Narrow" w:cs="Arial"/>
        </w:rPr>
        <w:t>Vent : 40 mètres par seconde ;</w:t>
      </w:r>
    </w:p>
    <w:p>
      <w:pPr>
        <w:tabs>
          <w:tab w:val="left" w:pos="3000"/>
        </w:tabs>
        <w:ind w:right="-373"/>
        <w:jc w:val="both"/>
        <w:rPr>
          <w:rFonts w:ascii="Arial Narrow" w:hAnsi="Arial Narrow" w:cs="Arial"/>
        </w:rPr>
      </w:pPr>
      <w:r>
        <w:rPr>
          <w:rFonts w:ascii="Arial Narrow" w:hAnsi="Arial Narrow" w:cs="Arial"/>
        </w:rPr>
        <w:t>Crue : la crue de fréquence décennale.</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b/>
        </w:rPr>
      </w:pPr>
      <w:r>
        <w:rPr>
          <w:rFonts w:ascii="Arial Narrow" w:hAnsi="Arial Narrow" w:cs="Arial"/>
          <w:b/>
        </w:rPr>
        <w:t>EDITION ET DIFFUSION DE LA PRESENTE LETTRE-COMMANDE</w:t>
      </w:r>
    </w:p>
    <w:p>
      <w:pPr>
        <w:tabs>
          <w:tab w:val="left" w:pos="3000"/>
        </w:tabs>
        <w:ind w:right="-373"/>
        <w:jc w:val="both"/>
        <w:rPr>
          <w:rFonts w:ascii="Arial Narrow" w:hAnsi="Arial Narrow" w:cs="Arial"/>
        </w:rPr>
      </w:pPr>
      <w:r>
        <w:rPr>
          <w:rFonts w:ascii="Arial Narrow" w:hAnsi="Arial Narrow" w:cs="Arial"/>
        </w:rPr>
        <w:t xml:space="preserve">Quinze (15) exemplaires de la présente Lettre-commande seront édités par les soins du Cocontractant et fournis à l’Autorité Contractante pour diffusion. </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r>
        <w:rPr>
          <w:rFonts w:ascii="Arial Narrow" w:hAnsi="Arial Narrow" w:cs="Arial"/>
        </w:rPr>
        <w:t xml:space="preserve">Article 55 et dernier :     </w:t>
      </w:r>
      <w:r>
        <w:rPr>
          <w:rFonts w:ascii="Arial Narrow" w:hAnsi="Arial Narrow" w:cs="Arial"/>
          <w:b/>
        </w:rPr>
        <w:t>VALIDITE ET ENTREE EN VIGUEUR DE LA LETTRE-COMMANDE</w:t>
      </w:r>
    </w:p>
    <w:p>
      <w:pPr>
        <w:tabs>
          <w:tab w:val="left" w:pos="3000"/>
        </w:tabs>
        <w:ind w:right="-373"/>
        <w:jc w:val="both"/>
        <w:rPr>
          <w:rFonts w:ascii="Arial Narrow" w:hAnsi="Arial Narrow" w:cs="Arial"/>
        </w:rPr>
      </w:pPr>
      <w:r>
        <w:rPr>
          <w:rFonts w:ascii="Arial Narrow" w:hAnsi="Arial Narrow" w:cs="Arial"/>
        </w:rPr>
        <w:t>La présente Lettre-commande ne deviendra valide qu’après sa signature par le Maire de la Commune de BIWONG- BULU, Autorité Contractante, et entrera en vigueur dès sa notification au Cocontractant par ce dernier.</w:t>
      </w: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tabs>
          <w:tab w:val="left" w:pos="3000"/>
        </w:tabs>
        <w:ind w:right="-373"/>
        <w:jc w:val="both"/>
        <w:rPr>
          <w:rFonts w:ascii="Arial Narrow" w:hAnsi="Arial Narrow" w:cs="Arial"/>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5</w:t>
      </w: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TECHNIQUES PARTICULIERES (CCTP)</w:t>
      </w:r>
    </w:p>
    <w:p>
      <w:pPr>
        <w:jc w:val="both"/>
        <w:rPr>
          <w:rFonts w:ascii="Arial Narrow" w:hAnsi="Arial Narrow"/>
          <w:b/>
          <w:bCs/>
          <w:i/>
          <w:iCs/>
          <w:sz w:val="32"/>
          <w:szCs w:val="32"/>
        </w:rPr>
      </w:pPr>
    </w:p>
    <w:p>
      <w:pPr>
        <w:jc w:val="both"/>
        <w:rPr>
          <w:rFonts w:ascii="Arial Narrow" w:hAnsi="Arial Narrow"/>
          <w:color w:val="000000"/>
        </w:rPr>
      </w:pPr>
    </w:p>
    <w:p>
      <w:pPr>
        <w:jc w:val="both"/>
        <w:rPr>
          <w:rFonts w:ascii="Arial Narrow" w:hAnsi="Arial Narrow"/>
          <w:color w:val="000000"/>
        </w:rPr>
      </w:pPr>
    </w:p>
    <w:p>
      <w:pPr>
        <w:widowControl w:val="0"/>
        <w:ind w:left="1418"/>
        <w:jc w:val="both"/>
        <w:rPr>
          <w:rFonts w:ascii="Arial Narrow" w:hAnsi="Arial Narrow"/>
          <w:color w:val="000000"/>
          <w:sz w:val="20"/>
          <w:szCs w:val="20"/>
        </w:rPr>
      </w:pPr>
    </w:p>
    <w:p>
      <w:pPr>
        <w:widowControl w:val="0"/>
        <w:ind w:left="1418"/>
        <w:jc w:val="both"/>
        <w:rPr>
          <w:rFonts w:ascii="Arial Narrow" w:hAnsi="Arial Narrow"/>
          <w:color w:val="000000"/>
          <w:sz w:val="20"/>
          <w:szCs w:val="20"/>
        </w:rPr>
      </w:pPr>
    </w:p>
    <w:p>
      <w:pPr>
        <w:widowControl w:val="0"/>
        <w:ind w:left="1418"/>
        <w:jc w:val="both"/>
        <w:rPr>
          <w:rFonts w:ascii="Arial Narrow" w:hAnsi="Arial Narrow"/>
          <w:color w:val="000000"/>
          <w:sz w:val="20"/>
          <w:szCs w:val="20"/>
        </w:rPr>
      </w:pPr>
    </w:p>
    <w:p>
      <w:pPr>
        <w:widowControl w:val="0"/>
        <w:ind w:left="1418"/>
        <w:jc w:val="both"/>
        <w:rPr>
          <w:rFonts w:ascii="Arial Narrow" w:hAnsi="Arial Narrow"/>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bCs/>
          <w:color w:val="000000"/>
          <w:sz w:val="26"/>
          <w:szCs w:val="26"/>
          <w:u w:val="single"/>
        </w:rPr>
      </w:pPr>
      <w:r>
        <w:rPr>
          <w:rFonts w:ascii="Arial Narrow" w:hAnsi="Arial Narrow"/>
          <w:b/>
          <w:bCs/>
          <w:color w:val="000000"/>
          <w:sz w:val="26"/>
          <w:szCs w:val="26"/>
          <w:u w:val="single"/>
        </w:rPr>
        <w:t>SOMMAIRE</w:t>
      </w:r>
    </w:p>
    <w:p>
      <w:pPr>
        <w:widowControl w:val="0"/>
        <w:jc w:val="both"/>
        <w:rPr>
          <w:rFonts w:ascii="Arial Narrow" w:hAnsi="Arial Narrow"/>
          <w:b/>
          <w:bCs/>
          <w:color w:val="000000"/>
          <w:sz w:val="20"/>
          <w:szCs w:val="20"/>
        </w:rPr>
      </w:pPr>
    </w:p>
    <w:p>
      <w:pPr>
        <w:widowControl w:val="0"/>
        <w:jc w:val="both"/>
        <w:rPr>
          <w:rFonts w:ascii="Arial" w:hAnsi="Arial" w:cs="Arial"/>
          <w:color w:val="000000"/>
        </w:rPr>
      </w:pPr>
      <w:r>
        <w:rPr>
          <w:rFonts w:ascii="Arial" w:hAnsi="Arial" w:cs="Arial"/>
          <w:color w:val="000000"/>
        </w:rPr>
        <w:t>I. CONTEXTE ET JUSTIFICATION</w:t>
      </w:r>
    </w:p>
    <w:p>
      <w:pPr>
        <w:widowControl w:val="0"/>
        <w:jc w:val="both"/>
        <w:rPr>
          <w:rFonts w:ascii="Arial" w:hAnsi="Arial" w:cs="Arial"/>
          <w:color w:val="000000"/>
        </w:rPr>
      </w:pPr>
      <w:r>
        <w:rPr>
          <w:rFonts w:ascii="Arial" w:hAnsi="Arial" w:cs="Arial"/>
          <w:color w:val="000000"/>
        </w:rPr>
        <w:t>II. INFORMATIONS ET MESURES D’ACCOMPAGNEMENT</w:t>
      </w:r>
    </w:p>
    <w:p>
      <w:pPr>
        <w:widowControl w:val="0"/>
        <w:jc w:val="both"/>
        <w:rPr>
          <w:rFonts w:ascii="Arial" w:hAnsi="Arial" w:cs="Arial"/>
          <w:color w:val="000000"/>
        </w:rPr>
      </w:pPr>
      <w:r>
        <w:rPr>
          <w:rFonts w:ascii="Arial" w:hAnsi="Arial" w:cs="Arial"/>
          <w:color w:val="000000"/>
        </w:rPr>
        <w:t>III. ENTRETIEN ET GESTION DES DECHETS</w:t>
      </w:r>
    </w:p>
    <w:p>
      <w:pPr>
        <w:widowControl w:val="0"/>
        <w:jc w:val="both"/>
        <w:rPr>
          <w:rFonts w:ascii="Arial" w:hAnsi="Arial" w:cs="Arial"/>
          <w:color w:val="000000"/>
        </w:rPr>
      </w:pPr>
      <w:r>
        <w:rPr>
          <w:rFonts w:ascii="Arial" w:hAnsi="Arial" w:cs="Arial"/>
          <w:color w:val="000000"/>
        </w:rPr>
        <w:t>IV. MESURES PREVENTIVES CONTRE LES NUISANCES SONORES ET LES EMISSIONS DE POUSSIERES</w:t>
      </w:r>
    </w:p>
    <w:p>
      <w:pPr>
        <w:widowControl w:val="0"/>
        <w:jc w:val="both"/>
        <w:rPr>
          <w:rFonts w:ascii="Arial" w:hAnsi="Arial" w:cs="Arial"/>
          <w:color w:val="000000"/>
        </w:rPr>
      </w:pPr>
      <w:r>
        <w:rPr>
          <w:rFonts w:ascii="Arial" w:hAnsi="Arial" w:cs="Arial"/>
          <w:color w:val="000000"/>
        </w:rPr>
        <w:t xml:space="preserve">V.STOCKAGE ET UTILISATION DES SUBSTANCES </w:t>
      </w:r>
      <w:r>
        <w:rPr>
          <w:rFonts w:ascii="Arial" w:hAnsi="Arial" w:cs="Arial"/>
          <w:color w:val="000000"/>
        </w:rPr>
        <w:t>DANGEUREUSES  ET</w:t>
      </w:r>
      <w:r>
        <w:rPr>
          <w:rFonts w:ascii="Arial" w:hAnsi="Arial" w:cs="Arial"/>
          <w:color w:val="000000"/>
        </w:rPr>
        <w:t xml:space="preserve"> POTENTIELLEMENT POLLUANTES</w:t>
      </w:r>
    </w:p>
    <w:p>
      <w:pPr>
        <w:widowControl w:val="0"/>
        <w:jc w:val="both"/>
        <w:rPr>
          <w:rFonts w:ascii="Arial" w:hAnsi="Arial" w:cs="Arial"/>
          <w:color w:val="000000"/>
        </w:rPr>
      </w:pPr>
      <w:r>
        <w:rPr>
          <w:rFonts w:ascii="Arial" w:hAnsi="Arial" w:cs="Arial"/>
          <w:color w:val="000000"/>
        </w:rPr>
        <w:t>V.1. Carburant et lubrifiants</w:t>
      </w:r>
    </w:p>
    <w:p>
      <w:pPr>
        <w:widowControl w:val="0"/>
        <w:jc w:val="both"/>
        <w:rPr>
          <w:rFonts w:ascii="Arial" w:hAnsi="Arial" w:cs="Arial"/>
          <w:color w:val="000000"/>
        </w:rPr>
      </w:pPr>
      <w:r>
        <w:rPr>
          <w:rFonts w:ascii="Arial" w:hAnsi="Arial" w:cs="Arial"/>
          <w:color w:val="000000"/>
        </w:rPr>
        <w:t>V.2. Autres substances potentiellement polluantes</w:t>
      </w:r>
    </w:p>
    <w:p>
      <w:pPr>
        <w:widowControl w:val="0"/>
        <w:jc w:val="both"/>
        <w:rPr>
          <w:rFonts w:ascii="Arial" w:hAnsi="Arial" w:cs="Arial"/>
          <w:color w:val="000000"/>
        </w:rPr>
      </w:pPr>
      <w:r>
        <w:rPr>
          <w:rFonts w:ascii="Arial" w:hAnsi="Arial" w:cs="Arial"/>
          <w:color w:val="000000"/>
        </w:rPr>
        <w:t>V.3. Gestion des pollutions accidentelles</w:t>
      </w:r>
    </w:p>
    <w:p>
      <w:pPr>
        <w:widowControl w:val="0"/>
        <w:jc w:val="both"/>
        <w:rPr>
          <w:rFonts w:ascii="Arial" w:hAnsi="Arial" w:cs="Arial"/>
          <w:color w:val="000000"/>
        </w:rPr>
      </w:pPr>
      <w:r>
        <w:rPr>
          <w:rFonts w:ascii="Arial" w:hAnsi="Arial" w:cs="Arial"/>
          <w:color w:val="000000"/>
        </w:rPr>
        <w:t>V.4. Principes d’intervention suite à une pollution accidentelle</w:t>
      </w:r>
    </w:p>
    <w:p>
      <w:pPr>
        <w:widowControl w:val="0"/>
        <w:jc w:val="both"/>
        <w:rPr>
          <w:rFonts w:ascii="Arial" w:hAnsi="Arial" w:cs="Arial"/>
          <w:color w:val="000000"/>
        </w:rPr>
      </w:pPr>
      <w:r>
        <w:rPr>
          <w:rFonts w:ascii="Arial" w:hAnsi="Arial" w:cs="Arial"/>
          <w:color w:val="000000"/>
        </w:rPr>
        <w:t>VI. PROTECTION DES ESPACES NATURELS CONTRE LES INCENDIES</w:t>
      </w:r>
    </w:p>
    <w:p>
      <w:pPr>
        <w:widowControl w:val="0"/>
        <w:jc w:val="both"/>
        <w:rPr>
          <w:rFonts w:ascii="Arial" w:hAnsi="Arial" w:cs="Arial"/>
          <w:color w:val="000000"/>
        </w:rPr>
      </w:pPr>
      <w:r>
        <w:rPr>
          <w:rFonts w:ascii="Arial" w:hAnsi="Arial" w:cs="Arial"/>
          <w:color w:val="000000"/>
        </w:rPr>
        <w:t>VII. CONSERVATION DE L’INTEGRITE PAYSAGERE DU SITE</w:t>
      </w:r>
    </w:p>
    <w:p>
      <w:pPr>
        <w:widowControl w:val="0"/>
        <w:jc w:val="both"/>
        <w:rPr>
          <w:rFonts w:ascii="Arial" w:hAnsi="Arial" w:cs="Arial"/>
          <w:color w:val="000000"/>
        </w:rPr>
      </w:pPr>
      <w:r>
        <w:rPr>
          <w:rFonts w:ascii="Arial" w:hAnsi="Arial" w:cs="Arial"/>
          <w:color w:val="000000"/>
        </w:rPr>
        <w:t>VIII. ASPECTS SOCIAUX ET CULTURELS</w:t>
      </w:r>
    </w:p>
    <w:p>
      <w:pPr>
        <w:widowControl w:val="0"/>
        <w:jc w:val="both"/>
        <w:rPr>
          <w:rFonts w:ascii="Arial" w:hAnsi="Arial" w:cs="Arial"/>
          <w:color w:val="000000"/>
        </w:rPr>
      </w:pPr>
      <w:r>
        <w:rPr>
          <w:rFonts w:ascii="Arial" w:hAnsi="Arial" w:cs="Arial"/>
          <w:color w:val="000000"/>
        </w:rPr>
        <w:t>IX. OUVERTURE ET EXPLOITATON DES CARRIERES ET DES EMPRUNTS</w:t>
      </w:r>
    </w:p>
    <w:p>
      <w:pPr>
        <w:widowControl w:val="0"/>
        <w:jc w:val="both"/>
        <w:rPr>
          <w:rFonts w:ascii="Arial" w:hAnsi="Arial" w:cs="Arial"/>
          <w:color w:val="000000"/>
        </w:rPr>
      </w:pPr>
      <w:r>
        <w:rPr>
          <w:rFonts w:ascii="Arial" w:hAnsi="Arial" w:cs="Arial"/>
          <w:color w:val="000000"/>
        </w:rPr>
        <w:t>X. SECURITE DES PERSONNES ET DES BIENS</w:t>
      </w:r>
    </w:p>
    <w:p>
      <w:pPr>
        <w:widowControl w:val="0"/>
        <w:jc w:val="both"/>
        <w:rPr>
          <w:rFonts w:ascii="Arial Narrow" w:hAnsi="Arial Narrow"/>
          <w:color w:val="000000"/>
        </w:rPr>
      </w:pPr>
      <w:r>
        <w:rPr>
          <w:rFonts w:ascii="Arial Narrow" w:hAnsi="Arial Narrow"/>
          <w:color w:val="000000"/>
        </w:rPr>
        <w:t>XI. ABANDON DES INSTALLATIONS EN FIN DES TRAVAUX</w:t>
      </w:r>
    </w:p>
    <w:p>
      <w:pPr>
        <w:widowControl w:val="0"/>
        <w:jc w:val="both"/>
        <w:rPr>
          <w:rFonts w:ascii="Arial Narrow" w:hAnsi="Arial Narrow"/>
          <w:color w:val="000000"/>
          <w:sz w:val="20"/>
          <w:szCs w:val="20"/>
        </w:rPr>
      </w:pPr>
      <w:r>
        <w:rPr>
          <w:rFonts w:ascii="Arial Narrow" w:hAnsi="Arial Narrow"/>
          <w:color w:val="000000"/>
          <w:sz w:val="20"/>
          <w:szCs w:val="20"/>
        </w:rPr>
        <w:br w:type="page" w:clear="all"/>
      </w:r>
    </w:p>
    <w:p>
      <w:pPr>
        <w:widowControl w:val="0"/>
        <w:jc w:val="both"/>
        <w:rPr>
          <w:rFonts w:ascii="Arial Narrow" w:hAnsi="Arial Narrow"/>
          <w:b/>
          <w:bCs/>
          <w:color w:val="000000"/>
          <w:sz w:val="20"/>
          <w:szCs w:val="20"/>
        </w:rPr>
      </w:pPr>
    </w:p>
    <w:p>
      <w:pPr>
        <w:widowControl w:val="0"/>
        <w:jc w:val="both"/>
        <w:rPr>
          <w:rFonts w:ascii="Arial" w:hAnsi="Arial" w:cs="Arial"/>
          <w:b/>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CAHIER DES CLAUSES TECHNIQUES PARTICULIERES</w:t>
      </w:r>
    </w:p>
    <w:p>
      <w:pPr>
        <w:widowControl w:val="0"/>
        <w:jc w:val="both"/>
        <w:rPr>
          <w:rFonts w:ascii="Arial" w:hAnsi="Arial" w:cs="Arial"/>
          <w:b/>
          <w:bCs/>
          <w:color w:val="000000"/>
          <w:sz w:val="22"/>
          <w:szCs w:val="22"/>
        </w:rPr>
      </w:pPr>
      <w:r>
        <w:rPr>
          <w:rFonts w:ascii="Arial" w:hAnsi="Arial" w:cs="Arial"/>
          <w:b/>
          <w:bCs/>
          <w:color w:val="000000"/>
          <w:sz w:val="22"/>
          <w:szCs w:val="22"/>
        </w:rPr>
        <w:t>ARTICLE 1 : OBJET DU PRESENT DOCUMENT :</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 xml:space="preserve">Le présent Cahier de Clauses Techniques Particulières est le document qui fixe les règles d’exécution des travaux d’entretien routier. Les travaux à réaliser portent sur </w:t>
      </w:r>
      <w:r>
        <w:t xml:space="preserve">LA </w:t>
      </w:r>
      <w:r>
        <w:rPr>
          <w:b/>
          <w:bCs/>
          <w:iCs/>
        </w:rPr>
        <w:t xml:space="preserve">REHABILITATION DE LA VOIRIE MUNICIPALE </w:t>
      </w:r>
      <w:r>
        <w:rPr>
          <w:b/>
          <w:bCs/>
          <w:iCs/>
          <w:color w:val="000000"/>
        </w:rPr>
        <w:t xml:space="preserve">(2,200 </w:t>
      </w:r>
      <w:r>
        <w:rPr>
          <w:b/>
          <w:bCs/>
          <w:iCs/>
        </w:rPr>
        <w:t>km) DANS COMMUNE DE BIWONG BULU,</w:t>
      </w:r>
      <w:r>
        <w:rPr>
          <w:b/>
          <w:bCs/>
        </w:rPr>
        <w:t xml:space="preserve"> DEPARTEMENT DE LA MVILA, REGION DU SUD.</w:t>
      </w:r>
      <w:r>
        <w:rPr>
          <w:rFonts w:ascii="Arial" w:hAnsi="Arial" w:cs="Arial"/>
          <w:bCs/>
          <w:color w:val="000000"/>
          <w:sz w:val="22"/>
          <w:szCs w:val="22"/>
        </w:rPr>
        <w:t xml:space="preserve">, dans la Commune de </w:t>
      </w:r>
      <w:r>
        <w:rPr>
          <w:rFonts w:ascii="Arial" w:hAnsi="Arial" w:cs="Arial"/>
          <w:bCs/>
          <w:color w:val="000000"/>
          <w:sz w:val="22"/>
          <w:szCs w:val="22"/>
        </w:rPr>
        <w:t>Mvangan</w:t>
      </w:r>
      <w:r>
        <w:rPr>
          <w:rFonts w:ascii="Arial" w:hAnsi="Arial" w:cs="Arial"/>
          <w:bCs/>
          <w:color w:val="000000"/>
          <w:sz w:val="22"/>
          <w:szCs w:val="22"/>
        </w:rPr>
        <w:t xml:space="preserve">, Département de la </w:t>
      </w:r>
      <w:r>
        <w:rPr>
          <w:rFonts w:ascii="Arial" w:hAnsi="Arial" w:cs="Arial"/>
          <w:bCs/>
          <w:color w:val="000000"/>
          <w:sz w:val="22"/>
          <w:szCs w:val="22"/>
        </w:rPr>
        <w:t>Mvila</w:t>
      </w:r>
      <w:r>
        <w:rPr>
          <w:rFonts w:ascii="Arial" w:hAnsi="Arial" w:cs="Arial"/>
          <w:bCs/>
          <w:color w:val="000000"/>
          <w:sz w:val="22"/>
          <w:szCs w:val="22"/>
        </w:rPr>
        <w:t>, Région du Sud. Ils sont Financés par le Budget d’investissement Public du Ministère des Travaux Publics de la République</w:t>
      </w:r>
    </w:p>
    <w:p>
      <w:pPr>
        <w:widowControl w:val="0"/>
        <w:jc w:val="both"/>
        <w:rPr>
          <w:rFonts w:ascii="Arial" w:hAnsi="Arial" w:cs="Arial"/>
          <w:bCs/>
          <w:color w:val="000000"/>
          <w:sz w:val="22"/>
          <w:szCs w:val="22"/>
        </w:rPr>
      </w:pPr>
      <w:r>
        <w:rPr>
          <w:rFonts w:ascii="Arial" w:hAnsi="Arial" w:cs="Arial"/>
          <w:bCs/>
          <w:color w:val="000000"/>
          <w:sz w:val="22"/>
          <w:szCs w:val="22"/>
        </w:rPr>
        <w:t>du</w:t>
      </w:r>
      <w:r>
        <w:rPr>
          <w:rFonts w:ascii="Arial" w:hAnsi="Arial" w:cs="Arial"/>
          <w:bCs/>
          <w:color w:val="000000"/>
          <w:sz w:val="22"/>
          <w:szCs w:val="22"/>
        </w:rPr>
        <w:t xml:space="preserve"> Cameroun, Exercice 2026.</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2 : CONSISTANCE DES TRAVAUX :</w:t>
      </w:r>
    </w:p>
    <w:p>
      <w:pPr>
        <w:widowControl w:val="0"/>
        <w:jc w:val="both"/>
        <w:rPr>
          <w:rFonts w:ascii="Arial" w:hAnsi="Arial" w:cs="Arial"/>
          <w:bCs/>
          <w:color w:val="000000"/>
          <w:sz w:val="22"/>
          <w:szCs w:val="22"/>
        </w:rPr>
      </w:pPr>
      <w:r>
        <w:rPr>
          <w:rFonts w:ascii="Arial" w:hAnsi="Arial" w:cs="Arial"/>
          <w:bCs/>
          <w:color w:val="000000"/>
          <w:sz w:val="22"/>
          <w:szCs w:val="22"/>
        </w:rPr>
        <w:t>La consistance des travaux à réaliser est détaillée dans le présent CCTP, au bordereau de prix nomenclature des tâches et au détail estimatif.</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Série 000 : INSTALLATIONS</w:t>
      </w:r>
    </w:p>
    <w:p>
      <w:pPr>
        <w:widowControl w:val="0"/>
        <w:jc w:val="both"/>
        <w:rPr>
          <w:rFonts w:ascii="Arial" w:hAnsi="Arial" w:cs="Arial"/>
          <w:b/>
          <w:bCs/>
          <w:color w:val="000000"/>
          <w:sz w:val="22"/>
          <w:szCs w:val="22"/>
        </w:rPr>
      </w:pPr>
      <w:r>
        <w:rPr>
          <w:rFonts w:ascii="Arial" w:hAnsi="Arial" w:cs="Arial"/>
          <w:b/>
          <w:bCs/>
          <w:color w:val="000000"/>
          <w:sz w:val="22"/>
          <w:szCs w:val="22"/>
        </w:rPr>
        <w:t>Série 100 : NETTOYAGE ET TERRASSEMENT</w:t>
      </w:r>
    </w:p>
    <w:p>
      <w:pPr>
        <w:widowControl w:val="0"/>
        <w:jc w:val="both"/>
        <w:rPr>
          <w:rFonts w:ascii="Arial" w:hAnsi="Arial" w:cs="Arial"/>
          <w:b/>
          <w:bCs/>
          <w:color w:val="000000"/>
          <w:sz w:val="22"/>
          <w:szCs w:val="22"/>
        </w:rPr>
      </w:pPr>
      <w:r>
        <w:rPr>
          <w:rFonts w:ascii="Arial" w:hAnsi="Arial" w:cs="Arial"/>
          <w:b/>
          <w:bCs/>
          <w:color w:val="000000"/>
          <w:sz w:val="22"/>
          <w:szCs w:val="22"/>
        </w:rPr>
        <w:t>Série 300 : ASSAINISSEMENT - DRAINAGE</w:t>
      </w:r>
    </w:p>
    <w:p>
      <w:pPr>
        <w:widowControl w:val="0"/>
        <w:jc w:val="both"/>
        <w:rPr>
          <w:rFonts w:ascii="Arial" w:hAnsi="Arial" w:cs="Arial"/>
          <w:b/>
          <w:bCs/>
          <w:color w:val="000000"/>
          <w:sz w:val="22"/>
          <w:szCs w:val="22"/>
        </w:rPr>
      </w:pPr>
      <w:r>
        <w:rPr>
          <w:rFonts w:ascii="Arial" w:hAnsi="Arial" w:cs="Arial"/>
          <w:b/>
          <w:bCs/>
          <w:color w:val="000000"/>
          <w:sz w:val="22"/>
          <w:szCs w:val="22"/>
        </w:rPr>
        <w:t>Série 400 : OUVRAGE D’ART</w:t>
      </w:r>
    </w:p>
    <w:p>
      <w:pPr>
        <w:widowControl w:val="0"/>
        <w:jc w:val="both"/>
        <w:rPr>
          <w:rFonts w:ascii="Arial" w:hAnsi="Arial" w:cs="Arial"/>
          <w:b/>
          <w:bCs/>
          <w:color w:val="000000"/>
          <w:sz w:val="22"/>
          <w:szCs w:val="22"/>
        </w:rPr>
      </w:pPr>
      <w:r>
        <w:rPr>
          <w:rFonts w:ascii="Arial" w:hAnsi="Arial" w:cs="Arial"/>
          <w:b/>
          <w:bCs/>
          <w:color w:val="000000"/>
          <w:sz w:val="22"/>
          <w:szCs w:val="22"/>
        </w:rPr>
        <w:t>ARTICLE 3 : DESCRIPTION DES TRAVAUX :</w:t>
      </w:r>
    </w:p>
    <w:p>
      <w:pPr>
        <w:widowControl w:val="0"/>
        <w:jc w:val="both"/>
        <w:rPr>
          <w:rFonts w:ascii="Arial" w:hAnsi="Arial" w:cs="Arial"/>
          <w:b/>
          <w:bCs/>
          <w:color w:val="000000"/>
          <w:sz w:val="22"/>
          <w:szCs w:val="22"/>
        </w:rPr>
      </w:pPr>
      <w:r>
        <w:rPr>
          <w:rFonts w:ascii="Arial" w:hAnsi="Arial" w:cs="Arial"/>
          <w:b/>
          <w:bCs/>
          <w:color w:val="000000"/>
          <w:sz w:val="22"/>
          <w:szCs w:val="22"/>
        </w:rPr>
        <w:t>(Voir bordereau des prix unitaires)</w:t>
      </w:r>
    </w:p>
    <w:p>
      <w:pPr>
        <w:widowControl w:val="0"/>
        <w:jc w:val="both"/>
        <w:rPr>
          <w:rFonts w:ascii="Arial" w:hAnsi="Arial" w:cs="Arial"/>
          <w:b/>
          <w:bCs/>
          <w:color w:val="000000"/>
          <w:sz w:val="22"/>
          <w:szCs w:val="22"/>
        </w:rPr>
      </w:pPr>
    </w:p>
    <w:p>
      <w:pPr>
        <w:widowControl w:val="0"/>
        <w:jc w:val="both"/>
        <w:rPr>
          <w:rFonts w:ascii="Arial" w:hAnsi="Arial" w:cs="Arial"/>
          <w:bCs/>
          <w:color w:val="000000"/>
          <w:sz w:val="22"/>
          <w:szCs w:val="22"/>
        </w:rPr>
      </w:pPr>
      <w:r>
        <w:rPr>
          <w:rFonts w:ascii="Arial" w:hAnsi="Arial" w:cs="Arial"/>
          <w:b/>
          <w:bCs/>
          <w:color w:val="000000"/>
          <w:sz w:val="22"/>
          <w:szCs w:val="22"/>
        </w:rPr>
        <w:t>ARTICLE 4 : REFERENCES TECHNIQUES</w:t>
      </w:r>
      <w:r>
        <w:rPr>
          <w:rFonts w:ascii="Arial" w:hAnsi="Arial" w:cs="Arial"/>
          <w:bCs/>
          <w:color w:val="000000"/>
          <w:sz w:val="22"/>
          <w:szCs w:val="22"/>
        </w:rPr>
        <w:t xml:space="preserve"> :</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 xml:space="preserve">Le présent cahier des clauses techniques particulières désignées par le terme CCTP fait partie des pièces contractuelles du Marché. Il définit les normes et spécifications techniques applicables ainsi que les l’entrepreneur est autorisé à utiliser toutes les normes à condition que celles-ci </w:t>
      </w:r>
      <w:r>
        <w:rPr>
          <w:rFonts w:ascii="Arial" w:hAnsi="Arial" w:cs="Arial"/>
          <w:bCs/>
          <w:color w:val="000000"/>
          <w:sz w:val="22"/>
          <w:szCs w:val="22"/>
        </w:rPr>
        <w:t>soit</w:t>
      </w:r>
      <w:r>
        <w:rPr>
          <w:rFonts w:ascii="Arial" w:hAnsi="Arial" w:cs="Arial"/>
          <w:bCs/>
          <w:color w:val="000000"/>
          <w:sz w:val="22"/>
          <w:szCs w:val="22"/>
        </w:rPr>
        <w:t xml:space="preserve"> couramment admises et conduisent à des résultats de qualité égale ou supérieure. Ces normes doivent être préalablement soumises à l'approbation de l'Ingénieur avec pièce à l'appui. L'Ingénieur justifie sa décision pour accepter ou rejeter une norme.</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5 : GENERALITES :</w:t>
      </w:r>
    </w:p>
    <w:p>
      <w:pPr>
        <w:widowControl w:val="0"/>
        <w:jc w:val="both"/>
        <w:rPr>
          <w:rFonts w:ascii="Arial" w:hAnsi="Arial" w:cs="Arial"/>
          <w:b/>
          <w:bCs/>
          <w:color w:val="000000"/>
          <w:sz w:val="22"/>
          <w:szCs w:val="22"/>
        </w:rPr>
      </w:pPr>
      <w:r>
        <w:rPr>
          <w:rFonts w:ascii="Arial" w:hAnsi="Arial" w:cs="Arial"/>
          <w:b/>
          <w:bCs/>
          <w:color w:val="000000"/>
          <w:sz w:val="22"/>
          <w:szCs w:val="22"/>
        </w:rPr>
        <w:t>5.1 ESSAIS DE RECEPTION DE MATERIAUX SUR LE CHANTIER</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L'entrepreneur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aux frais de l'entrepreneur ou de réaliser toutes les vérifications jugées nécessaires avec son propre matériel ou en faisant appel à un laboratoire spécialisé et agréé.</w:t>
      </w:r>
    </w:p>
    <w:p>
      <w:pPr>
        <w:widowControl w:val="0"/>
        <w:jc w:val="both"/>
        <w:rPr>
          <w:rFonts w:ascii="Arial" w:hAnsi="Arial" w:cs="Arial"/>
          <w:bCs/>
          <w:color w:val="000000"/>
          <w:sz w:val="22"/>
          <w:szCs w:val="22"/>
        </w:rPr>
      </w:pPr>
      <w:r>
        <w:rPr>
          <w:rFonts w:ascii="Arial" w:hAnsi="Arial" w:cs="Arial"/>
          <w:bCs/>
          <w:color w:val="000000"/>
          <w:sz w:val="22"/>
          <w:szCs w:val="22"/>
        </w:rPr>
        <w:t>La liste non exhaustive des essais de réception des matériaux est la suivante : Pour les bétons :</w:t>
      </w:r>
    </w:p>
    <w:p>
      <w:pPr>
        <w:widowControl w:val="0"/>
        <w:jc w:val="both"/>
        <w:rPr>
          <w:rFonts w:ascii="Arial" w:hAnsi="Arial" w:cs="Arial"/>
          <w:bCs/>
          <w:color w:val="000000"/>
          <w:sz w:val="22"/>
          <w:szCs w:val="22"/>
        </w:rPr>
      </w:pPr>
      <w:r>
        <w:rPr>
          <w:rFonts w:ascii="Arial" w:hAnsi="Arial" w:cs="Arial"/>
          <w:bCs/>
          <w:color w:val="000000"/>
          <w:sz w:val="22"/>
          <w:szCs w:val="22"/>
        </w:rPr>
        <w:t>- Analyse granulométrique des agrégats,</w:t>
      </w:r>
    </w:p>
    <w:p>
      <w:pPr>
        <w:widowControl w:val="0"/>
        <w:jc w:val="both"/>
        <w:rPr>
          <w:rFonts w:ascii="Arial" w:hAnsi="Arial" w:cs="Arial"/>
          <w:bCs/>
          <w:color w:val="000000"/>
          <w:sz w:val="22"/>
          <w:szCs w:val="22"/>
        </w:rPr>
      </w:pPr>
      <w:r>
        <w:rPr>
          <w:rFonts w:ascii="Arial" w:hAnsi="Arial" w:cs="Arial"/>
          <w:bCs/>
          <w:color w:val="000000"/>
          <w:sz w:val="22"/>
          <w:szCs w:val="22"/>
        </w:rPr>
        <w:t>- Propreté des granulats</w:t>
      </w:r>
    </w:p>
    <w:p>
      <w:pPr>
        <w:widowControl w:val="0"/>
        <w:jc w:val="both"/>
        <w:rPr>
          <w:rFonts w:ascii="Arial" w:hAnsi="Arial" w:cs="Arial"/>
          <w:bCs/>
          <w:color w:val="000000"/>
          <w:sz w:val="22"/>
          <w:szCs w:val="22"/>
        </w:rPr>
      </w:pPr>
      <w:r>
        <w:rPr>
          <w:rFonts w:ascii="Arial" w:hAnsi="Arial" w:cs="Arial"/>
          <w:bCs/>
          <w:color w:val="000000"/>
          <w:sz w:val="22"/>
          <w:szCs w:val="22"/>
        </w:rPr>
        <w:t>- Equivalent de sable</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5.2 ESSAIS DE CONTROLE DE MISE EN ŒUVRE</w:t>
      </w:r>
    </w:p>
    <w:p>
      <w:pPr>
        <w:widowControl w:val="0"/>
        <w:jc w:val="both"/>
        <w:rPr>
          <w:rFonts w:ascii="Arial" w:hAnsi="Arial" w:cs="Arial"/>
          <w:bCs/>
          <w:color w:val="000000"/>
          <w:sz w:val="22"/>
          <w:szCs w:val="22"/>
        </w:rPr>
      </w:pPr>
      <w:r>
        <w:rPr>
          <w:rFonts w:ascii="Arial" w:hAnsi="Arial" w:cs="Arial"/>
          <w:bCs/>
          <w:color w:val="000000"/>
          <w:sz w:val="22"/>
          <w:szCs w:val="22"/>
        </w:rPr>
        <w:t>L'entrepreneur a l'obligation de réaliser son autocontrôle conformément à ceux prévus plus loin dans ce CCTP. Le contrôle de la mise en œuvre du béton se fera par la mesure de l'affaissement au cône d'ABRAMS et par la mesure de la résistance à la compression simple à 7 jours et à 28 jours.</w:t>
      </w:r>
    </w:p>
    <w:p>
      <w:pPr>
        <w:widowControl w:val="0"/>
        <w:jc w:val="both"/>
        <w:rPr>
          <w:rFonts w:ascii="Arial" w:hAnsi="Arial" w:cs="Arial"/>
          <w:bCs/>
          <w:color w:val="000000"/>
          <w:sz w:val="22"/>
          <w:szCs w:val="22"/>
        </w:rPr>
      </w:pPr>
      <w:r>
        <w:rPr>
          <w:rFonts w:ascii="Arial" w:hAnsi="Arial" w:cs="Arial"/>
          <w:bCs/>
          <w:color w:val="000000"/>
          <w:sz w:val="22"/>
          <w:szCs w:val="22"/>
        </w:rPr>
        <w:t>72</w:t>
      </w:r>
    </w:p>
    <w:p>
      <w:pPr>
        <w:widowControl w:val="0"/>
        <w:jc w:val="both"/>
        <w:rPr>
          <w:rFonts w:ascii="Arial" w:hAnsi="Arial" w:cs="Arial"/>
          <w:bCs/>
          <w:color w:val="000000"/>
          <w:sz w:val="22"/>
          <w:szCs w:val="22"/>
        </w:rPr>
      </w:pPr>
      <w:r>
        <w:rPr>
          <w:rFonts w:ascii="Arial" w:hAnsi="Arial" w:cs="Arial"/>
          <w:bCs/>
          <w:color w:val="000000"/>
          <w:sz w:val="22"/>
          <w:szCs w:val="22"/>
        </w:rPr>
        <w:t>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w:t>
      </w:r>
    </w:p>
    <w:p>
      <w:pPr>
        <w:widowControl w:val="0"/>
        <w:jc w:val="both"/>
        <w:rPr>
          <w:rFonts w:ascii="Arial" w:hAnsi="Arial" w:cs="Arial"/>
          <w:bCs/>
          <w:color w:val="000000"/>
          <w:sz w:val="22"/>
          <w:szCs w:val="22"/>
        </w:rPr>
      </w:pPr>
      <w:r>
        <w:rPr>
          <w:rFonts w:ascii="Arial" w:hAnsi="Arial" w:cs="Arial"/>
          <w:bCs/>
          <w:color w:val="000000"/>
          <w:sz w:val="22"/>
          <w:szCs w:val="22"/>
        </w:rPr>
        <w:t>L'entrepreneur sera tenu d'effectuer toutes les reprises ordonnées par l'Ingénieur.</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5.3 AMENEE DE L’EQUIPEMENT ET DU MATERIEL</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 xml:space="preserve">L'entrepreneur effectue toutes les démarches nécessaires pour s'assurer que la livraison des équipements et du matériel nécessaire soit </w:t>
      </w:r>
      <w:r>
        <w:rPr>
          <w:rFonts w:ascii="Arial" w:hAnsi="Arial" w:cs="Arial"/>
          <w:bCs/>
          <w:color w:val="000000"/>
          <w:sz w:val="22"/>
          <w:szCs w:val="22"/>
        </w:rPr>
        <w:t>effectué</w:t>
      </w:r>
      <w:r>
        <w:rPr>
          <w:rFonts w:ascii="Arial" w:hAnsi="Arial" w:cs="Arial"/>
          <w:bCs/>
          <w:color w:val="000000"/>
          <w:sz w:val="22"/>
          <w:szCs w:val="22"/>
        </w:rPr>
        <w:t xml:space="preserve"> dans des délais compatibles avec le planning des travaux et que toutes les dispositions soient prises pour leur expédition sur le chantier</w:t>
      </w:r>
    </w:p>
    <w:p>
      <w:pPr>
        <w:widowControl w:val="0"/>
        <w:jc w:val="both"/>
        <w:rPr>
          <w:rFonts w:ascii="Arial" w:hAnsi="Arial" w:cs="Arial"/>
          <w:bCs/>
          <w:color w:val="000000"/>
          <w:sz w:val="22"/>
          <w:szCs w:val="22"/>
        </w:rPr>
      </w:pPr>
      <w:r>
        <w:rPr>
          <w:rFonts w:ascii="Arial" w:hAnsi="Arial" w:cs="Arial"/>
          <w:bCs/>
          <w:color w:val="000000"/>
          <w:sz w:val="22"/>
          <w:szCs w:val="22"/>
        </w:rPr>
        <w:t>L'Ingénieur vérifiera la conformité du matériel amené sur le chantier à l'offre du titulaire.</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5.4 FOURNITURE DES MATERIAUX</w:t>
      </w:r>
    </w:p>
    <w:p>
      <w:pPr>
        <w:widowControl w:val="0"/>
        <w:jc w:val="both"/>
        <w:rPr>
          <w:rFonts w:ascii="Arial" w:hAnsi="Arial" w:cs="Arial"/>
          <w:bCs/>
          <w:color w:val="000000"/>
          <w:sz w:val="22"/>
          <w:szCs w:val="22"/>
        </w:rPr>
      </w:pPr>
      <w:r>
        <w:rPr>
          <w:rFonts w:ascii="Arial" w:hAnsi="Arial" w:cs="Arial"/>
          <w:bCs/>
          <w:color w:val="000000"/>
          <w:sz w:val="22"/>
          <w:szCs w:val="22"/>
        </w:rPr>
        <w:t>L'entrepreneur choisit et visite toute source locale de matériaux et prend les dispositions nécessaires pour leur achat et leur transport sur le site des travaux.</w:t>
      </w:r>
    </w:p>
    <w:p>
      <w:pPr>
        <w:widowControl w:val="0"/>
        <w:jc w:val="both"/>
        <w:rPr>
          <w:rFonts w:ascii="Arial" w:hAnsi="Arial" w:cs="Arial"/>
          <w:b/>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5.5 EMPLACEMENT MIS A LA DISPOSITION DE L'ENTREPRENEUR</w:t>
      </w:r>
    </w:p>
    <w:p>
      <w:pPr>
        <w:widowControl w:val="0"/>
        <w:jc w:val="both"/>
        <w:rPr>
          <w:rFonts w:ascii="Arial" w:hAnsi="Arial" w:cs="Arial"/>
          <w:b/>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 xml:space="preserve">Si, sur la base des plans et pièces techniques du Dossier d’appel d’offres (DAO), les emplacements mis à sa disposition par l'Administration sont insuffisants ou mal situés eu égard à sa propre organisation du chantier, l'entrepreneur est tenu de s'informer de la disponibilité d'autres emplacements. Dans l'hypothèse où de l'avis de l'entrepreneur, les emplacements ainsi demeurent insuffisants ou mal situés, il doit assurer la recherche des terrains supplémentaires, puis effectuer les formalités d'achat ou de location avant de procéder à leur aménagement. Il prend en charge les coûts de recherche, formalités et préparations de ces terrains, en vue de l'établissement de ces installations et aires de stockages, et de la préparation des emprunts et </w:t>
      </w:r>
      <w:r>
        <w:rPr>
          <w:rFonts w:ascii="Arial" w:hAnsi="Arial" w:cs="Arial"/>
          <w:bCs/>
          <w:color w:val="000000"/>
          <w:sz w:val="22"/>
          <w:szCs w:val="22"/>
        </w:rPr>
        <w:t>carrières .L'implantation</w:t>
      </w:r>
      <w:r>
        <w:rPr>
          <w:rFonts w:ascii="Arial" w:hAnsi="Arial" w:cs="Arial"/>
          <w:bCs/>
          <w:color w:val="000000"/>
          <w:sz w:val="22"/>
          <w:szCs w:val="22"/>
        </w:rPr>
        <w:t xml:space="preserve"> et l'aménagement décès terrains doivent être approuvés par l'Ingénieur qui ne peut les refusé sans raison valable. Quel que soit le choix de l'entrepreneur quant à l'implantation de ces emplacements pour installation de chantier, aires de stockage ou carrières il demeure entièrement responsable de l'achèvement des Travaux dans les délais prévus</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
          <w:bCs/>
          <w:color w:val="000000"/>
          <w:sz w:val="22"/>
          <w:szCs w:val="22"/>
        </w:rPr>
        <w:t>5.6 INTEMPERIES ET SUSPENSION DES TRAVAUX</w:t>
      </w:r>
      <w:r>
        <w:rPr>
          <w:rFonts w:ascii="Arial" w:hAnsi="Arial" w:cs="Arial"/>
          <w:bCs/>
          <w:color w:val="000000"/>
          <w:sz w:val="22"/>
          <w:szCs w:val="22"/>
        </w:rPr>
        <w:t>.</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Il appartient à l'Entrepreneur de fournir chaque semaine les relevés pluviométriques écoulés</w:t>
      </w:r>
    </w:p>
    <w:p>
      <w:pPr>
        <w:widowControl w:val="0"/>
        <w:jc w:val="both"/>
        <w:rPr>
          <w:rFonts w:ascii="Arial" w:hAnsi="Arial" w:cs="Arial"/>
          <w:bCs/>
          <w:color w:val="000000"/>
          <w:sz w:val="22"/>
          <w:szCs w:val="22"/>
        </w:rPr>
      </w:pPr>
      <w:r>
        <w:rPr>
          <w:rFonts w:ascii="Arial" w:hAnsi="Arial" w:cs="Arial"/>
          <w:bCs/>
          <w:color w:val="000000"/>
          <w:sz w:val="22"/>
          <w:szCs w:val="22"/>
        </w:rPr>
        <w:t>Au cas où une station officielle ne serait pas implantée dans la zone climatique représentative du chantier, l'Entrepreneur aura à charge la mise en place et le fonctionnement d'un pluviomètre implanté sur le chantier. Les coûts correspondants sont inclus dans le prix d'installation de chantier. L'Ingénieur pourra prescrire par Ordre de service la suspension des travaux réalisés sous intempéries sans que l'Entrepreneur puisse élever une réclamation de ce fait. Dans ce cas le délai contractuel sera prolongé d'autant de jour calendaire qu'il s'en sera écoulé entre la date de suspension et la date de reprise des Travaux, à condition que cela soit prévu dans l'Ordre de Service.</w:t>
      </w:r>
    </w:p>
    <w:p>
      <w:pPr>
        <w:widowControl w:val="0"/>
        <w:jc w:val="both"/>
        <w:rPr>
          <w:rFonts w:ascii="Arial" w:hAnsi="Arial" w:cs="Arial"/>
          <w:b/>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 xml:space="preserve">ARTICLE </w:t>
      </w:r>
      <w:r>
        <w:rPr>
          <w:rFonts w:ascii="Arial" w:hAnsi="Arial" w:cs="Arial"/>
          <w:b/>
          <w:bCs/>
          <w:color w:val="000000"/>
          <w:sz w:val="22"/>
          <w:szCs w:val="22"/>
        </w:rPr>
        <w:t>6:</w:t>
      </w:r>
      <w:r>
        <w:rPr>
          <w:rFonts w:ascii="Arial" w:hAnsi="Arial" w:cs="Arial"/>
          <w:b/>
          <w:bCs/>
          <w:color w:val="000000"/>
          <w:sz w:val="22"/>
          <w:szCs w:val="22"/>
        </w:rPr>
        <w:t xml:space="preserve"> JOURNAL DE CHANTIER ET REUNION :</w:t>
      </w:r>
    </w:p>
    <w:p>
      <w:pPr>
        <w:widowControl w:val="0"/>
        <w:jc w:val="both"/>
        <w:rPr>
          <w:rFonts w:ascii="Arial" w:hAnsi="Arial" w:cs="Arial"/>
          <w:bCs/>
          <w:color w:val="000000"/>
          <w:sz w:val="22"/>
          <w:szCs w:val="22"/>
        </w:rPr>
      </w:pPr>
      <w:r>
        <w:rPr>
          <w:rFonts w:ascii="Arial" w:hAnsi="Arial" w:cs="Arial"/>
          <w:bCs/>
          <w:color w:val="000000"/>
          <w:sz w:val="22"/>
          <w:szCs w:val="22"/>
        </w:rPr>
        <w:t xml:space="preserve">Le journal de chantier sera rédigé et signé chaque jour par le représentant de l'Entrepreneur sur le chantier et par le représentant de l'Ingénieur. Il sera établi conjointement suivant un modèle défini et devra contenir au minimum les informations journalières </w:t>
      </w:r>
      <w:r>
        <w:rPr>
          <w:rFonts w:ascii="Arial" w:hAnsi="Arial" w:cs="Arial"/>
          <w:bCs/>
          <w:color w:val="000000"/>
          <w:sz w:val="22"/>
          <w:szCs w:val="22"/>
        </w:rPr>
        <w:t>suivantes:</w:t>
      </w:r>
    </w:p>
    <w:p>
      <w:pPr>
        <w:widowControl w:val="0"/>
        <w:jc w:val="both"/>
        <w:rPr>
          <w:rFonts w:ascii="Arial" w:hAnsi="Arial" w:cs="Arial"/>
          <w:bCs/>
          <w:color w:val="000000"/>
          <w:sz w:val="22"/>
          <w:szCs w:val="22"/>
        </w:rPr>
      </w:pPr>
      <w:r>
        <w:rPr>
          <w:rFonts w:ascii="Arial" w:hAnsi="Arial" w:cs="Arial"/>
          <w:bCs/>
          <w:color w:val="000000"/>
          <w:sz w:val="22"/>
          <w:szCs w:val="22"/>
        </w:rPr>
        <w:t>- Les conditions atmosphériques ;</w:t>
      </w:r>
    </w:p>
    <w:p>
      <w:pPr>
        <w:widowControl w:val="0"/>
        <w:jc w:val="both"/>
        <w:rPr>
          <w:rFonts w:ascii="Arial" w:hAnsi="Arial" w:cs="Arial"/>
          <w:bCs/>
          <w:color w:val="000000"/>
          <w:sz w:val="22"/>
          <w:szCs w:val="22"/>
        </w:rPr>
      </w:pPr>
      <w:r>
        <w:rPr>
          <w:rFonts w:ascii="Arial" w:hAnsi="Arial" w:cs="Arial"/>
          <w:bCs/>
          <w:color w:val="000000"/>
          <w:sz w:val="22"/>
          <w:szCs w:val="22"/>
        </w:rPr>
        <w:t xml:space="preserve">- Les travaux exécutés dans la journée, le personnel et le matériel </w:t>
      </w:r>
      <w:r>
        <w:rPr>
          <w:rFonts w:ascii="Arial" w:hAnsi="Arial" w:cs="Arial"/>
          <w:bCs/>
          <w:color w:val="000000"/>
          <w:sz w:val="22"/>
          <w:szCs w:val="22"/>
        </w:rPr>
        <w:t>employé;</w:t>
      </w:r>
    </w:p>
    <w:p>
      <w:pPr>
        <w:widowControl w:val="0"/>
        <w:jc w:val="both"/>
        <w:rPr>
          <w:rFonts w:ascii="Arial" w:hAnsi="Arial" w:cs="Arial"/>
          <w:bCs/>
          <w:color w:val="000000"/>
          <w:sz w:val="22"/>
          <w:szCs w:val="22"/>
        </w:rPr>
      </w:pPr>
      <w:r>
        <w:rPr>
          <w:rFonts w:ascii="Arial" w:hAnsi="Arial" w:cs="Arial"/>
          <w:bCs/>
          <w:color w:val="000000"/>
          <w:sz w:val="22"/>
          <w:szCs w:val="22"/>
        </w:rPr>
        <w:t xml:space="preserve">- L'avancement des </w:t>
      </w:r>
      <w:r>
        <w:rPr>
          <w:rFonts w:ascii="Arial" w:hAnsi="Arial" w:cs="Arial"/>
          <w:bCs/>
          <w:color w:val="000000"/>
          <w:sz w:val="22"/>
          <w:szCs w:val="22"/>
        </w:rPr>
        <w:t>Travaux;</w:t>
      </w:r>
    </w:p>
    <w:p>
      <w:pPr>
        <w:widowControl w:val="0"/>
        <w:jc w:val="both"/>
        <w:rPr>
          <w:rFonts w:ascii="Arial" w:hAnsi="Arial" w:cs="Arial"/>
          <w:bCs/>
          <w:color w:val="000000"/>
          <w:sz w:val="22"/>
          <w:szCs w:val="22"/>
        </w:rPr>
      </w:pPr>
      <w:r>
        <w:rPr>
          <w:rFonts w:ascii="Arial" w:hAnsi="Arial" w:cs="Arial"/>
          <w:bCs/>
          <w:color w:val="000000"/>
          <w:sz w:val="22"/>
          <w:szCs w:val="22"/>
        </w:rPr>
        <w:t>73</w:t>
      </w:r>
    </w:p>
    <w:p>
      <w:pPr>
        <w:widowControl w:val="0"/>
        <w:jc w:val="both"/>
        <w:rPr>
          <w:rFonts w:ascii="Arial" w:hAnsi="Arial" w:cs="Arial"/>
          <w:bCs/>
          <w:color w:val="000000"/>
          <w:sz w:val="22"/>
          <w:szCs w:val="22"/>
        </w:rPr>
      </w:pPr>
      <w:r>
        <w:rPr>
          <w:rFonts w:ascii="Arial" w:hAnsi="Arial" w:cs="Arial"/>
          <w:bCs/>
          <w:color w:val="000000"/>
          <w:sz w:val="22"/>
          <w:szCs w:val="22"/>
        </w:rPr>
        <w:t xml:space="preserve">- Les prescriptions </w:t>
      </w:r>
      <w:r>
        <w:rPr>
          <w:rFonts w:ascii="Arial" w:hAnsi="Arial" w:cs="Arial"/>
          <w:bCs/>
          <w:color w:val="000000"/>
          <w:sz w:val="22"/>
          <w:szCs w:val="22"/>
        </w:rPr>
        <w:t>imposées;</w:t>
      </w:r>
    </w:p>
    <w:p>
      <w:pPr>
        <w:widowControl w:val="0"/>
        <w:jc w:val="both"/>
        <w:rPr>
          <w:rFonts w:ascii="Arial" w:hAnsi="Arial" w:cs="Arial"/>
          <w:bCs/>
          <w:color w:val="000000"/>
          <w:sz w:val="22"/>
          <w:szCs w:val="22"/>
        </w:rPr>
      </w:pPr>
      <w:r>
        <w:rPr>
          <w:rFonts w:ascii="Arial" w:hAnsi="Arial" w:cs="Arial"/>
          <w:bCs/>
          <w:color w:val="000000"/>
          <w:sz w:val="22"/>
          <w:szCs w:val="22"/>
        </w:rPr>
        <w:t xml:space="preserve">- Les quantités détaillées des </w:t>
      </w:r>
      <w:r>
        <w:rPr>
          <w:rFonts w:ascii="Arial" w:hAnsi="Arial" w:cs="Arial"/>
          <w:bCs/>
          <w:color w:val="000000"/>
          <w:sz w:val="22"/>
          <w:szCs w:val="22"/>
        </w:rPr>
        <w:t>Travaux;</w:t>
      </w:r>
    </w:p>
    <w:p>
      <w:pPr>
        <w:widowControl w:val="0"/>
        <w:jc w:val="both"/>
        <w:rPr>
          <w:rFonts w:ascii="Arial" w:hAnsi="Arial" w:cs="Arial"/>
          <w:bCs/>
          <w:color w:val="000000"/>
          <w:sz w:val="22"/>
          <w:szCs w:val="22"/>
        </w:rPr>
      </w:pPr>
      <w:r>
        <w:rPr>
          <w:rFonts w:ascii="Arial" w:hAnsi="Arial" w:cs="Arial"/>
          <w:bCs/>
          <w:color w:val="000000"/>
          <w:sz w:val="22"/>
          <w:szCs w:val="22"/>
        </w:rPr>
        <w:t>- Les opérations Administratives relatives à l'exécution et au règlement du marché</w:t>
      </w:r>
    </w:p>
    <w:p>
      <w:pPr>
        <w:widowControl w:val="0"/>
        <w:jc w:val="both"/>
        <w:rPr>
          <w:rFonts w:ascii="Arial" w:hAnsi="Arial" w:cs="Arial"/>
          <w:bCs/>
          <w:color w:val="000000"/>
          <w:sz w:val="22"/>
          <w:szCs w:val="22"/>
        </w:rPr>
      </w:pPr>
      <w:r>
        <w:rPr>
          <w:rFonts w:ascii="Arial" w:hAnsi="Arial" w:cs="Arial"/>
          <w:bCs/>
          <w:color w:val="000000"/>
          <w:sz w:val="22"/>
          <w:szCs w:val="22"/>
        </w:rPr>
        <w:t>- Des réceptions et agréments</w:t>
      </w:r>
    </w:p>
    <w:p>
      <w:pPr>
        <w:widowControl w:val="0"/>
        <w:jc w:val="both"/>
        <w:rPr>
          <w:rFonts w:ascii="Arial" w:hAnsi="Arial" w:cs="Arial"/>
          <w:bCs/>
          <w:color w:val="000000"/>
          <w:sz w:val="22"/>
          <w:szCs w:val="22"/>
        </w:rPr>
      </w:pPr>
      <w:r>
        <w:rPr>
          <w:rFonts w:ascii="Arial" w:hAnsi="Arial" w:cs="Arial"/>
          <w:bCs/>
          <w:color w:val="000000"/>
          <w:sz w:val="22"/>
          <w:szCs w:val="22"/>
        </w:rPr>
        <w:t xml:space="preserve">- Les incidents, accidents et événements qui pourraient avoir une incidence ultérieure sur la tenue des ouvrages ou le déroulement du </w:t>
      </w:r>
      <w:r>
        <w:rPr>
          <w:rFonts w:ascii="Arial" w:hAnsi="Arial" w:cs="Arial"/>
          <w:bCs/>
          <w:color w:val="000000"/>
          <w:sz w:val="22"/>
          <w:szCs w:val="22"/>
        </w:rPr>
        <w:t>chantier;</w:t>
      </w:r>
    </w:p>
    <w:p>
      <w:pPr>
        <w:widowControl w:val="0"/>
        <w:jc w:val="both"/>
        <w:rPr>
          <w:rFonts w:ascii="Arial" w:hAnsi="Arial" w:cs="Arial"/>
          <w:bCs/>
          <w:color w:val="000000"/>
          <w:sz w:val="22"/>
          <w:szCs w:val="22"/>
        </w:rPr>
      </w:pPr>
      <w:r>
        <w:rPr>
          <w:rFonts w:ascii="Arial" w:hAnsi="Arial" w:cs="Arial"/>
          <w:bCs/>
          <w:color w:val="000000"/>
          <w:sz w:val="22"/>
          <w:szCs w:val="22"/>
        </w:rPr>
        <w:t xml:space="preserve">- Les non - </w:t>
      </w:r>
      <w:r>
        <w:rPr>
          <w:rFonts w:ascii="Arial" w:hAnsi="Arial" w:cs="Arial"/>
          <w:bCs/>
          <w:color w:val="000000"/>
          <w:sz w:val="22"/>
          <w:szCs w:val="22"/>
        </w:rPr>
        <w:t>conformités;</w:t>
      </w:r>
    </w:p>
    <w:p>
      <w:pPr>
        <w:widowControl w:val="0"/>
        <w:jc w:val="both"/>
        <w:rPr>
          <w:rFonts w:ascii="Arial" w:hAnsi="Arial" w:cs="Arial"/>
          <w:bCs/>
          <w:color w:val="000000"/>
          <w:sz w:val="22"/>
          <w:szCs w:val="22"/>
        </w:rPr>
      </w:pPr>
      <w:r>
        <w:rPr>
          <w:rFonts w:ascii="Arial" w:hAnsi="Arial" w:cs="Arial"/>
          <w:bCs/>
          <w:color w:val="000000"/>
          <w:sz w:val="22"/>
          <w:szCs w:val="22"/>
        </w:rPr>
        <w:t>- Les visites officielles.</w:t>
      </w:r>
    </w:p>
    <w:p>
      <w:pPr>
        <w:widowControl w:val="0"/>
        <w:jc w:val="both"/>
        <w:rPr>
          <w:rFonts w:ascii="Arial" w:hAnsi="Arial" w:cs="Arial"/>
          <w:bCs/>
          <w:color w:val="000000"/>
          <w:sz w:val="22"/>
          <w:szCs w:val="22"/>
        </w:rPr>
      </w:pPr>
      <w:r>
        <w:rPr>
          <w:rFonts w:ascii="Arial" w:hAnsi="Arial" w:cs="Arial"/>
          <w:bCs/>
          <w:color w:val="000000"/>
          <w:sz w:val="22"/>
          <w:szCs w:val="22"/>
        </w:rPr>
        <w:t>Une réunion hebdomadaire à laquelle participeront obligatoirement l'Entrepreneur et l'Ingénieur permettra de discuter des points relatifs à l'exécution du marché, d'évaluer l'avancement des travaux, et de préciser tout élément n'ayant pas reçu une définition suffisamment claire dans les termes du contrat ou avant le début des Travaux. L'Ingénieur pourra modifier la périodicité des réunions sans que celle-ci puisse être</w:t>
      </w:r>
    </w:p>
    <w:p>
      <w:pPr>
        <w:widowControl w:val="0"/>
        <w:jc w:val="both"/>
        <w:rPr>
          <w:rFonts w:ascii="Arial" w:hAnsi="Arial" w:cs="Arial"/>
          <w:bCs/>
          <w:color w:val="000000"/>
          <w:sz w:val="22"/>
          <w:szCs w:val="22"/>
        </w:rPr>
      </w:pPr>
      <w:r>
        <w:rPr>
          <w:rFonts w:ascii="Arial" w:hAnsi="Arial" w:cs="Arial"/>
          <w:bCs/>
          <w:color w:val="000000"/>
          <w:sz w:val="22"/>
          <w:szCs w:val="22"/>
        </w:rPr>
        <w:t>supérieure</w:t>
      </w:r>
      <w:r>
        <w:rPr>
          <w:rFonts w:ascii="Arial" w:hAnsi="Arial" w:cs="Arial"/>
          <w:bCs/>
          <w:color w:val="000000"/>
          <w:sz w:val="22"/>
          <w:szCs w:val="22"/>
        </w:rPr>
        <w:t xml:space="preserve"> à 15 jours Les réunions hebdomadaires permettent à l'Ingénieur d'avoir une idée précise de l'évolution du chantier et de définir a priori les actions à entreprendre pour respecter les conditions du Marché. Ces réunions font l'objet d'un procès-verbal rédigé par l'Ingénieur et signé par l'Entrepreneur</w:t>
      </w:r>
    </w:p>
    <w:p>
      <w:pPr>
        <w:widowControl w:val="0"/>
        <w:jc w:val="both"/>
        <w:rPr>
          <w:rFonts w:ascii="Arial" w:hAnsi="Arial" w:cs="Arial"/>
          <w:bCs/>
          <w:color w:val="000000"/>
          <w:sz w:val="22"/>
          <w:szCs w:val="22"/>
        </w:rPr>
      </w:pPr>
      <w:r>
        <w:rPr>
          <w:rFonts w:ascii="Arial" w:hAnsi="Arial" w:cs="Arial"/>
          <w:bCs/>
          <w:color w:val="000000"/>
          <w:sz w:val="22"/>
          <w:szCs w:val="22"/>
        </w:rPr>
        <w:t>et</w:t>
      </w:r>
      <w:r>
        <w:rPr>
          <w:rFonts w:ascii="Arial" w:hAnsi="Arial" w:cs="Arial"/>
          <w:bCs/>
          <w:color w:val="000000"/>
          <w:sz w:val="22"/>
          <w:szCs w:val="22"/>
        </w:rPr>
        <w:t xml:space="preserve"> celui-ci également.</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 xml:space="preserve">ARTICLE </w:t>
      </w:r>
      <w:r>
        <w:rPr>
          <w:rFonts w:ascii="Arial" w:hAnsi="Arial" w:cs="Arial"/>
          <w:b/>
          <w:bCs/>
          <w:color w:val="000000"/>
          <w:sz w:val="22"/>
          <w:szCs w:val="22"/>
        </w:rPr>
        <w:t>7:</w:t>
      </w:r>
      <w:r>
        <w:rPr>
          <w:rFonts w:ascii="Arial" w:hAnsi="Arial" w:cs="Arial"/>
          <w:b/>
          <w:bCs/>
          <w:color w:val="000000"/>
          <w:sz w:val="22"/>
          <w:szCs w:val="22"/>
        </w:rPr>
        <w:t xml:space="preserve"> PROGRAMME D’EXECUTION DES TRAVAUX :</w:t>
      </w:r>
    </w:p>
    <w:p>
      <w:pPr>
        <w:widowControl w:val="0"/>
        <w:jc w:val="both"/>
        <w:rPr>
          <w:rFonts w:ascii="Arial" w:hAnsi="Arial" w:cs="Arial"/>
          <w:bCs/>
          <w:color w:val="000000"/>
          <w:sz w:val="22"/>
          <w:szCs w:val="22"/>
        </w:rPr>
      </w:pPr>
      <w:r>
        <w:rPr>
          <w:rFonts w:ascii="Arial" w:hAnsi="Arial" w:cs="Arial"/>
          <w:bCs/>
          <w:color w:val="000000"/>
          <w:sz w:val="22"/>
          <w:szCs w:val="22"/>
        </w:rPr>
        <w:t>Le programme d’exécution des Travaux doit préciser :</w:t>
      </w:r>
    </w:p>
    <w:p>
      <w:pPr>
        <w:widowControl w:val="0"/>
        <w:jc w:val="both"/>
        <w:rPr>
          <w:rFonts w:ascii="Arial" w:hAnsi="Arial" w:cs="Arial"/>
          <w:bCs/>
          <w:color w:val="000000"/>
          <w:sz w:val="22"/>
          <w:szCs w:val="22"/>
        </w:rPr>
      </w:pPr>
      <w:r>
        <w:rPr>
          <w:rFonts w:ascii="Arial" w:hAnsi="Arial" w:cs="Arial"/>
          <w:bCs/>
          <w:color w:val="000000"/>
          <w:sz w:val="22"/>
          <w:szCs w:val="22"/>
        </w:rPr>
        <w:t>- les descriptions des dispositions et méthodes envisagées pour l'exécution des Travaux.</w:t>
      </w:r>
    </w:p>
    <w:p>
      <w:pPr>
        <w:widowControl w:val="0"/>
        <w:jc w:val="both"/>
        <w:rPr>
          <w:rFonts w:ascii="Arial" w:hAnsi="Arial" w:cs="Arial"/>
          <w:bCs/>
          <w:color w:val="000000"/>
          <w:sz w:val="22"/>
          <w:szCs w:val="22"/>
        </w:rPr>
      </w:pPr>
      <w:r>
        <w:rPr>
          <w:rFonts w:ascii="Arial" w:hAnsi="Arial" w:cs="Arial"/>
          <w:bCs/>
          <w:color w:val="000000"/>
          <w:sz w:val="22"/>
          <w:szCs w:val="22"/>
        </w:rPr>
        <w:t>- les matériels utilisés.</w:t>
      </w:r>
    </w:p>
    <w:p>
      <w:pPr>
        <w:widowControl w:val="0"/>
        <w:jc w:val="both"/>
        <w:rPr>
          <w:rFonts w:ascii="Arial" w:hAnsi="Arial" w:cs="Arial"/>
          <w:bCs/>
          <w:color w:val="000000"/>
          <w:sz w:val="22"/>
          <w:szCs w:val="22"/>
        </w:rPr>
      </w:pPr>
      <w:r>
        <w:rPr>
          <w:rFonts w:ascii="Arial" w:hAnsi="Arial" w:cs="Arial"/>
          <w:bCs/>
          <w:color w:val="000000"/>
          <w:sz w:val="22"/>
          <w:szCs w:val="22"/>
        </w:rPr>
        <w:t>- le personnel d'encadrement et de direction de chantier.</w:t>
      </w:r>
    </w:p>
    <w:p>
      <w:pPr>
        <w:widowControl w:val="0"/>
        <w:jc w:val="both"/>
        <w:rPr>
          <w:rFonts w:ascii="Arial" w:hAnsi="Arial" w:cs="Arial"/>
          <w:bCs/>
          <w:color w:val="000000"/>
          <w:sz w:val="22"/>
          <w:szCs w:val="22"/>
        </w:rPr>
      </w:pPr>
      <w:r>
        <w:rPr>
          <w:rFonts w:ascii="Arial" w:hAnsi="Arial" w:cs="Arial"/>
          <w:bCs/>
          <w:color w:val="000000"/>
          <w:sz w:val="22"/>
          <w:szCs w:val="22"/>
        </w:rPr>
        <w:t>- le planning d'exécution.</w:t>
      </w:r>
    </w:p>
    <w:p>
      <w:pPr>
        <w:widowControl w:val="0"/>
        <w:jc w:val="both"/>
        <w:rPr>
          <w:rFonts w:ascii="Arial" w:hAnsi="Arial" w:cs="Arial"/>
          <w:bCs/>
          <w:color w:val="000000"/>
          <w:sz w:val="22"/>
          <w:szCs w:val="22"/>
        </w:rPr>
      </w:pPr>
      <w:r>
        <w:rPr>
          <w:rFonts w:ascii="Arial" w:hAnsi="Arial" w:cs="Arial"/>
          <w:bCs/>
          <w:color w:val="000000"/>
          <w:sz w:val="22"/>
          <w:szCs w:val="22"/>
        </w:rPr>
        <w:t>- toute information qui pourrait être utile à l'Ingénieur pour organiser le contrôle.</w:t>
      </w:r>
    </w:p>
    <w:p>
      <w:pPr>
        <w:widowControl w:val="0"/>
        <w:jc w:val="both"/>
        <w:rPr>
          <w:rFonts w:ascii="Arial" w:hAnsi="Arial" w:cs="Arial"/>
          <w:bCs/>
          <w:color w:val="000000"/>
          <w:sz w:val="22"/>
          <w:szCs w:val="22"/>
        </w:rPr>
      </w:pPr>
      <w:r>
        <w:rPr>
          <w:rFonts w:ascii="Arial" w:hAnsi="Arial" w:cs="Arial"/>
          <w:bCs/>
          <w:color w:val="000000"/>
          <w:sz w:val="22"/>
          <w:szCs w:val="22"/>
        </w:rPr>
        <w:t>Ce programme sera révisé au cours de l'exécution du chantier en tant que de besoin.</w:t>
      </w:r>
    </w:p>
    <w:p>
      <w:pPr>
        <w:widowControl w:val="0"/>
        <w:jc w:val="both"/>
        <w:rPr>
          <w:rFonts w:ascii="Arial" w:hAnsi="Arial" w:cs="Arial"/>
          <w:bCs/>
          <w:color w:val="000000"/>
          <w:sz w:val="22"/>
          <w:szCs w:val="22"/>
        </w:rPr>
      </w:pPr>
      <w:r>
        <w:rPr>
          <w:rFonts w:ascii="Arial" w:hAnsi="Arial" w:cs="Arial"/>
          <w:bCs/>
          <w:color w:val="000000"/>
          <w:sz w:val="22"/>
          <w:szCs w:val="22"/>
        </w:rPr>
        <w:t xml:space="preserve">ARTICLE </w:t>
      </w:r>
      <w:r>
        <w:rPr>
          <w:rFonts w:ascii="Arial" w:hAnsi="Arial" w:cs="Arial"/>
          <w:bCs/>
          <w:color w:val="000000"/>
          <w:sz w:val="22"/>
          <w:szCs w:val="22"/>
        </w:rPr>
        <w:t>8:</w:t>
      </w:r>
      <w:r>
        <w:rPr>
          <w:rFonts w:ascii="Arial" w:hAnsi="Arial" w:cs="Arial"/>
          <w:bCs/>
          <w:color w:val="000000"/>
          <w:sz w:val="22"/>
          <w:szCs w:val="22"/>
        </w:rPr>
        <w:t xml:space="preserve"> PLAN DE RECOLLEMENT</w:t>
      </w:r>
    </w:p>
    <w:p>
      <w:pPr>
        <w:widowControl w:val="0"/>
        <w:jc w:val="both"/>
        <w:rPr>
          <w:rFonts w:ascii="Arial" w:hAnsi="Arial" w:cs="Arial"/>
          <w:bCs/>
          <w:color w:val="000000"/>
          <w:sz w:val="22"/>
          <w:szCs w:val="22"/>
        </w:rPr>
      </w:pPr>
      <w:r>
        <w:rPr>
          <w:rFonts w:ascii="Arial" w:hAnsi="Arial" w:cs="Arial"/>
          <w:bCs/>
          <w:color w:val="000000"/>
          <w:sz w:val="22"/>
          <w:szCs w:val="22"/>
        </w:rPr>
        <w:t xml:space="preserve">L'Entrepreneur fournira à l'Ingénieur, en </w:t>
      </w:r>
      <w:r>
        <w:rPr>
          <w:rFonts w:ascii="Arial" w:hAnsi="Arial" w:cs="Arial"/>
          <w:bCs/>
          <w:color w:val="000000"/>
          <w:sz w:val="22"/>
          <w:szCs w:val="22"/>
        </w:rPr>
        <w:t>trois(</w:t>
      </w:r>
      <w:r>
        <w:rPr>
          <w:rFonts w:ascii="Arial" w:hAnsi="Arial" w:cs="Arial"/>
          <w:bCs/>
          <w:color w:val="000000"/>
          <w:sz w:val="22"/>
          <w:szCs w:val="22"/>
        </w:rPr>
        <w:t>03) exemplaires les plans de recollement des Travaux réalisés au plus tard le jour de la réception provisoire des Travaux y compris les réceptions partielles.</w:t>
      </w:r>
    </w:p>
    <w:p>
      <w:pPr>
        <w:widowControl w:val="0"/>
        <w:jc w:val="both"/>
        <w:rPr>
          <w:rFonts w:ascii="Arial" w:hAnsi="Arial" w:cs="Arial"/>
          <w:bCs/>
          <w:color w:val="000000"/>
          <w:sz w:val="22"/>
          <w:szCs w:val="22"/>
        </w:rPr>
      </w:pPr>
      <w:r>
        <w:rPr>
          <w:rFonts w:ascii="Arial" w:hAnsi="Arial" w:cs="Arial"/>
          <w:bCs/>
          <w:color w:val="000000"/>
          <w:sz w:val="22"/>
          <w:szCs w:val="22"/>
        </w:rPr>
        <w:t>Ces plans se présentent sous la forme de matricule de Bâtiment mentionnant la localisation, la nature, les quantités, les dates d'exécution de toutes les tâches réalisées.</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CHAPITRE II : PROVENANCE, QUALITE ET PREPARATION DES MATERIAUX</w:t>
      </w:r>
    </w:p>
    <w:p>
      <w:pPr>
        <w:widowControl w:val="0"/>
        <w:jc w:val="both"/>
        <w:rPr>
          <w:rFonts w:ascii="Arial" w:hAnsi="Arial" w:cs="Arial"/>
          <w:b/>
          <w:bCs/>
          <w:color w:val="000000"/>
          <w:sz w:val="22"/>
          <w:szCs w:val="22"/>
        </w:rPr>
      </w:pPr>
      <w:r>
        <w:rPr>
          <w:rFonts w:ascii="Arial" w:hAnsi="Arial" w:cs="Arial"/>
          <w:b/>
          <w:bCs/>
          <w:color w:val="000000"/>
          <w:sz w:val="22"/>
          <w:szCs w:val="22"/>
        </w:rPr>
        <w:t xml:space="preserve">ARTICLE </w:t>
      </w:r>
      <w:r>
        <w:rPr>
          <w:rFonts w:ascii="Arial" w:hAnsi="Arial" w:cs="Arial"/>
          <w:b/>
          <w:bCs/>
          <w:color w:val="000000"/>
          <w:sz w:val="22"/>
          <w:szCs w:val="22"/>
        </w:rPr>
        <w:t>9:</w:t>
      </w:r>
      <w:r>
        <w:rPr>
          <w:rFonts w:ascii="Arial" w:hAnsi="Arial" w:cs="Arial"/>
          <w:b/>
          <w:bCs/>
          <w:color w:val="000000"/>
          <w:sz w:val="22"/>
          <w:szCs w:val="22"/>
        </w:rPr>
        <w:t xml:space="preserve"> PROVENANCE DES MATERIAUX :</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L’entrepreneur devra choisir des emplacements d'emprunts et les soumettre à l'agrément de l’ingénieur dont le refus vaudra obligation à l'Entrepreneur de rechercher de nouveaux sites d'emprunts sans que celui-ci puisse prétendre à une quelconque indemnité. L’entrepreneur ne pourra commencer à exploiter la carrière identifiée qu'après le contrôle de qualité effectué par l'Ingénieur et l'autorisation écrite donnée par ce dernier. L’ingénieur pourra retirer l'autorisation à tout moment dès que la chambre d'extraction ne</w:t>
      </w:r>
    </w:p>
    <w:p>
      <w:pPr>
        <w:widowControl w:val="0"/>
        <w:jc w:val="both"/>
        <w:rPr>
          <w:rFonts w:ascii="Arial" w:hAnsi="Arial" w:cs="Arial"/>
          <w:bCs/>
          <w:color w:val="000000"/>
          <w:sz w:val="22"/>
          <w:szCs w:val="22"/>
        </w:rPr>
      </w:pPr>
      <w:r>
        <w:rPr>
          <w:rFonts w:ascii="Arial" w:hAnsi="Arial" w:cs="Arial"/>
          <w:bCs/>
          <w:color w:val="000000"/>
          <w:sz w:val="22"/>
          <w:szCs w:val="22"/>
        </w:rPr>
        <w:t>donnera</w:t>
      </w:r>
      <w:r>
        <w:rPr>
          <w:rFonts w:ascii="Arial" w:hAnsi="Arial" w:cs="Arial"/>
          <w:bCs/>
          <w:color w:val="000000"/>
          <w:sz w:val="22"/>
          <w:szCs w:val="22"/>
        </w:rPr>
        <w:t xml:space="preserve"> plus de matériaux de bonne qualité, l'Entrepreneur ne pouvant prétendre à aucune indemnité.</w:t>
      </w:r>
    </w:p>
    <w:p>
      <w:pPr>
        <w:widowControl w:val="0"/>
        <w:jc w:val="both"/>
        <w:rPr>
          <w:rFonts w:ascii="Arial" w:hAnsi="Arial" w:cs="Arial"/>
          <w:bCs/>
          <w:color w:val="000000"/>
          <w:sz w:val="22"/>
          <w:szCs w:val="22"/>
        </w:rPr>
      </w:pPr>
      <w:r>
        <w:rPr>
          <w:rFonts w:ascii="Arial" w:hAnsi="Arial" w:cs="Arial"/>
          <w:bCs/>
          <w:color w:val="000000"/>
          <w:sz w:val="22"/>
          <w:szCs w:val="22"/>
        </w:rPr>
        <w:t>74</w:t>
      </w:r>
    </w:p>
    <w:p>
      <w:pPr>
        <w:widowControl w:val="0"/>
        <w:jc w:val="both"/>
        <w:rPr>
          <w:rFonts w:ascii="Arial" w:hAnsi="Arial" w:cs="Arial"/>
          <w:bCs/>
          <w:color w:val="000000"/>
          <w:sz w:val="22"/>
          <w:szCs w:val="22"/>
        </w:rPr>
      </w:pPr>
      <w:r>
        <w:rPr>
          <w:rFonts w:ascii="Arial" w:hAnsi="Arial" w:cs="Arial"/>
          <w:bCs/>
          <w:color w:val="000000"/>
          <w:sz w:val="22"/>
          <w:szCs w:val="22"/>
        </w:rPr>
        <w:t>Les anciens sites d'emprunts ne pourront être exploités que si l'Entrepreneur a fourni les preuves qu'il y subsiste encore des matériaux ayant les caractéristiques requises. Le Maître d’ouvrage et l'Ingénieur se réservent le droit d'effectuer en tout point et à toute époque qu'ils jugeront utile, le contrôle de la qualité des matériaux utilisés, de leur provenance, de leur mode de stockage et des conditions de transport. L'entrepreneur est tenu de faciliter l'exécution de ces contrôles. Dans le cas où le résultat ne serait pas satisfaisant, Le Maître d’ouvrage peut faire appel à un contrôle extérieur :</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10 : QUALITE DES MATERIAUX : sans objet</w:t>
      </w:r>
    </w:p>
    <w:p>
      <w:pPr>
        <w:widowControl w:val="0"/>
        <w:jc w:val="both"/>
        <w:rPr>
          <w:rFonts w:ascii="Arial" w:hAnsi="Arial" w:cs="Arial"/>
          <w:b/>
          <w:bCs/>
          <w:color w:val="000000"/>
          <w:sz w:val="22"/>
          <w:szCs w:val="22"/>
        </w:rPr>
      </w:pPr>
      <w:r>
        <w:rPr>
          <w:rFonts w:ascii="Arial" w:hAnsi="Arial" w:cs="Arial"/>
          <w:b/>
          <w:bCs/>
          <w:color w:val="000000"/>
          <w:sz w:val="22"/>
          <w:szCs w:val="22"/>
        </w:rPr>
        <w:t>CHAPITRE III MODE D’EXECUTION DES TRAVAUX</w:t>
      </w:r>
    </w:p>
    <w:p>
      <w:pPr>
        <w:widowControl w:val="0"/>
        <w:jc w:val="both"/>
        <w:rPr>
          <w:rFonts w:ascii="Arial" w:hAnsi="Arial" w:cs="Arial"/>
          <w:bCs/>
          <w:color w:val="000000"/>
          <w:sz w:val="22"/>
          <w:szCs w:val="22"/>
        </w:rPr>
      </w:pPr>
      <w:r>
        <w:rPr>
          <w:rFonts w:ascii="Arial" w:hAnsi="Arial" w:cs="Arial"/>
          <w:b/>
          <w:bCs/>
          <w:color w:val="000000"/>
          <w:sz w:val="22"/>
          <w:szCs w:val="22"/>
        </w:rPr>
        <w:t>ARTICLE 11 : GENERALITES</w:t>
      </w:r>
      <w:r>
        <w:rPr>
          <w:rFonts w:ascii="Arial" w:hAnsi="Arial" w:cs="Arial"/>
          <w:bCs/>
          <w:color w:val="000000"/>
          <w:sz w:val="22"/>
          <w:szCs w:val="22"/>
        </w:rPr>
        <w:t xml:space="preserve"> :</w:t>
      </w:r>
    </w:p>
    <w:p>
      <w:pPr>
        <w:widowControl w:val="0"/>
        <w:jc w:val="both"/>
        <w:rPr>
          <w:rFonts w:ascii="Arial" w:hAnsi="Arial" w:cs="Arial"/>
          <w:bCs/>
          <w:color w:val="000000"/>
          <w:sz w:val="22"/>
          <w:szCs w:val="22"/>
        </w:rPr>
      </w:pPr>
      <w:r>
        <w:rPr>
          <w:rFonts w:ascii="Arial" w:hAnsi="Arial" w:cs="Arial"/>
          <w:bCs/>
          <w:color w:val="000000"/>
          <w:sz w:val="22"/>
          <w:szCs w:val="22"/>
        </w:rPr>
        <w:t>11-1 Sécurité</w:t>
      </w:r>
    </w:p>
    <w:p>
      <w:pPr>
        <w:widowControl w:val="0"/>
        <w:jc w:val="both"/>
        <w:rPr>
          <w:rFonts w:ascii="Arial" w:hAnsi="Arial" w:cs="Arial"/>
          <w:bCs/>
          <w:color w:val="000000"/>
          <w:sz w:val="22"/>
          <w:szCs w:val="22"/>
        </w:rPr>
      </w:pPr>
      <w:r>
        <w:rPr>
          <w:rFonts w:ascii="Arial" w:hAnsi="Arial" w:cs="Arial"/>
          <w:bCs/>
          <w:color w:val="000000"/>
          <w:sz w:val="22"/>
          <w:szCs w:val="22"/>
        </w:rPr>
        <w:t>L’entrepreneur reste responsable de tous les accidents survenus sur le chantier et/ou occasionnés au tiers, à son personnel et aux agents et fonctionnaires de l'Administration du fait de la présence de son chantier. L'organisation, le gardiennage et la police des chantiers sont à la charge et au frais de l'Entrepreneur.</w:t>
      </w:r>
    </w:p>
    <w:p>
      <w:pPr>
        <w:widowControl w:val="0"/>
        <w:jc w:val="both"/>
        <w:rPr>
          <w:rFonts w:ascii="Arial" w:hAnsi="Arial" w:cs="Arial"/>
          <w:bCs/>
          <w:color w:val="000000"/>
          <w:sz w:val="22"/>
          <w:szCs w:val="22"/>
        </w:rPr>
      </w:pPr>
      <w:r>
        <w:rPr>
          <w:rFonts w:ascii="Arial" w:hAnsi="Arial" w:cs="Arial"/>
          <w:bCs/>
          <w:color w:val="000000"/>
          <w:sz w:val="22"/>
          <w:szCs w:val="22"/>
        </w:rPr>
        <w:t xml:space="preserve">11-2 Planning des travaux- Programme d'exécution. </w:t>
      </w:r>
      <w:r>
        <w:rPr>
          <w:rFonts w:ascii="Arial" w:hAnsi="Arial" w:cs="Arial"/>
          <w:bCs/>
          <w:color w:val="000000"/>
          <w:sz w:val="22"/>
          <w:szCs w:val="22"/>
        </w:rPr>
        <w:t>L' Entrepreneur</w:t>
      </w:r>
      <w:r>
        <w:rPr>
          <w:rFonts w:ascii="Arial" w:hAnsi="Arial" w:cs="Arial"/>
          <w:bCs/>
          <w:color w:val="000000"/>
          <w:sz w:val="22"/>
          <w:szCs w:val="22"/>
        </w:rPr>
        <w:t xml:space="preserve">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pPr>
        <w:widowControl w:val="0"/>
        <w:jc w:val="both"/>
        <w:rPr>
          <w:rFonts w:ascii="Arial" w:hAnsi="Arial" w:cs="Arial"/>
          <w:bCs/>
          <w:color w:val="000000"/>
          <w:sz w:val="22"/>
          <w:szCs w:val="22"/>
        </w:rPr>
      </w:pPr>
      <w:r>
        <w:rPr>
          <w:rFonts w:ascii="Arial" w:hAnsi="Arial" w:cs="Arial"/>
          <w:bCs/>
          <w:color w:val="000000"/>
          <w:sz w:val="22"/>
          <w:szCs w:val="22"/>
        </w:rPr>
        <w:t>11-3 Organisation et police de chantier. L'organisation, le gardiennage, la police et la signalisation du chantier sont à la charge et aux frais de l'Entrepreneur. La signalisation du chantier doit être conforme aux règles de l'art. Elle doit être verticale visible et lisible pour signaler la réduction des vitesses à l'entrée et aux environs de celui-ci. Toutes les mesures doivent être prises par l'Entrepreneur pour le maintien sans danger de la circulation dans le chantier. L’entrepreneur doit mettre à la disposition de toutes personnes de droit ou autorisées une casquette de sécurité dans son chantier.</w:t>
      </w:r>
    </w:p>
    <w:p>
      <w:pPr>
        <w:widowControl w:val="0"/>
        <w:jc w:val="both"/>
        <w:rPr>
          <w:rFonts w:ascii="Arial" w:hAnsi="Arial" w:cs="Arial"/>
          <w:bCs/>
          <w:color w:val="000000"/>
          <w:sz w:val="22"/>
          <w:szCs w:val="22"/>
        </w:rPr>
      </w:pPr>
      <w:r>
        <w:rPr>
          <w:rFonts w:ascii="Arial" w:hAnsi="Arial" w:cs="Arial"/>
          <w:bCs/>
          <w:color w:val="000000"/>
          <w:sz w:val="22"/>
          <w:szCs w:val="22"/>
        </w:rPr>
        <w:t>11-4 Remise des documents</w:t>
      </w:r>
    </w:p>
    <w:p>
      <w:pPr>
        <w:widowControl w:val="0"/>
        <w:jc w:val="both"/>
        <w:rPr>
          <w:rFonts w:ascii="Arial" w:hAnsi="Arial" w:cs="Arial"/>
          <w:bCs/>
          <w:color w:val="000000"/>
          <w:sz w:val="22"/>
          <w:szCs w:val="22"/>
        </w:rPr>
      </w:pPr>
      <w:r>
        <w:rPr>
          <w:rFonts w:ascii="Arial" w:hAnsi="Arial" w:cs="Arial"/>
          <w:bCs/>
          <w:color w:val="000000"/>
          <w:sz w:val="22"/>
          <w:szCs w:val="22"/>
        </w:rPr>
        <w:t>Dès la signature du marché l'Entrepreneur doit soumettre à l'Ingénieur le programme des essais de provenance, qualité et contrôle des matériaux et de leur mise en œuvre, ainsi que le curriculum vitae du technicien en charge de celui-ci. Dans les dix (10) jours suivant la date de réception de ce marché, l'Ingénieur doit faire savoir à l'entrepreneur les commentaires et/ou l'approbation du programme. Dans les dix (10) jours suivant la notification de l'ordre de service de commencer les travaux, l'Entrepreneur soumet les plans d'installation du chantier à l'approbation de l'Ingénieur. Les plans du bureau du contrôle et la liste de l'ameublement pour les bureaux, l'équipement et du technicien confirmé proposé comme responsable,</w:t>
      </w:r>
    </w:p>
    <w:p>
      <w:pPr>
        <w:widowControl w:val="0"/>
        <w:jc w:val="both"/>
        <w:rPr>
          <w:rFonts w:ascii="Arial" w:hAnsi="Arial" w:cs="Arial"/>
          <w:bCs/>
          <w:color w:val="000000"/>
          <w:sz w:val="22"/>
          <w:szCs w:val="22"/>
        </w:rPr>
      </w:pPr>
      <w:r>
        <w:rPr>
          <w:rFonts w:ascii="Arial" w:hAnsi="Arial" w:cs="Arial"/>
          <w:bCs/>
          <w:color w:val="000000"/>
          <w:sz w:val="22"/>
          <w:szCs w:val="22"/>
        </w:rPr>
        <w:t>doivent</w:t>
      </w:r>
      <w:r>
        <w:rPr>
          <w:rFonts w:ascii="Arial" w:hAnsi="Arial" w:cs="Arial"/>
          <w:bCs/>
          <w:color w:val="000000"/>
          <w:sz w:val="22"/>
          <w:szCs w:val="22"/>
        </w:rPr>
        <w:t xml:space="preserve"> recevoir préalablement l'agrément provisoire de l'Ingénieur. L’agrément définitif de l'Ingénieur n'est donné qu'après une période probatoire d'un (01) mois d'activité à plein temps, valable pour l'ensemble des travaux à la charge de l'Entrepreneur. Cet agrément peut toutefois être retiré si les essais se déroulent par la suite de telle sorte que leur validité soit mise en cause ou sujette à caution.</w:t>
      </w:r>
    </w:p>
    <w:p>
      <w:pPr>
        <w:widowControl w:val="0"/>
        <w:jc w:val="both"/>
        <w:rPr>
          <w:rFonts w:ascii="Arial" w:hAnsi="Arial" w:cs="Arial"/>
          <w:bCs/>
          <w:color w:val="000000"/>
          <w:sz w:val="22"/>
          <w:szCs w:val="22"/>
        </w:rPr>
      </w:pPr>
      <w:r>
        <w:rPr>
          <w:rFonts w:ascii="Arial" w:hAnsi="Arial" w:cs="Arial"/>
          <w:bCs/>
          <w:color w:val="000000"/>
          <w:sz w:val="22"/>
          <w:szCs w:val="22"/>
        </w:rPr>
        <w:t>11-5 Renseignements fournis par l'Administration :</w:t>
      </w:r>
    </w:p>
    <w:p>
      <w:pPr>
        <w:widowControl w:val="0"/>
        <w:jc w:val="both"/>
        <w:rPr>
          <w:rFonts w:ascii="Arial" w:hAnsi="Arial" w:cs="Arial"/>
          <w:bCs/>
          <w:color w:val="000000"/>
          <w:sz w:val="22"/>
          <w:szCs w:val="22"/>
        </w:rPr>
      </w:pPr>
      <w:r>
        <w:rPr>
          <w:rFonts w:ascii="Arial" w:hAnsi="Arial" w:cs="Arial"/>
          <w:bCs/>
          <w:color w:val="000000"/>
          <w:sz w:val="22"/>
          <w:szCs w:val="22"/>
        </w:rPr>
        <w:t xml:space="preserve">Les renseignements fournis par l'Administration ne sont qu'à titre indicatif. Il appartient à l'entrepreneur d'effectuer toutes les vérifications nécessaires, notamment en ce qui concerne la nature des terrains et les </w:t>
      </w:r>
      <w:r>
        <w:rPr>
          <w:rFonts w:ascii="Arial" w:hAnsi="Arial" w:cs="Arial"/>
          <w:bCs/>
          <w:color w:val="000000"/>
          <w:sz w:val="22"/>
          <w:szCs w:val="22"/>
        </w:rPr>
        <w:t>difficultés particulières susceptibles d'être rencontrées.</w:t>
      </w:r>
    </w:p>
    <w:p>
      <w:pPr>
        <w:widowControl w:val="0"/>
        <w:jc w:val="both"/>
        <w:rPr>
          <w:rFonts w:ascii="Arial" w:hAnsi="Arial" w:cs="Arial"/>
          <w:bCs/>
          <w:color w:val="000000"/>
          <w:sz w:val="22"/>
          <w:szCs w:val="22"/>
        </w:rPr>
      </w:pPr>
      <w:r>
        <w:rPr>
          <w:rFonts w:ascii="Arial" w:hAnsi="Arial" w:cs="Arial"/>
          <w:bCs/>
          <w:color w:val="000000"/>
          <w:sz w:val="22"/>
          <w:szCs w:val="22"/>
        </w:rPr>
        <w:t>En aucun cas, l'Entrepreneur ne peut se prévaloir de l'insuffisance de renseignement fournis par l'Administration, pour réclamer une revalorisation de son contrat.</w:t>
      </w:r>
    </w:p>
    <w:p>
      <w:pPr>
        <w:widowControl w:val="0"/>
        <w:jc w:val="both"/>
        <w:rPr>
          <w:rFonts w:ascii="Arial" w:hAnsi="Arial" w:cs="Arial"/>
          <w:bCs/>
          <w:color w:val="000000"/>
          <w:sz w:val="22"/>
          <w:szCs w:val="22"/>
        </w:rPr>
      </w:pPr>
      <w:r>
        <w:rPr>
          <w:rFonts w:ascii="Arial" w:hAnsi="Arial" w:cs="Arial"/>
          <w:bCs/>
          <w:color w:val="000000"/>
          <w:sz w:val="22"/>
          <w:szCs w:val="22"/>
        </w:rPr>
        <w:t>11-6 Emplacement mis à la disposition de l'entrepreneur</w:t>
      </w:r>
    </w:p>
    <w:p>
      <w:pPr>
        <w:widowControl w:val="0"/>
        <w:jc w:val="both"/>
        <w:rPr>
          <w:rFonts w:ascii="Arial" w:hAnsi="Arial" w:cs="Arial"/>
          <w:bCs/>
          <w:color w:val="000000"/>
          <w:sz w:val="22"/>
          <w:szCs w:val="22"/>
        </w:rPr>
      </w:pPr>
      <w:r>
        <w:rPr>
          <w:rFonts w:ascii="Arial" w:hAnsi="Arial" w:cs="Arial"/>
          <w:bCs/>
          <w:color w:val="000000"/>
          <w:sz w:val="22"/>
          <w:szCs w:val="22"/>
        </w:rPr>
        <w:t>Les emplacements nécessaires aux installations du chantier, au stockage des matériaux, peuvent être éventuellement mis gratuitement par l'Administration à la disposition de l'Entrepreneur, toutes les fois qu'il existe sur les zones d'activités, ou à proximité immédiate, des terrains libres dont l'Administration peut disposer.</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12 : DEFINITION DES TRAVAUX A REALISER</w:t>
      </w:r>
    </w:p>
    <w:p>
      <w:pPr>
        <w:widowControl w:val="0"/>
        <w:jc w:val="both"/>
        <w:rPr>
          <w:rFonts w:ascii="Arial" w:hAnsi="Arial" w:cs="Arial"/>
          <w:bCs/>
          <w:color w:val="000000"/>
          <w:sz w:val="22"/>
          <w:szCs w:val="22"/>
        </w:rPr>
      </w:pPr>
      <w:r>
        <w:rPr>
          <w:rFonts w:ascii="Arial" w:hAnsi="Arial" w:cs="Arial"/>
          <w:bCs/>
          <w:color w:val="000000"/>
          <w:sz w:val="22"/>
          <w:szCs w:val="22"/>
        </w:rPr>
        <w:t xml:space="preserve">Dans un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 L'Entrepreneur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w:t>
      </w:r>
      <w:r>
        <w:rPr>
          <w:rFonts w:ascii="Arial" w:hAnsi="Arial" w:cs="Arial"/>
          <w:bCs/>
          <w:color w:val="000000"/>
          <w:sz w:val="22"/>
          <w:szCs w:val="22"/>
        </w:rPr>
        <w:t>dix(</w:t>
      </w:r>
      <w:r>
        <w:rPr>
          <w:rFonts w:ascii="Arial" w:hAnsi="Arial" w:cs="Arial"/>
          <w:bCs/>
          <w:color w:val="000000"/>
          <w:sz w:val="22"/>
          <w:szCs w:val="22"/>
        </w:rPr>
        <w:t>10) jours. L'Entrepreneur reconnaît avoir tenu compte des sujétions de délais entraînées par ces phases préliminaires. L'Ingénieur définira à l'Entrepreneur, lors d'une visite détaillée, les travaux à réaliser.</w:t>
      </w:r>
    </w:p>
    <w:p>
      <w:pPr>
        <w:widowControl w:val="0"/>
        <w:jc w:val="both"/>
        <w:rPr>
          <w:rFonts w:ascii="Arial" w:hAnsi="Arial" w:cs="Arial"/>
          <w:bCs/>
          <w:color w:val="000000"/>
          <w:sz w:val="22"/>
          <w:szCs w:val="22"/>
        </w:rPr>
      </w:pPr>
      <w:r>
        <w:rPr>
          <w:rFonts w:ascii="Arial" w:hAnsi="Arial" w:cs="Arial"/>
          <w:bCs/>
          <w:color w:val="000000"/>
          <w:sz w:val="22"/>
          <w:szCs w:val="22"/>
        </w:rPr>
        <w:t>Cette visite fera l'objet d'un procès-verbal signé par l'Ingénieur et l'Entrepreneur.</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
          <w:bCs/>
          <w:color w:val="000000"/>
          <w:sz w:val="22"/>
          <w:szCs w:val="22"/>
        </w:rPr>
        <w:t xml:space="preserve">ARTICLE </w:t>
      </w:r>
      <w:r>
        <w:rPr>
          <w:rFonts w:ascii="Arial" w:hAnsi="Arial" w:cs="Arial"/>
          <w:b/>
          <w:bCs/>
          <w:color w:val="000000"/>
          <w:sz w:val="22"/>
          <w:szCs w:val="22"/>
        </w:rPr>
        <w:t>13:</w:t>
      </w:r>
      <w:r>
        <w:rPr>
          <w:rFonts w:ascii="Arial" w:hAnsi="Arial" w:cs="Arial"/>
          <w:b/>
          <w:bCs/>
          <w:color w:val="000000"/>
          <w:sz w:val="22"/>
          <w:szCs w:val="22"/>
        </w:rPr>
        <w:t xml:space="preserve"> DOCUMENTS D'EXECUTION</w:t>
      </w:r>
      <w:r>
        <w:rPr>
          <w:rFonts w:ascii="Arial" w:hAnsi="Arial" w:cs="Arial"/>
          <w:bCs/>
          <w:color w:val="000000"/>
          <w:sz w:val="22"/>
          <w:szCs w:val="22"/>
        </w:rPr>
        <w:t xml:space="preserve"> :</w:t>
      </w:r>
    </w:p>
    <w:p>
      <w:pPr>
        <w:widowControl w:val="0"/>
        <w:jc w:val="both"/>
        <w:rPr>
          <w:rFonts w:ascii="Arial" w:hAnsi="Arial" w:cs="Arial"/>
          <w:bCs/>
          <w:color w:val="000000"/>
          <w:sz w:val="22"/>
          <w:szCs w:val="22"/>
        </w:rPr>
      </w:pPr>
      <w:r>
        <w:rPr>
          <w:rFonts w:ascii="Arial" w:hAnsi="Arial" w:cs="Arial"/>
          <w:bCs/>
          <w:color w:val="000000"/>
          <w:sz w:val="22"/>
          <w:szCs w:val="22"/>
        </w:rPr>
        <w:t>Apres</w:t>
      </w:r>
      <w:r>
        <w:rPr>
          <w:rFonts w:ascii="Arial" w:hAnsi="Arial" w:cs="Arial"/>
          <w:bCs/>
          <w:color w:val="000000"/>
          <w:sz w:val="22"/>
          <w:szCs w:val="22"/>
        </w:rPr>
        <w:t xml:space="preserve"> la définition des travaux conformément à l'article 13 ci- dessus et dans un délai maximum de trente (30) jours à compter de la notification de l'ordre service de commencer les travaux, l'Entrepreneur soumettra à l'approbation de l'Ingénieur conformément aux directives du Maître d’ouvrage le programme d'exécution des travaux actualisés en trois (03) exemplaires.</w:t>
      </w:r>
    </w:p>
    <w:p>
      <w:pPr>
        <w:widowControl w:val="0"/>
        <w:jc w:val="both"/>
        <w:rPr>
          <w:rFonts w:ascii="Arial" w:hAnsi="Arial" w:cs="Arial"/>
          <w:bCs/>
          <w:color w:val="000000"/>
          <w:sz w:val="22"/>
          <w:szCs w:val="22"/>
        </w:rPr>
      </w:pPr>
      <w:r>
        <w:rPr>
          <w:rFonts w:ascii="Arial" w:hAnsi="Arial" w:cs="Arial"/>
          <w:bCs/>
          <w:color w:val="000000"/>
          <w:sz w:val="22"/>
          <w:szCs w:val="22"/>
        </w:rPr>
        <w:t>Ce programme sera exclusivement présenté selon les modèles fournis et fera ressortir en détail les différentes tâches à réaliser.</w:t>
      </w:r>
    </w:p>
    <w:p>
      <w:pPr>
        <w:widowControl w:val="0"/>
        <w:jc w:val="both"/>
        <w:rPr>
          <w:rFonts w:ascii="Arial" w:hAnsi="Arial" w:cs="Arial"/>
          <w:bCs/>
          <w:color w:val="000000"/>
          <w:sz w:val="22"/>
          <w:szCs w:val="22"/>
        </w:rPr>
      </w:pPr>
      <w:r>
        <w:rPr>
          <w:rFonts w:ascii="Arial" w:hAnsi="Arial" w:cs="Arial"/>
          <w:bCs/>
          <w:color w:val="000000"/>
          <w:sz w:val="22"/>
          <w:szCs w:val="22"/>
        </w:rPr>
        <w:t xml:space="preserve">Deux exemplaires de ces pièces lui seront retournés dans un délai de </w:t>
      </w:r>
      <w:r>
        <w:rPr>
          <w:rFonts w:ascii="Arial" w:hAnsi="Arial" w:cs="Arial"/>
          <w:bCs/>
          <w:color w:val="000000"/>
          <w:sz w:val="22"/>
          <w:szCs w:val="22"/>
        </w:rPr>
        <w:t>huit(</w:t>
      </w:r>
      <w:r>
        <w:rPr>
          <w:rFonts w:ascii="Arial" w:hAnsi="Arial" w:cs="Arial"/>
          <w:bCs/>
          <w:color w:val="000000"/>
          <w:sz w:val="22"/>
          <w:szCs w:val="22"/>
        </w:rPr>
        <w:t>10) jours à partir de leur réception avec:</w:t>
      </w:r>
    </w:p>
    <w:p>
      <w:pPr>
        <w:widowControl w:val="0"/>
        <w:jc w:val="both"/>
        <w:rPr>
          <w:rFonts w:ascii="Arial" w:hAnsi="Arial" w:cs="Arial"/>
          <w:bCs/>
          <w:color w:val="000000"/>
          <w:sz w:val="22"/>
          <w:szCs w:val="22"/>
        </w:rPr>
      </w:pPr>
      <w:r>
        <w:rPr>
          <w:rFonts w:ascii="Arial" w:hAnsi="Arial" w:cs="Arial"/>
          <w:bCs/>
          <w:color w:val="000000"/>
          <w:sz w:val="22"/>
          <w:szCs w:val="22"/>
        </w:rPr>
        <w:t xml:space="preserve">- Soit la mention </w:t>
      </w:r>
      <w:r>
        <w:rPr>
          <w:rFonts w:ascii="Arial" w:hAnsi="Arial" w:cs="Arial"/>
          <w:bCs/>
          <w:color w:val="000000"/>
          <w:sz w:val="22"/>
          <w:szCs w:val="22"/>
        </w:rPr>
        <w:t>d'approbation:</w:t>
      </w:r>
      <w:r>
        <w:rPr>
          <w:rFonts w:ascii="Arial" w:hAnsi="Arial" w:cs="Arial"/>
          <w:bCs/>
          <w:color w:val="000000"/>
          <w:sz w:val="22"/>
          <w:szCs w:val="22"/>
        </w:rPr>
        <w:t xml:space="preserve"> "BON POUR EXECUTION"</w:t>
      </w:r>
    </w:p>
    <w:p>
      <w:pPr>
        <w:widowControl w:val="0"/>
        <w:jc w:val="both"/>
        <w:rPr>
          <w:rFonts w:ascii="Arial" w:hAnsi="Arial" w:cs="Arial"/>
          <w:bCs/>
          <w:color w:val="000000"/>
          <w:sz w:val="22"/>
          <w:szCs w:val="22"/>
        </w:rPr>
      </w:pPr>
      <w:r>
        <w:rPr>
          <w:rFonts w:ascii="Arial" w:hAnsi="Arial" w:cs="Arial"/>
          <w:bCs/>
          <w:color w:val="000000"/>
          <w:sz w:val="22"/>
          <w:szCs w:val="22"/>
        </w:rPr>
        <w:t>- Soit la mention de leur rejet accompagnée du motif dudit rejet.</w:t>
      </w:r>
    </w:p>
    <w:p>
      <w:pPr>
        <w:widowControl w:val="0"/>
        <w:jc w:val="both"/>
        <w:rPr>
          <w:rFonts w:ascii="Arial" w:hAnsi="Arial" w:cs="Arial"/>
          <w:bCs/>
          <w:color w:val="000000"/>
          <w:sz w:val="22"/>
          <w:szCs w:val="22"/>
        </w:rPr>
      </w:pPr>
      <w:r>
        <w:rPr>
          <w:rFonts w:ascii="Arial" w:hAnsi="Arial" w:cs="Arial"/>
          <w:bCs/>
          <w:color w:val="000000"/>
          <w:sz w:val="22"/>
          <w:szCs w:val="22"/>
        </w:rPr>
        <w:t>L'Entrepreneur disposera alors de 10 (huit) jours pour présenter un nouveau dossier.</w:t>
      </w:r>
    </w:p>
    <w:p>
      <w:pPr>
        <w:widowControl w:val="0"/>
        <w:jc w:val="both"/>
        <w:rPr>
          <w:rFonts w:ascii="Arial" w:hAnsi="Arial" w:cs="Arial"/>
          <w:bCs/>
          <w:color w:val="000000"/>
          <w:sz w:val="22"/>
          <w:szCs w:val="22"/>
        </w:rPr>
      </w:pPr>
      <w:r>
        <w:rPr>
          <w:rFonts w:ascii="Arial" w:hAnsi="Arial" w:cs="Arial"/>
          <w:bCs/>
          <w:color w:val="000000"/>
          <w:sz w:val="22"/>
          <w:szCs w:val="22"/>
        </w:rPr>
        <w:t>L'Ingénieur disposera alors d'un délai de 05 (cinq)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 à l'article 26 du CCAP, les délais de réponse supérieurs à trois (03) jours de l'Ingénieur étant décompté. Ces dossiers pourront servir de base pour la détermination des quantités à prendre en attachement. Ils sont approuvés par l'Ingénieur selon la procédure ci-dessus.</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CHAPITRE IV MODE D’EVALUATION DES TRAVAUX</w:t>
      </w:r>
    </w:p>
    <w:p>
      <w:pPr>
        <w:widowControl w:val="0"/>
        <w:jc w:val="both"/>
        <w:rPr>
          <w:rFonts w:ascii="Arial" w:hAnsi="Arial" w:cs="Arial"/>
          <w:color w:val="000000"/>
          <w:sz w:val="22"/>
          <w:szCs w:val="22"/>
        </w:rPr>
      </w:pPr>
      <w:r>
        <w:rPr>
          <w:rFonts w:ascii="Arial" w:hAnsi="Arial" w:cs="Arial"/>
          <w:b/>
          <w:bCs/>
          <w:color w:val="000000"/>
          <w:sz w:val="22"/>
          <w:szCs w:val="22"/>
        </w:rPr>
        <w:t>ARTICLE 14 : CONDITIONS GENERALE D’EVALUATION</w:t>
      </w:r>
      <w:r>
        <w:rPr>
          <w:rFonts w:ascii="Arial" w:hAnsi="Arial" w:cs="Arial"/>
          <w:bCs/>
          <w:color w:val="000000"/>
          <w:sz w:val="22"/>
          <w:szCs w:val="22"/>
        </w:rPr>
        <w:t xml:space="preserve"> :</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Les prestations sont rémunérées à l'Entrepreneur, par application des prix du bordereau aux quantités réellement exécutées, conformément aux prescriptions du marché. Ces quantités doivent être constatées et approuvées par l'Ingénieur.</w:t>
      </w:r>
    </w:p>
    <w:p>
      <w:pPr>
        <w:widowControl w:val="0"/>
        <w:jc w:val="both"/>
        <w:rPr>
          <w:rFonts w:ascii="Arial" w:hAnsi="Arial" w:cs="Arial"/>
          <w:bCs/>
          <w:color w:val="000000"/>
          <w:sz w:val="22"/>
          <w:szCs w:val="22"/>
        </w:rPr>
      </w:pPr>
      <w:r>
        <w:rPr>
          <w:rFonts w:ascii="Arial" w:hAnsi="Arial" w:cs="Arial"/>
          <w:bCs/>
          <w:color w:val="000000"/>
          <w:sz w:val="22"/>
          <w:szCs w:val="22"/>
        </w:rPr>
        <w:t xml:space="preserve">L'entrepreneur est réputé avoir une parfaite connaissance de toutes les conditions et suggestions imposées pour la bonne exécution des Travaux, et de toutes les conditions locales susceptibles d'avoir une influence sur cette exécution, et </w:t>
      </w:r>
      <w:r>
        <w:rPr>
          <w:rFonts w:ascii="Arial" w:hAnsi="Arial" w:cs="Arial"/>
          <w:bCs/>
          <w:color w:val="000000"/>
          <w:sz w:val="22"/>
          <w:szCs w:val="22"/>
        </w:rPr>
        <w:t>notamment:</w:t>
      </w:r>
    </w:p>
    <w:p>
      <w:pPr>
        <w:widowControl w:val="0"/>
        <w:jc w:val="both"/>
        <w:rPr>
          <w:rFonts w:ascii="Arial" w:hAnsi="Arial" w:cs="Arial"/>
          <w:bCs/>
          <w:color w:val="000000"/>
          <w:sz w:val="22"/>
          <w:szCs w:val="22"/>
        </w:rPr>
      </w:pPr>
      <w:r>
        <w:rPr>
          <w:rFonts w:ascii="Arial" w:hAnsi="Arial" w:cs="Arial"/>
          <w:bCs/>
          <w:color w:val="000000"/>
          <w:sz w:val="22"/>
          <w:szCs w:val="22"/>
        </w:rPr>
        <w:t>- de la nature de la qualité des sols et terrains,</w:t>
      </w:r>
    </w:p>
    <w:p>
      <w:pPr>
        <w:widowControl w:val="0"/>
        <w:jc w:val="both"/>
        <w:rPr>
          <w:rFonts w:ascii="Arial" w:hAnsi="Arial" w:cs="Arial"/>
          <w:bCs/>
          <w:color w:val="000000"/>
          <w:sz w:val="22"/>
          <w:szCs w:val="22"/>
        </w:rPr>
      </w:pPr>
      <w:r>
        <w:rPr>
          <w:rFonts w:ascii="Arial" w:hAnsi="Arial" w:cs="Arial"/>
          <w:bCs/>
          <w:color w:val="000000"/>
          <w:sz w:val="22"/>
          <w:szCs w:val="22"/>
        </w:rPr>
        <w:t>- des conditions de transport et d'accès sur le site,</w:t>
      </w:r>
    </w:p>
    <w:p>
      <w:pPr>
        <w:widowControl w:val="0"/>
        <w:jc w:val="both"/>
        <w:rPr>
          <w:rFonts w:ascii="Arial" w:hAnsi="Arial" w:cs="Arial"/>
          <w:bCs/>
          <w:color w:val="000000"/>
          <w:sz w:val="22"/>
          <w:szCs w:val="22"/>
        </w:rPr>
      </w:pPr>
      <w:r>
        <w:rPr>
          <w:rFonts w:ascii="Arial" w:hAnsi="Arial" w:cs="Arial"/>
          <w:bCs/>
          <w:color w:val="000000"/>
          <w:sz w:val="22"/>
          <w:szCs w:val="22"/>
        </w:rPr>
        <w:t>- du régime normal des eaux et des pluies dans la région concernée par le projet,</w:t>
      </w:r>
    </w:p>
    <w:p>
      <w:pPr>
        <w:widowControl w:val="0"/>
        <w:jc w:val="both"/>
        <w:rPr>
          <w:rFonts w:ascii="Arial" w:hAnsi="Arial" w:cs="Arial"/>
          <w:bCs/>
          <w:color w:val="000000"/>
          <w:sz w:val="22"/>
          <w:szCs w:val="22"/>
        </w:rPr>
      </w:pPr>
      <w:r>
        <w:rPr>
          <w:rFonts w:ascii="Arial" w:hAnsi="Arial" w:cs="Arial"/>
          <w:bCs/>
          <w:color w:val="000000"/>
          <w:sz w:val="22"/>
          <w:szCs w:val="22"/>
        </w:rPr>
        <w:t>- de toutes les sources d'approvisionnement.</w:t>
      </w:r>
    </w:p>
    <w:p>
      <w:pPr>
        <w:widowControl w:val="0"/>
        <w:jc w:val="both"/>
        <w:rPr>
          <w:rFonts w:ascii="Arial" w:hAnsi="Arial" w:cs="Arial"/>
          <w:bCs/>
          <w:color w:val="000000"/>
          <w:sz w:val="22"/>
          <w:szCs w:val="22"/>
        </w:rPr>
      </w:pPr>
      <w:r>
        <w:rPr>
          <w:rFonts w:ascii="Arial" w:hAnsi="Arial" w:cs="Arial"/>
          <w:bCs/>
          <w:color w:val="000000"/>
          <w:sz w:val="22"/>
          <w:szCs w:val="22"/>
        </w:rPr>
        <w:t>Il ne peut de ce fait élever aucune réclamation ayant pour base des difficultés ou suggestions imprévues en dehors des cas de force majeure définie au CCAP.</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15 : CONSISTANCE DES PRIX</w:t>
      </w:r>
    </w:p>
    <w:p>
      <w:pPr>
        <w:widowControl w:val="0"/>
        <w:jc w:val="both"/>
        <w:rPr>
          <w:rFonts w:ascii="Arial" w:hAnsi="Arial" w:cs="Arial"/>
          <w:bCs/>
          <w:color w:val="000000"/>
          <w:sz w:val="22"/>
          <w:szCs w:val="22"/>
        </w:rPr>
      </w:pPr>
      <w:r>
        <w:rPr>
          <w:rFonts w:ascii="Arial" w:hAnsi="Arial" w:cs="Arial"/>
          <w:bCs/>
          <w:color w:val="000000"/>
          <w:sz w:val="22"/>
          <w:szCs w:val="22"/>
        </w:rPr>
        <w:t>La consistance des prix unitaires fournis par l'Entrepreneur, est définie au CCAP.</w:t>
      </w:r>
    </w:p>
    <w:p>
      <w:pPr>
        <w:widowControl w:val="0"/>
        <w:jc w:val="both"/>
        <w:rPr>
          <w:rFonts w:ascii="Arial" w:hAnsi="Arial" w:cs="Arial"/>
          <w:b/>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ARTICLE 16 : DEFINITION DES PRIX ET EVALUATION DES TRAVAUX</w:t>
      </w:r>
    </w:p>
    <w:p>
      <w:pPr>
        <w:widowControl w:val="0"/>
        <w:jc w:val="both"/>
        <w:rPr>
          <w:rFonts w:ascii="Arial" w:hAnsi="Arial" w:cs="Arial"/>
          <w:bCs/>
          <w:color w:val="000000"/>
          <w:sz w:val="22"/>
          <w:szCs w:val="22"/>
        </w:rPr>
      </w:pPr>
      <w:r>
        <w:rPr>
          <w:rFonts w:ascii="Arial" w:hAnsi="Arial" w:cs="Arial"/>
          <w:bCs/>
          <w:color w:val="000000"/>
          <w:sz w:val="22"/>
          <w:szCs w:val="22"/>
        </w:rPr>
        <w:t xml:space="preserve">Les prestations réalisées seront payées à l'Entrepreneur par application des prix du bordereau aux </w:t>
      </w:r>
      <w:r>
        <w:rPr>
          <w:rFonts w:ascii="Arial" w:hAnsi="Arial" w:cs="Arial"/>
          <w:bCs/>
          <w:color w:val="000000"/>
          <w:sz w:val="22"/>
          <w:szCs w:val="22"/>
        </w:rPr>
        <w:t>quantités des travaux évalués selon les prescriptions du présent article. En cas de constatation des travaux supplémentaires, dont les prix unitaires ne sont pas définis dans le bordereau des prix, l'Ingénieur se réserve le droit d'appliquer ses prix unitaires de références.</w:t>
      </w:r>
    </w:p>
    <w:p>
      <w:pPr>
        <w:widowControl w:val="0"/>
        <w:jc w:val="both"/>
        <w:rPr>
          <w:rFonts w:ascii="Arial" w:hAnsi="Arial" w:cs="Arial"/>
          <w:bCs/>
          <w:color w:val="000000"/>
          <w:sz w:val="22"/>
          <w:szCs w:val="22"/>
        </w:rPr>
      </w:pPr>
    </w:p>
    <w:p>
      <w:pPr>
        <w:widowControl w:val="0"/>
        <w:jc w:val="both"/>
        <w:rPr>
          <w:rFonts w:ascii="Arial" w:hAnsi="Arial" w:cs="Arial"/>
          <w:b/>
          <w:bCs/>
          <w:color w:val="000000"/>
          <w:sz w:val="22"/>
          <w:szCs w:val="22"/>
        </w:rPr>
      </w:pPr>
      <w:r>
        <w:rPr>
          <w:rFonts w:ascii="Arial" w:hAnsi="Arial" w:cs="Arial"/>
          <w:b/>
          <w:bCs/>
          <w:color w:val="000000"/>
          <w:sz w:val="22"/>
          <w:szCs w:val="22"/>
        </w:rPr>
        <w:t>CHAPITRE V : PROTECTION DE L’ENVIRONNEMENT</w:t>
      </w:r>
    </w:p>
    <w:p>
      <w:pPr>
        <w:widowControl w:val="0"/>
        <w:jc w:val="both"/>
        <w:rPr>
          <w:rFonts w:ascii="Arial" w:hAnsi="Arial" w:cs="Arial"/>
          <w:b/>
          <w:bCs/>
          <w:color w:val="000000"/>
          <w:sz w:val="22"/>
          <w:szCs w:val="22"/>
        </w:rPr>
      </w:pPr>
      <w:r>
        <w:rPr>
          <w:rFonts w:ascii="Arial" w:hAnsi="Arial" w:cs="Arial"/>
          <w:b/>
          <w:bCs/>
          <w:color w:val="000000"/>
          <w:sz w:val="22"/>
          <w:szCs w:val="22"/>
        </w:rPr>
        <w:t xml:space="preserve">ARTICLE </w:t>
      </w:r>
      <w:r>
        <w:rPr>
          <w:rFonts w:ascii="Arial" w:hAnsi="Arial" w:cs="Arial"/>
          <w:b/>
          <w:bCs/>
          <w:color w:val="000000"/>
          <w:sz w:val="22"/>
          <w:szCs w:val="22"/>
        </w:rPr>
        <w:t>17:</w:t>
      </w:r>
      <w:r>
        <w:rPr>
          <w:rFonts w:ascii="Arial" w:hAnsi="Arial" w:cs="Arial"/>
          <w:b/>
          <w:bCs/>
          <w:color w:val="000000"/>
          <w:sz w:val="22"/>
          <w:szCs w:val="22"/>
        </w:rPr>
        <w:t xml:space="preserve"> INSTALLATION DE CHANTIER :</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L’entrepreneur proposera à l'Ingénieur, avant le début des travaux, le lieu de ses installations de chantier et sollicitera par note son autorisation d'installation.</w:t>
      </w:r>
    </w:p>
    <w:p>
      <w:pPr>
        <w:widowControl w:val="0"/>
        <w:jc w:val="both"/>
        <w:rPr>
          <w:rFonts w:ascii="Arial" w:hAnsi="Arial" w:cs="Arial"/>
          <w:bCs/>
          <w:color w:val="000000"/>
          <w:sz w:val="22"/>
          <w:szCs w:val="22"/>
        </w:rPr>
      </w:pPr>
      <w:r>
        <w:rPr>
          <w:rFonts w:ascii="Arial" w:hAnsi="Arial" w:cs="Arial"/>
          <w:bCs/>
          <w:color w:val="000000"/>
          <w:sz w:val="22"/>
          <w:szCs w:val="22"/>
        </w:rPr>
        <w:t>Le site doit être choisi en dehors des zones sensibles, il doit prévoir un drainage adéquat des eaux sur l'ensemble de sa superficie.</w:t>
      </w:r>
    </w:p>
    <w:p>
      <w:pPr>
        <w:widowControl w:val="0"/>
        <w:jc w:val="both"/>
        <w:rPr>
          <w:rFonts w:ascii="Arial" w:hAnsi="Arial" w:cs="Arial"/>
          <w:bCs/>
          <w:color w:val="000000"/>
          <w:sz w:val="22"/>
          <w:szCs w:val="22"/>
        </w:rPr>
      </w:pPr>
      <w:r>
        <w:rPr>
          <w:rFonts w:ascii="Arial" w:hAnsi="Arial" w:cs="Arial"/>
          <w:bCs/>
          <w:color w:val="000000"/>
          <w:sz w:val="22"/>
          <w:szCs w:val="22"/>
        </w:rPr>
        <w:t>A la fin des travaux, l'Entrepreneur réalisera tous les Travaux nécessaires à la remise en état des lieux. Il devra démolir toute installation fixe, et ne pourra abandonner aucun équipement ni de matériaux sur le site, ni dans les environs.</w:t>
      </w:r>
    </w:p>
    <w:p>
      <w:pPr>
        <w:widowControl w:val="0"/>
        <w:jc w:val="both"/>
        <w:rPr>
          <w:rFonts w:ascii="Arial" w:hAnsi="Arial" w:cs="Arial"/>
          <w:bCs/>
          <w:color w:val="000000"/>
          <w:sz w:val="22"/>
          <w:szCs w:val="22"/>
        </w:rPr>
      </w:pPr>
      <w:r>
        <w:rPr>
          <w:rFonts w:ascii="Arial" w:hAnsi="Arial" w:cs="Arial"/>
          <w:bCs/>
          <w:color w:val="000000"/>
          <w:sz w:val="22"/>
          <w:szCs w:val="22"/>
        </w:rPr>
        <w:t>Après le repli du matériel, un procès-verbal établi sous la responsabilité de l'Ingénieur constatera la remise en état du site. Il devra être dressé et joint au PV de la réception provisoire des</w:t>
      </w:r>
    </w:p>
    <w:p>
      <w:pPr>
        <w:widowControl w:val="0"/>
        <w:jc w:val="both"/>
        <w:rPr>
          <w:rFonts w:ascii="Arial" w:hAnsi="Arial" w:cs="Arial"/>
          <w:bCs/>
          <w:color w:val="000000"/>
          <w:sz w:val="22"/>
          <w:szCs w:val="22"/>
        </w:rPr>
      </w:pPr>
      <w:r>
        <w:rPr>
          <w:rFonts w:ascii="Arial" w:hAnsi="Arial" w:cs="Arial"/>
          <w:bCs/>
          <w:color w:val="000000"/>
          <w:sz w:val="22"/>
          <w:szCs w:val="22"/>
        </w:rPr>
        <w:t>Travaux. Le paiement du forfait de repli du matériel ne pourra être rémunéré qu'à la vue de ce PV constatant la remise en état du site.</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
          <w:bCs/>
          <w:color w:val="000000"/>
          <w:sz w:val="22"/>
          <w:szCs w:val="22"/>
        </w:rPr>
        <w:t>ARTICLE 18 : SANCTIONS ET PENALITES</w:t>
      </w:r>
      <w:r>
        <w:rPr>
          <w:rFonts w:ascii="Arial" w:hAnsi="Arial" w:cs="Arial"/>
          <w:bCs/>
          <w:color w:val="000000"/>
          <w:sz w:val="22"/>
          <w:szCs w:val="22"/>
        </w:rPr>
        <w:t xml:space="preserve"> :</w:t>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 xml:space="preserve">Il est rappelé à l'Entrepreneur que l'article 79 de la </w:t>
      </w:r>
      <w:r>
        <w:rPr>
          <w:rFonts w:ascii="Arial" w:hAnsi="Arial" w:cs="Arial"/>
          <w:bCs/>
          <w:color w:val="000000"/>
          <w:sz w:val="22"/>
          <w:szCs w:val="22"/>
        </w:rPr>
        <w:t>loi cadre NI</w:t>
      </w:r>
      <w:r>
        <w:rPr>
          <w:rFonts w:ascii="Arial" w:hAnsi="Arial" w:cs="Arial"/>
          <w:bCs/>
          <w:color w:val="000000"/>
          <w:sz w:val="22"/>
          <w:szCs w:val="22"/>
        </w:rPr>
        <w:t xml:space="preserve"> 96/12 du 05 août 1996 prévoit une amende de 2 000 000(deux millions) à 5 000 000 (cinq millions) de francs CFA et une peine d'emprisonnement de six (06) mois à un an ou de l'une de ces deux peines seulement, pour toute personne ayant empêché l'accomplissement des contrôles et analyses prévus par la dite loi et /ou par ses textes d'application.</w:t>
      </w:r>
    </w:p>
    <w:p>
      <w:pPr>
        <w:widowControl w:val="0"/>
        <w:jc w:val="both"/>
        <w:rPr>
          <w:rFonts w:ascii="Arial" w:hAnsi="Arial" w:cs="Arial"/>
          <w:bCs/>
          <w:color w:val="000000"/>
          <w:sz w:val="22"/>
          <w:szCs w:val="22"/>
        </w:rPr>
      </w:pPr>
      <w:r>
        <w:rPr>
          <w:rFonts w:ascii="Arial" w:hAnsi="Arial" w:cs="Arial"/>
          <w:bCs/>
          <w:color w:val="000000"/>
          <w:sz w:val="22"/>
          <w:szCs w:val="22"/>
        </w:rPr>
        <w:t xml:space="preserve">L'article 83 de la loi cadre NI 96/12 du 05 août 1996 prévoit une amende </w:t>
      </w:r>
      <w:r>
        <w:rPr>
          <w:rFonts w:ascii="Arial" w:hAnsi="Arial" w:cs="Arial"/>
          <w:bCs/>
          <w:color w:val="000000"/>
          <w:sz w:val="22"/>
          <w:szCs w:val="22"/>
        </w:rPr>
        <w:t>de:</w:t>
      </w:r>
      <w:r>
        <w:rPr>
          <w:rFonts w:ascii="Arial" w:hAnsi="Arial" w:cs="Arial"/>
          <w:bCs/>
          <w:color w:val="000000"/>
          <w:sz w:val="22"/>
          <w:szCs w:val="22"/>
        </w:rPr>
        <w:t xml:space="preserve"> 500 000</w:t>
      </w:r>
    </w:p>
    <w:p>
      <w:pPr>
        <w:widowControl w:val="0"/>
        <w:jc w:val="both"/>
        <w:rPr>
          <w:rFonts w:ascii="Arial" w:hAnsi="Arial" w:cs="Arial"/>
          <w:bCs/>
          <w:color w:val="000000"/>
          <w:sz w:val="22"/>
          <w:szCs w:val="22"/>
        </w:rPr>
      </w:pPr>
      <w:r>
        <w:rPr>
          <w:rFonts w:ascii="Arial" w:hAnsi="Arial" w:cs="Arial"/>
          <w:bCs/>
          <w:color w:val="000000"/>
          <w:sz w:val="22"/>
          <w:szCs w:val="22"/>
        </w:rPr>
        <w:t xml:space="preserve">(CINQ CENT MILLE) à 2 000 000(DEUX MILLIONS) de francs CFA et une peine d'emprisonnement de SIX (06) mois à un (01) an ou de l'une de ces deux peines seulement, pour toute personne ayant empêché l'accomplissement des contrôles et analyses prévus par </w:t>
      </w:r>
      <w:r>
        <w:rPr>
          <w:rFonts w:ascii="Arial" w:hAnsi="Arial" w:cs="Arial"/>
          <w:bCs/>
          <w:color w:val="000000"/>
          <w:sz w:val="22"/>
          <w:szCs w:val="22"/>
        </w:rPr>
        <w:t>la dite</w:t>
      </w:r>
      <w:r>
        <w:rPr>
          <w:rFonts w:ascii="Arial" w:hAnsi="Arial" w:cs="Arial"/>
          <w:bCs/>
          <w:color w:val="000000"/>
          <w:sz w:val="22"/>
          <w:szCs w:val="22"/>
        </w:rPr>
        <w:t xml:space="preserve"> loi et/ou par ses textes d'application.77</w:t>
      </w:r>
    </w:p>
    <w:p>
      <w:pPr>
        <w:widowControl w:val="0"/>
        <w:jc w:val="both"/>
        <w:rPr>
          <w:rFonts w:ascii="Arial" w:hAnsi="Arial" w:cs="Arial"/>
          <w:bCs/>
          <w:color w:val="000000"/>
          <w:sz w:val="22"/>
          <w:szCs w:val="22"/>
        </w:rPr>
      </w:pPr>
      <w:r>
        <w:rPr>
          <w:rFonts w:ascii="Arial" w:hAnsi="Arial" w:cs="Arial"/>
          <w:bCs/>
          <w:color w:val="000000"/>
          <w:sz w:val="22"/>
          <w:szCs w:val="22"/>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pPr>
        <w:widowControl w:val="0"/>
        <w:jc w:val="both"/>
        <w:rPr>
          <w:rFonts w:ascii="Arial" w:hAnsi="Arial" w:cs="Arial"/>
          <w:bCs/>
          <w:color w:val="000000"/>
          <w:sz w:val="22"/>
          <w:szCs w:val="22"/>
        </w:rPr>
      </w:pPr>
      <w:r>
        <w:rPr>
          <w:rFonts w:ascii="Arial" w:hAnsi="Arial" w:cs="Arial"/>
          <w:bCs/>
          <w:color w:val="000000"/>
          <w:sz w:val="22"/>
          <w:szCs w:val="22"/>
        </w:rPr>
        <w:t>La reprise des travaux ou des travaux supplémentaires découlant du non-respect des clauses reste à la charge de l'Entrepreneur.</w:t>
      </w:r>
    </w:p>
    <w:p>
      <w:pPr>
        <w:widowControl w:val="0"/>
        <w:jc w:val="both"/>
        <w:rPr>
          <w:rFonts w:ascii="Arial" w:hAnsi="Arial" w:cs="Arial"/>
          <w:b/>
          <w:color w:val="000000"/>
          <w:sz w:val="22"/>
          <w:szCs w:val="22"/>
        </w:rPr>
      </w:pPr>
    </w:p>
    <w:p>
      <w:pPr>
        <w:widowControl w:val="0"/>
        <w:jc w:val="both"/>
        <w:rPr>
          <w:rFonts w:ascii="Arial" w:hAnsi="Arial" w:cs="Arial"/>
          <w:b/>
          <w:color w:val="000000"/>
          <w:sz w:val="22"/>
          <w:szCs w:val="22"/>
        </w:rPr>
      </w:pPr>
    </w:p>
    <w:p>
      <w:pPr>
        <w:widowControl w:val="0"/>
        <w:jc w:val="both"/>
        <w:rPr>
          <w:rFonts w:ascii="Arial" w:hAnsi="Arial" w:cs="Arial"/>
          <w:b/>
          <w:color w:val="000000"/>
          <w:sz w:val="22"/>
          <w:szCs w:val="22"/>
        </w:rPr>
      </w:pPr>
      <w:r>
        <w:rPr>
          <w:rFonts w:ascii="Arial" w:hAnsi="Arial" w:cs="Arial"/>
          <w:b/>
          <w:color w:val="000000"/>
          <w:sz w:val="22"/>
          <w:szCs w:val="22"/>
        </w:rPr>
        <w:tab/>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center"/>
        <w:rPr>
          <w:rFonts w:ascii="Arial" w:hAnsi="Arial" w:cs="Arial"/>
          <w:b/>
          <w:color w:val="000000"/>
          <w:sz w:val="28"/>
          <w:szCs w:val="28"/>
        </w:rPr>
      </w:pPr>
      <w:r>
        <w:rPr>
          <w:rFonts w:ascii="Arial" w:hAnsi="Arial" w:cs="Arial"/>
          <w:b/>
          <w:color w:val="000000"/>
          <w:sz w:val="28"/>
          <w:szCs w:val="28"/>
        </w:rPr>
        <w:t>PIECE N° 6 :</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mc:AlternateContent>
          <mc:Choice Requires="wps">
            <w:drawing>
              <wp:anchor distT="0" distB="0" distL="114300" distR="114300" simplePos="0" relativeHeight="251699200" behindDoc="0" locked="0" layoutInCell="1" allowOverlap="1">
                <wp:simplePos x="0" y="0"/>
                <wp:positionH relativeFrom="column">
                  <wp:posOffset>6350</wp:posOffset>
                </wp:positionH>
                <wp:positionV relativeFrom="paragraph">
                  <wp:posOffset>56515</wp:posOffset>
                </wp:positionV>
                <wp:extent cx="6326505" cy="633095"/>
                <wp:effectExtent l="4762" t="4762" r="4762" b="4762"/>
                <wp:wrapNone/>
                <wp:docPr id="7" name="Rectangle 1"/>
                <wp:cNvGraphicFramePr/>
                <a:graphic xmlns:a="http://schemas.openxmlformats.org/drawingml/2006/main">
                  <a:graphicData uri="http://schemas.microsoft.com/office/word/2010/wordprocessingShape">
                    <wps:wsp>
                      <wps:cNvSpPr>
                        <a:spLocks noChangeArrowheads="1"/>
                      </wps:cNvSpPr>
                      <wps:spPr bwMode="auto">
                        <a:xfrm>
                          <a:off x="0" y="0"/>
                          <a:ext cx="6326505" cy="633035"/>
                        </a:xfrm>
                        <a:prstGeom prst="rect">
                          <a:avLst/>
                        </a:prstGeom>
                        <a:solidFill>
                          <a:srgbClr val="FFFFFF"/>
                        </a:solidFill>
                        <a:ln w="9525">
                          <a:solidFill>
                            <a:srgbClr val="000000"/>
                          </a:solidFill>
                          <a:miter lim="800000"/>
                        </a:ln>
                      </wps:spPr>
                      <wps:txbx>
                        <w:txbxContent>
                          <w:p>
                            <w:pPr>
                              <w:jc w:val="center"/>
                              <w:rPr>
                                <w:b/>
                                <w:spacing w:val="35"/>
                                <w:position w:val="1"/>
                                <w:sz w:val="32"/>
                                <w:szCs w:val="32"/>
                              </w:rPr>
                            </w:pPr>
                            <w:r>
                              <w:rPr>
                                <w:b/>
                                <w:spacing w:val="35"/>
                                <w:position w:val="1"/>
                                <w:sz w:val="32"/>
                                <w:szCs w:val="32"/>
                              </w:rPr>
                              <w:t>CAHIER DES CLAUSES ENVIRONNEMENTALES ET SOCIALES(CCES)</w:t>
                            </w:r>
                          </w:p>
                        </w:txbxContent>
                      </wps:txbx>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0.5pt;margin-top:4.45pt;height:49.85pt;width:498.15pt;z-index:251699200;mso-width-relative:page;mso-height-relative:page;" fillcolor="#FFFFFF" filled="t" stroked="t" coordsize="21600,21600" o:gfxdata="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UHKtUAAAAHAQAADwAAAAAAAAABACAA&#10;AAAiAAAAZHJzL2Rvd25yZXYueG1sUEsBAhQAFAAAAAgAh07iQCaRXysQAgAALwQAAA4AAAAAAAAA&#10;AQAgAAAAJAEAAGRycy9lMm9Eb2MueG1sUEsFBgAAAAAGAAYAWQEAAKYFAAAAAAAA&#10;">
                <v:fill on="t" focussize="0,0"/>
                <v:stroke color="#000000" miterlimit="8" joinstyle="miter"/>
                <v:imagedata o:title=""/>
                <o:lock v:ext="edit" aspectratio="f"/>
                <v:textbox>
                  <w:txbxContent>
                    <w:p>
                      <w:pPr>
                        <w:jc w:val="center"/>
                        <w:rPr>
                          <w:b/>
                          <w:spacing w:val="35"/>
                          <w:position w:val="1"/>
                          <w:sz w:val="32"/>
                          <w:szCs w:val="32"/>
                        </w:rPr>
                      </w:pPr>
                      <w:r>
                        <w:rPr>
                          <w:b/>
                          <w:spacing w:val="35"/>
                          <w:position w:val="1"/>
                          <w:sz w:val="32"/>
                          <w:szCs w:val="32"/>
                        </w:rPr>
                        <w:t>CAHIER DES CLAUSES ENVIRONNEMENTALES ET SOCIALES(CCES)</w:t>
                      </w:r>
                    </w:p>
                  </w:txbxContent>
                </v:textbox>
              </v:rect>
            </w:pict>
          </mc:Fallback>
        </mc:AlternateConten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bCs/>
          <w:color w:val="000000"/>
          <w:sz w:val="20"/>
          <w:szCs w:val="20"/>
        </w:rPr>
      </w:pPr>
    </w:p>
    <w:p>
      <w:pPr>
        <w:widowControl w:val="0"/>
        <w:jc w:val="both"/>
        <w:rPr>
          <w:rFonts w:ascii="Arial Narrow" w:hAnsi="Arial Narrow"/>
          <w:b/>
          <w:bCs/>
          <w:color w:val="000000"/>
          <w:sz w:val="20"/>
          <w:szCs w:val="20"/>
        </w:rPr>
      </w:pPr>
    </w:p>
    <w:p>
      <w:pPr>
        <w:widowControl w:val="0"/>
        <w:jc w:val="both"/>
        <w:rPr>
          <w:rFonts w:ascii="Arial Narrow" w:hAnsi="Arial Narrow"/>
          <w:b/>
          <w:bCs/>
          <w:color w:val="000000"/>
          <w:sz w:val="20"/>
          <w:szCs w:val="20"/>
        </w:rPr>
      </w:pPr>
    </w:p>
    <w:p>
      <w:pPr>
        <w:widowControl w:val="0"/>
        <w:jc w:val="both"/>
        <w:rPr>
          <w:rFonts w:ascii="Arial Narrow" w:hAnsi="Arial Narrow"/>
          <w:b/>
          <w:bCs/>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SOMMAIRE</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I </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CONTEXTE ET JUSTIFICATION</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II </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INFORMATIONS ET MESURES D’ACCOMPAGNEMENT</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III</w:t>
      </w:r>
      <w:r>
        <w:rPr>
          <w:rFonts w:ascii="Arial Narrow" w:hAnsi="Arial Narrow"/>
          <w:b/>
          <w:color w:val="000000"/>
          <w:sz w:val="20"/>
          <w:szCs w:val="20"/>
        </w:rPr>
        <w:tab/>
      </w:r>
      <w:r>
        <w:rPr>
          <w:rFonts w:ascii="Arial Narrow" w:hAnsi="Arial Narrow"/>
          <w:b/>
          <w:color w:val="000000"/>
          <w:sz w:val="20"/>
          <w:szCs w:val="20"/>
        </w:rPr>
        <w:t xml:space="preserve">: </w:t>
      </w:r>
      <w:r>
        <w:rPr>
          <w:rFonts w:ascii="Arial Narrow" w:hAnsi="Arial Narrow"/>
          <w:b/>
          <w:color w:val="000000"/>
          <w:sz w:val="20"/>
          <w:szCs w:val="20"/>
        </w:rPr>
        <w:tab/>
      </w:r>
      <w:r>
        <w:rPr>
          <w:rFonts w:ascii="Arial Narrow" w:hAnsi="Arial Narrow"/>
          <w:b/>
          <w:color w:val="000000"/>
          <w:sz w:val="20"/>
          <w:szCs w:val="20"/>
        </w:rPr>
        <w:t>ENTRETIEN ET GESTION DES DECHETS</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IV</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 xml:space="preserve">MESURES PREVENTIVES CONTRE LES NUISANCES SONORES </w:t>
      </w:r>
    </w:p>
    <w:p>
      <w:pPr>
        <w:widowControl w:val="0"/>
        <w:jc w:val="both"/>
        <w:rPr>
          <w:rFonts w:ascii="Arial Narrow" w:hAnsi="Arial Narrow"/>
          <w:b/>
          <w:color w:val="000000"/>
          <w:sz w:val="20"/>
          <w:szCs w:val="20"/>
        </w:rPr>
      </w:pP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ET LES EMISSIONS DE POUSSIERES</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V</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 xml:space="preserve">STOCKAGE ET UTILISATION DES SUBSTANCES </w:t>
      </w:r>
    </w:p>
    <w:p>
      <w:pPr>
        <w:widowControl w:val="0"/>
        <w:jc w:val="both"/>
        <w:rPr>
          <w:rFonts w:ascii="Arial Narrow" w:hAnsi="Arial Narrow"/>
          <w:b/>
          <w:color w:val="000000"/>
          <w:sz w:val="20"/>
          <w:szCs w:val="20"/>
        </w:rPr>
      </w:pP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POTENTIELLEMENT POLLUANTES</w:t>
      </w:r>
    </w:p>
    <w:p>
      <w:pPr>
        <w:widowControl w:val="0"/>
        <w:jc w:val="both"/>
        <w:rPr>
          <w:rFonts w:ascii="Arial Narrow" w:hAnsi="Arial Narrow"/>
          <w:b/>
          <w:color w:val="000000"/>
          <w:sz w:val="20"/>
          <w:szCs w:val="20"/>
        </w:rPr>
      </w:pPr>
    </w:p>
    <w:p>
      <w:pPr>
        <w:widowControl w:val="0"/>
        <w:numPr>
          <w:ilvl w:val="4"/>
          <w:numId w:val="30"/>
        </w:numPr>
        <w:tabs>
          <w:tab w:val="left" w:pos="604"/>
        </w:tabs>
        <w:jc w:val="both"/>
        <w:rPr>
          <w:rFonts w:ascii="Arial Narrow" w:hAnsi="Arial Narrow"/>
          <w:b/>
          <w:color w:val="000000"/>
          <w:sz w:val="20"/>
          <w:szCs w:val="20"/>
        </w:rPr>
      </w:pPr>
      <w:r>
        <w:rPr>
          <w:rFonts w:ascii="Arial Narrow" w:hAnsi="Arial Narrow"/>
          <w:b/>
          <w:color w:val="000000"/>
          <w:sz w:val="20"/>
          <w:szCs w:val="20"/>
        </w:rPr>
        <w:t>Carburant et lubrifiants</w:t>
      </w:r>
    </w:p>
    <w:p>
      <w:pPr>
        <w:widowControl w:val="0"/>
        <w:numPr>
          <w:ilvl w:val="4"/>
          <w:numId w:val="30"/>
        </w:numPr>
        <w:tabs>
          <w:tab w:val="left" w:pos="604"/>
        </w:tabs>
        <w:jc w:val="both"/>
        <w:rPr>
          <w:rFonts w:ascii="Arial Narrow" w:hAnsi="Arial Narrow"/>
          <w:b/>
          <w:color w:val="000000"/>
          <w:sz w:val="20"/>
          <w:szCs w:val="20"/>
        </w:rPr>
      </w:pPr>
      <w:r>
        <w:rPr>
          <w:rFonts w:ascii="Arial Narrow" w:hAnsi="Arial Narrow"/>
          <w:b/>
          <w:color w:val="000000"/>
          <w:sz w:val="20"/>
          <w:szCs w:val="20"/>
        </w:rPr>
        <w:t>Autres substances potentiellement polluantes</w:t>
      </w:r>
    </w:p>
    <w:p>
      <w:pPr>
        <w:widowControl w:val="0"/>
        <w:numPr>
          <w:ilvl w:val="4"/>
          <w:numId w:val="30"/>
        </w:numPr>
        <w:tabs>
          <w:tab w:val="left" w:pos="604"/>
        </w:tabs>
        <w:jc w:val="both"/>
        <w:rPr>
          <w:rFonts w:ascii="Arial Narrow" w:hAnsi="Arial Narrow"/>
          <w:b/>
          <w:color w:val="000000"/>
          <w:sz w:val="20"/>
          <w:szCs w:val="20"/>
        </w:rPr>
      </w:pPr>
      <w:r>
        <w:rPr>
          <w:rFonts w:ascii="Arial Narrow" w:hAnsi="Arial Narrow"/>
          <w:b/>
          <w:color w:val="000000"/>
          <w:sz w:val="20"/>
          <w:szCs w:val="20"/>
        </w:rPr>
        <w:t>Gestion des pollutions accidentelles</w:t>
      </w:r>
    </w:p>
    <w:p>
      <w:pPr>
        <w:widowControl w:val="0"/>
        <w:numPr>
          <w:ilvl w:val="4"/>
          <w:numId w:val="30"/>
        </w:numPr>
        <w:tabs>
          <w:tab w:val="left" w:pos="604"/>
        </w:tabs>
        <w:jc w:val="both"/>
        <w:rPr>
          <w:rFonts w:ascii="Arial Narrow" w:hAnsi="Arial Narrow"/>
          <w:b/>
          <w:color w:val="000000"/>
          <w:sz w:val="20"/>
          <w:szCs w:val="20"/>
        </w:rPr>
      </w:pPr>
      <w:r>
        <w:rPr>
          <w:rFonts w:ascii="Arial Narrow" w:hAnsi="Arial Narrow"/>
          <w:b/>
          <w:color w:val="000000"/>
          <w:sz w:val="20"/>
          <w:szCs w:val="20"/>
        </w:rPr>
        <w:t>Principes d’intervention suite à une pollution accidentelle</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VI </w:t>
      </w:r>
      <w:r>
        <w:rPr>
          <w:rFonts w:ascii="Arial Narrow" w:hAnsi="Arial Narrow"/>
          <w:b/>
          <w:color w:val="000000"/>
          <w:sz w:val="20"/>
          <w:szCs w:val="20"/>
        </w:rPr>
        <w:tab/>
      </w:r>
      <w:r>
        <w:rPr>
          <w:rFonts w:ascii="Arial Narrow" w:hAnsi="Arial Narrow"/>
          <w:b/>
          <w:color w:val="000000"/>
          <w:sz w:val="20"/>
          <w:szCs w:val="20"/>
        </w:rPr>
        <w:t xml:space="preserve">: </w:t>
      </w:r>
      <w:r>
        <w:rPr>
          <w:rFonts w:ascii="Arial Narrow" w:hAnsi="Arial Narrow"/>
          <w:b/>
          <w:color w:val="000000"/>
          <w:sz w:val="20"/>
          <w:szCs w:val="20"/>
        </w:rPr>
        <w:tab/>
      </w:r>
      <w:r>
        <w:rPr>
          <w:rFonts w:ascii="Arial Narrow" w:hAnsi="Arial Narrow"/>
          <w:b/>
          <w:color w:val="000000"/>
          <w:sz w:val="20"/>
          <w:szCs w:val="20"/>
        </w:rPr>
        <w:t>PROTECTION DES ESPACES NATURELLES CONTRE L’INCENDIE</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VII </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CONSERVATION DE L’INTEGRITE PAYSAGERE DU SITE</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VIII :</w:t>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b/>
      </w:r>
      <w:r>
        <w:rPr>
          <w:rFonts w:ascii="Arial Narrow" w:hAnsi="Arial Narrow"/>
          <w:b/>
          <w:color w:val="000000"/>
          <w:sz w:val="20"/>
          <w:szCs w:val="20"/>
        </w:rPr>
        <w:t>ASPECTS SOCIAUX ET CULTURELS</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IX </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 xml:space="preserve">OUVERTURE ET EXPLOITATON DES CARRIERES ET </w:t>
      </w:r>
      <w:r>
        <w:rPr>
          <w:rFonts w:ascii="Arial Narrow" w:hAnsi="Arial Narrow"/>
          <w:b/>
          <w:color w:val="000000"/>
          <w:sz w:val="20"/>
          <w:szCs w:val="20"/>
        </w:rPr>
        <w:tab/>
      </w:r>
      <w:r>
        <w:rPr>
          <w:rFonts w:ascii="Arial Narrow" w:hAnsi="Arial Narrow"/>
          <w:b/>
          <w:color w:val="000000"/>
          <w:sz w:val="20"/>
          <w:szCs w:val="20"/>
        </w:rPr>
        <w:t>EMPRUNTS</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X</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SECURITE DES PERSONNES ET DES BIENS</w:t>
      </w: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p>
    <w:p>
      <w:pPr>
        <w:widowControl w:val="0"/>
        <w:jc w:val="both"/>
        <w:rPr>
          <w:rFonts w:ascii="Arial Narrow" w:hAnsi="Arial Narrow"/>
          <w:b/>
          <w:color w:val="000000"/>
          <w:sz w:val="20"/>
          <w:szCs w:val="20"/>
        </w:rPr>
      </w:pPr>
      <w:r>
        <w:rPr>
          <w:rFonts w:ascii="Arial Narrow" w:hAnsi="Arial Narrow"/>
          <w:b/>
          <w:color w:val="000000"/>
          <w:sz w:val="20"/>
          <w:szCs w:val="20"/>
        </w:rPr>
        <w:t>CHAPITRE XI </w:t>
      </w:r>
      <w:r>
        <w:rPr>
          <w:rFonts w:ascii="Arial Narrow" w:hAnsi="Arial Narrow"/>
          <w:b/>
          <w:color w:val="000000"/>
          <w:sz w:val="20"/>
          <w:szCs w:val="20"/>
        </w:rPr>
        <w:tab/>
      </w:r>
      <w:r>
        <w:rPr>
          <w:rFonts w:ascii="Arial Narrow" w:hAnsi="Arial Narrow"/>
          <w:b/>
          <w:color w:val="000000"/>
          <w:sz w:val="20"/>
          <w:szCs w:val="20"/>
        </w:rPr>
        <w:t>:</w:t>
      </w:r>
      <w:r>
        <w:rPr>
          <w:rFonts w:ascii="Arial Narrow" w:hAnsi="Arial Narrow"/>
          <w:b/>
          <w:color w:val="000000"/>
          <w:sz w:val="20"/>
          <w:szCs w:val="20"/>
        </w:rPr>
        <w:tab/>
      </w:r>
      <w:r>
        <w:rPr>
          <w:rFonts w:ascii="Arial Narrow" w:hAnsi="Arial Narrow"/>
          <w:b/>
          <w:color w:val="000000"/>
          <w:sz w:val="20"/>
          <w:szCs w:val="20"/>
        </w:rPr>
        <w:t>ABANDON DES INSTALLATIONS EN FIN DES TRAVAUX</w:t>
      </w:r>
    </w:p>
    <w:p>
      <w:pPr>
        <w:widowControl w:val="0"/>
        <w:jc w:val="both"/>
        <w:rPr>
          <w:rFonts w:ascii="Arial Narrow" w:hAnsi="Arial Narrow"/>
          <w:b/>
          <w:color w:val="000000"/>
          <w:sz w:val="20"/>
          <w:szCs w:val="20"/>
        </w:rPr>
      </w:pPr>
      <w:r>
        <w:rPr>
          <w:rFonts w:ascii="Arial Narrow" w:hAnsi="Arial Narrow"/>
          <w:b/>
          <w:color w:val="000000"/>
          <w:sz w:val="20"/>
          <w:szCs w:val="20"/>
        </w:rPr>
        <w:br w:type="page" w:clear="all"/>
      </w: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PRESCRIPTIONS ENVIRONNEMENTALES ET SOCIALES A RESPECTER PAR L’ENTREPRENEUR</w:t>
      </w:r>
    </w:p>
    <w:p>
      <w:pPr>
        <w:widowControl w:val="0"/>
        <w:jc w:val="both"/>
        <w:rPr>
          <w:rFonts w:ascii="Arial" w:hAnsi="Arial" w:cs="Arial"/>
          <w:bCs/>
          <w:iCs/>
          <w:color w:val="000000"/>
          <w:sz w:val="22"/>
          <w:szCs w:val="22"/>
        </w:rPr>
      </w:pPr>
      <w:r>
        <w:rPr>
          <w:rFonts w:ascii="Arial" w:hAnsi="Arial" w:cs="Arial"/>
          <w:bCs/>
          <w:iCs/>
          <w:color w:val="000000"/>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pPr>
        <w:widowControl w:val="0"/>
        <w:jc w:val="both"/>
        <w:rPr>
          <w:rFonts w:ascii="Arial" w:hAnsi="Arial" w:cs="Arial"/>
          <w:bCs/>
          <w:iCs/>
          <w:color w:val="000000"/>
          <w:sz w:val="22"/>
          <w:szCs w:val="22"/>
        </w:rPr>
      </w:pPr>
      <w:r>
        <w:rPr>
          <w:rFonts w:ascii="Arial" w:hAnsi="Arial" w:cs="Arial"/>
          <w:bCs/>
          <w:iCs/>
          <w:color w:val="000000"/>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pPr>
        <w:widowControl w:val="0"/>
        <w:jc w:val="both"/>
        <w:rPr>
          <w:rFonts w:ascii="Arial" w:hAnsi="Arial" w:cs="Arial"/>
          <w:bCs/>
          <w:i/>
          <w:iCs/>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1 : CONTEXTE ET JUSTIFICATION</w:t>
      </w:r>
    </w:p>
    <w:p>
      <w:pPr>
        <w:widowControl w:val="0"/>
        <w:jc w:val="both"/>
        <w:rPr>
          <w:rFonts w:ascii="Arial" w:hAnsi="Arial" w:cs="Arial"/>
          <w:color w:val="000000"/>
          <w:sz w:val="22"/>
          <w:szCs w:val="22"/>
        </w:rPr>
      </w:pPr>
      <w:r>
        <w:rPr>
          <w:rFonts w:ascii="Arial" w:hAnsi="Arial" w:cs="Arial"/>
          <w:color w:val="000000"/>
          <w:sz w:val="22"/>
          <w:szCs w:val="22"/>
        </w:rPr>
        <w:t>Les présentes clauses visent la prise en compte de la dimension environnementale et sociale dans la planification et l’exécution du projet à travers la mise en œuvre du Cadre de Gestion Environnementale et Sociale (CGES).</w:t>
      </w:r>
    </w:p>
    <w:p>
      <w:pPr>
        <w:widowControl w:val="0"/>
        <w:jc w:val="both"/>
        <w:rPr>
          <w:rFonts w:ascii="Arial" w:hAnsi="Arial" w:cs="Arial"/>
          <w:color w:val="000000"/>
          <w:sz w:val="22"/>
          <w:szCs w:val="22"/>
        </w:rPr>
      </w:pPr>
      <w:r>
        <w:rPr>
          <w:rFonts w:ascii="Arial" w:hAnsi="Arial" w:cs="Arial"/>
          <w:color w:val="000000"/>
          <w:sz w:val="22"/>
          <w:szCs w:val="22"/>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pPr>
        <w:widowControl w:val="0"/>
        <w:jc w:val="both"/>
        <w:rPr>
          <w:rFonts w:ascii="Arial" w:hAnsi="Arial" w:cs="Arial"/>
          <w:color w:val="000000"/>
          <w:sz w:val="22"/>
          <w:szCs w:val="22"/>
        </w:rPr>
      </w:pPr>
      <w:r>
        <w:rPr>
          <w:rFonts w:ascii="Arial" w:hAnsi="Arial" w:cs="Arial"/>
          <w:color w:val="000000"/>
          <w:sz w:val="22"/>
          <w:szCs w:val="22"/>
        </w:rPr>
        <w:t>Ces prescriptions devront être respectées, sans exception, par l’Entrepreneur. A cet effet, elles feront l’objet d’un contrôle au cours des missions de visite de chantier.</w:t>
      </w:r>
    </w:p>
    <w:p>
      <w:pPr>
        <w:widowControl w:val="0"/>
        <w:jc w:val="both"/>
        <w:rPr>
          <w:rFonts w:ascii="Arial" w:hAnsi="Arial" w:cs="Arial"/>
          <w:color w:val="000000"/>
          <w:sz w:val="22"/>
          <w:szCs w:val="22"/>
        </w:rPr>
      </w:pPr>
      <w:r>
        <w:rPr>
          <w:rFonts w:ascii="Arial" w:hAnsi="Arial" w:cs="Arial"/>
          <w:color w:val="000000"/>
          <w:sz w:val="22"/>
          <w:szCs w:val="22"/>
        </w:rPr>
        <w:t>De même, l’entrepreneur demeure responsable des accidents ou dommages écologiques qui seraient la conséquence de ces travaux ou des installations liées au chantier.</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2 : INFORMATIONS ET MESURES D’ACCOMPAGNEMENT</w:t>
      </w:r>
    </w:p>
    <w:p>
      <w:pPr>
        <w:widowControl w:val="0"/>
        <w:jc w:val="both"/>
        <w:rPr>
          <w:rFonts w:ascii="Arial" w:hAnsi="Arial" w:cs="Arial"/>
          <w:color w:val="000000"/>
          <w:sz w:val="22"/>
          <w:szCs w:val="22"/>
        </w:rPr>
      </w:pPr>
      <w:r>
        <w:rPr>
          <w:rFonts w:ascii="Arial" w:hAnsi="Arial" w:cs="Arial"/>
          <w:color w:val="000000"/>
          <w:sz w:val="22"/>
          <w:szCs w:val="22"/>
        </w:rPr>
        <w:t>L’entrepreneur doit, en rapport avec l’Ingénieur, veiller rigoureusement au respect des directives suivantes :</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Mener une campagne de communication et de sensibilisation avant les travaux sur le calendrier des travaux, l’interruption des services et les détours à la circulation, selon les besoins ;</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 xml:space="preserve">Limiter les activités de construction pendant la nuit. S’ils sont nécessaires, veiller </w:t>
      </w:r>
      <w:r>
        <w:rPr>
          <w:rFonts w:ascii="Arial" w:hAnsi="Arial" w:cs="Arial"/>
          <w:color w:val="000000"/>
          <w:sz w:val="22"/>
          <w:szCs w:val="22"/>
        </w:rPr>
        <w:t>a</w:t>
      </w:r>
      <w:r>
        <w:rPr>
          <w:rFonts w:ascii="Arial" w:hAnsi="Arial" w:cs="Arial"/>
          <w:color w:val="000000"/>
          <w:sz w:val="22"/>
          <w:szCs w:val="22"/>
        </w:rPr>
        <w:t xml:space="preserve"> ce que le travail nocturne soit soigneusement planifié et que la communauté soit informée pour qu’elle puisse prendre les mesures nécessaires ;</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Procéder à la signalisation des travaux ;</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Mener des campagnes de sensibilisation sur les IST/VIH/SIDA pour les ouvriers et les populations locales…</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pPr>
        <w:widowControl w:val="0"/>
        <w:numPr>
          <w:ilvl w:val="0"/>
          <w:numId w:val="31"/>
        </w:numPr>
        <w:jc w:val="both"/>
        <w:rPr>
          <w:rFonts w:ascii="Arial" w:hAnsi="Arial" w:cs="Arial"/>
          <w:color w:val="000000"/>
          <w:sz w:val="22"/>
          <w:szCs w:val="22"/>
        </w:rPr>
      </w:pPr>
      <w:r>
        <w:rPr>
          <w:rFonts w:ascii="Arial" w:hAnsi="Arial" w:cs="Arial"/>
          <w:color w:val="000000"/>
          <w:sz w:val="22"/>
          <w:szCs w:val="22"/>
        </w:rPr>
        <w:t>La communauté sera avisée au moins cinq jours à l’avance de toute interruption de service (eau, électricité, le téléphone), par voies de presse (en privilégiant les radios communautaires ou locales lorsqu’elles existent).</w:t>
      </w: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3 : ENTRETIEN ET GESTION DES DECHETS</w:t>
      </w:r>
    </w:p>
    <w:p>
      <w:pPr>
        <w:widowControl w:val="0"/>
        <w:jc w:val="both"/>
        <w:rPr>
          <w:rFonts w:ascii="Arial" w:hAnsi="Arial" w:cs="Arial"/>
          <w:color w:val="000000"/>
          <w:sz w:val="22"/>
          <w:szCs w:val="22"/>
        </w:rPr>
      </w:pPr>
      <w:r>
        <w:rPr>
          <w:rFonts w:ascii="Arial" w:hAnsi="Arial" w:cs="Arial"/>
          <w:color w:val="000000"/>
          <w:sz w:val="22"/>
          <w:szCs w:val="22"/>
        </w:rPr>
        <w:t>Pendant la durée du chantier, l’Entrepreneur veillera à ce que l’ensemble du site et ses abords soient maintenus en bon état de propreté et à ce que les déchets produits soient correctement gérés en prenant les mesures suivantes :</w:t>
      </w:r>
    </w:p>
    <w:p>
      <w:pPr>
        <w:widowControl w:val="0"/>
        <w:jc w:val="both"/>
        <w:rPr>
          <w:rFonts w:ascii="Arial" w:hAnsi="Arial" w:cs="Arial"/>
          <w:color w:val="000000"/>
          <w:sz w:val="22"/>
          <w:szCs w:val="22"/>
        </w:rPr>
      </w:pP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Identifier et délimiter clairement les aires d’élimination et spécifiant quels matériaux peuvent être déposés dans chaque aire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Contrôler le placement de tous les déchets de construction (y compris les excavations de sol) dans des sites d’élimination approuvés (&gt;300 m des rivières, cours d’eau, lacs ou terres marécageuses)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 xml:space="preserve">Placez dans les aires autorisées toutes les ordures, métaux, huiles usées et matériaux en excès produits </w:t>
      </w:r>
      <w:r>
        <w:rPr>
          <w:rFonts w:ascii="Arial" w:hAnsi="Arial" w:cs="Arial"/>
          <w:color w:val="000000"/>
          <w:sz w:val="22"/>
          <w:szCs w:val="22"/>
        </w:rPr>
        <w:t>pendant la construction en incorporant des systèmes de recyclage et la séparation des matériaux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L’Entrepreneur prendra les dispositions nécessaires pour éviter la dispersion par le vent ou les eaux de pluie par exemple avant l’élimination des déchets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Les produits du décapage des emprises des Terrassements seront mis en dépôt et éventuellement réemployés,</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 transport des terres dans l’emprise du terrain sur les lieux à remblayer ou leurs évacuations aux décharges publiques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Minimiser la génération des déchets pendant la construction et réutiliser les déchets de construction là où c’est possible ;</w:t>
      </w: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r>
        <w:rPr>
          <w:rFonts w:ascii="Arial" w:hAnsi="Arial" w:cs="Arial"/>
          <w:color w:val="000000"/>
          <w:sz w:val="22"/>
          <w:szCs w:val="22"/>
        </w:rPr>
        <w:t>Les mesures suivantes devront être prises pour l’entretien du chantier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Identifier et délimiter les aires pour l’équipement d’entretien (loin des rivières, cours d’eau, lacs ou terres marécageuses)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Veiller à ce que toutes les activités de l’équipement d’entretien soient faites dans les zones d’entretien délimitées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 xml:space="preserve">Ne jamais éliminer de l’huile ou la verser sur le sol, dans les cours d’eau, les zones basses, les cavités des carrières désaffectées </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4 : MESURES PREVENTIVES CONTRE LES NUISANCES SONORES ET LES EMISSIONS DE POUSSIERES</w:t>
      </w:r>
    </w:p>
    <w:p>
      <w:pPr>
        <w:widowControl w:val="0"/>
        <w:jc w:val="both"/>
        <w:rPr>
          <w:rFonts w:ascii="Arial" w:hAnsi="Arial" w:cs="Arial"/>
          <w:color w:val="000000"/>
          <w:sz w:val="22"/>
          <w:szCs w:val="22"/>
        </w:rPr>
      </w:pPr>
      <w:r>
        <w:rPr>
          <w:rFonts w:ascii="Arial" w:hAnsi="Arial" w:cs="Arial"/>
          <w:color w:val="000000"/>
          <w:sz w:val="22"/>
          <w:szCs w:val="22"/>
        </w:rPr>
        <w:t>L’Entrepreneur prêtera une attention particulière pour limiter les éventuelles nuisances par le bruit. A cet effet, il devra respecter les seuils de bruit prescrits par la Loi.</w:t>
      </w:r>
    </w:p>
    <w:p>
      <w:pPr>
        <w:widowControl w:val="0"/>
        <w:jc w:val="both"/>
        <w:rPr>
          <w:rFonts w:ascii="Arial" w:hAnsi="Arial" w:cs="Arial"/>
          <w:color w:val="000000"/>
          <w:sz w:val="22"/>
          <w:szCs w:val="22"/>
        </w:rPr>
      </w:pPr>
      <w:r>
        <w:rPr>
          <w:rFonts w:ascii="Arial" w:hAnsi="Arial" w:cs="Arial"/>
          <w:color w:val="000000"/>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pPr>
        <w:widowControl w:val="0"/>
        <w:jc w:val="both"/>
        <w:rPr>
          <w:rFonts w:ascii="Arial" w:hAnsi="Arial" w:cs="Arial"/>
          <w:color w:val="000000"/>
          <w:sz w:val="22"/>
          <w:szCs w:val="22"/>
        </w:rPr>
      </w:pPr>
      <w:r>
        <w:rPr>
          <w:rFonts w:ascii="Arial" w:hAnsi="Arial" w:cs="Arial"/>
          <w:color w:val="000000"/>
          <w:sz w:val="22"/>
          <w:szCs w:val="22"/>
        </w:rPr>
        <w:t>Lors de l’exécution des travaux, pour lutter contre la poussière et les désagréments, le contractant devra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limiter</w:t>
      </w:r>
      <w:r>
        <w:rPr>
          <w:rFonts w:ascii="Arial" w:hAnsi="Arial" w:cs="Arial"/>
          <w:color w:val="000000"/>
          <w:sz w:val="22"/>
          <w:szCs w:val="22"/>
        </w:rPr>
        <w:t xml:space="preserve"> la vitesse de la circulation liée à la construction </w:t>
      </w:r>
      <w:r>
        <w:rPr>
          <w:rFonts w:ascii="Arial" w:hAnsi="Arial" w:cs="Arial"/>
          <w:color w:val="000000"/>
          <w:sz w:val="22"/>
          <w:szCs w:val="22"/>
        </w:rPr>
        <w:t>a</w:t>
      </w:r>
      <w:r>
        <w:rPr>
          <w:rFonts w:ascii="Arial" w:hAnsi="Arial" w:cs="Arial"/>
          <w:color w:val="000000"/>
          <w:sz w:val="22"/>
          <w:szCs w:val="22"/>
        </w:rPr>
        <w:t xml:space="preserve"> 24 km/h dans les rues, dans un rayon de 200 mètres autour du chantier et limiter la vitesse de tous les véhicules sur le chantier </w:t>
      </w:r>
      <w:r>
        <w:rPr>
          <w:rFonts w:ascii="Arial" w:hAnsi="Arial" w:cs="Arial"/>
          <w:color w:val="000000"/>
          <w:sz w:val="22"/>
          <w:szCs w:val="22"/>
        </w:rPr>
        <w:t>a</w:t>
      </w:r>
      <w:r>
        <w:rPr>
          <w:rFonts w:ascii="Arial" w:hAnsi="Arial" w:cs="Arial"/>
          <w:color w:val="000000"/>
          <w:sz w:val="22"/>
          <w:szCs w:val="22"/>
        </w:rPr>
        <w:t xml:space="preserve"> 16 km/h ;</w:t>
      </w: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5 : STOCKAGE ET UTILISATION DES SUBSTANCES POTENTIELLEMENT POLLUANTES</w:t>
      </w:r>
    </w:p>
    <w:p>
      <w:pPr>
        <w:widowControl w:val="0"/>
        <w:jc w:val="both"/>
        <w:rPr>
          <w:rFonts w:ascii="Arial" w:hAnsi="Arial" w:cs="Arial"/>
          <w:color w:val="000000"/>
          <w:sz w:val="22"/>
          <w:szCs w:val="22"/>
        </w:rPr>
      </w:pPr>
      <w:r>
        <w:rPr>
          <w:rFonts w:ascii="Arial" w:hAnsi="Arial" w:cs="Arial"/>
          <w:color w:val="000000"/>
          <w:sz w:val="22"/>
          <w:szCs w:val="22"/>
        </w:rPr>
        <w:t xml:space="preserve">De manière générale, le stockage et la manipulation de substances potentiellement polluantes ou dangereuses (huiles, </w:t>
      </w:r>
      <w:r>
        <w:rPr>
          <w:rFonts w:ascii="Arial" w:hAnsi="Arial" w:cs="Arial"/>
          <w:color w:val="000000"/>
          <w:sz w:val="22"/>
          <w:szCs w:val="22"/>
        </w:rPr>
        <w:t>carburant,…</w:t>
      </w:r>
      <w:r>
        <w:rPr>
          <w:rFonts w:ascii="Arial" w:hAnsi="Arial" w:cs="Arial"/>
          <w:color w:val="000000"/>
          <w:sz w:val="22"/>
          <w:szCs w:val="22"/>
        </w:rPr>
        <w:t>) devra respecter les principes suivants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limitation</w:t>
      </w:r>
      <w:r>
        <w:rPr>
          <w:rFonts w:ascii="Arial" w:hAnsi="Arial" w:cs="Arial"/>
          <w:color w:val="000000"/>
          <w:sz w:val="22"/>
          <w:szCs w:val="22"/>
        </w:rPr>
        <w:t xml:space="preserve"> des quantités stockées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stockage</w:t>
      </w:r>
      <w:r>
        <w:rPr>
          <w:rFonts w:ascii="Arial" w:hAnsi="Arial" w:cs="Arial"/>
          <w:color w:val="000000"/>
          <w:sz w:val="22"/>
          <w:szCs w:val="22"/>
        </w:rPr>
        <w:t xml:space="preserve"> organisé, en un site ou selon des modalités ne permettant pas l’accès à une personne extérieure au chantier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manipulation</w:t>
      </w:r>
      <w:r>
        <w:rPr>
          <w:rFonts w:ascii="Arial" w:hAnsi="Arial" w:cs="Arial"/>
          <w:color w:val="000000"/>
          <w:sz w:val="22"/>
          <w:szCs w:val="22"/>
        </w:rPr>
        <w:t xml:space="preserve"> par des personnels responsabilisés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signalisation</w:t>
      </w:r>
      <w:r>
        <w:rPr>
          <w:rFonts w:ascii="Arial" w:hAnsi="Arial" w:cs="Arial"/>
          <w:color w:val="000000"/>
          <w:sz w:val="22"/>
          <w:szCs w:val="22"/>
        </w:rPr>
        <w:t xml:space="preserve"> du site de stockage par un panneau indiquant la nature du danger.</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 stockage des produits chimiques liquides se fera sur rétention pour prévenir les déversements accidentels et la pollution du sol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Les produits chimiques utilisés devront être munis de fiche de données de sécurité (FDS) à afficher sur le lieu de stockage</w:t>
      </w:r>
    </w:p>
    <w:p>
      <w:pPr>
        <w:widowControl w:val="0"/>
        <w:jc w:val="both"/>
        <w:rPr>
          <w:rFonts w:ascii="Arial" w:hAnsi="Arial" w:cs="Arial"/>
          <w:color w:val="000000"/>
          <w:sz w:val="22"/>
          <w:szCs w:val="22"/>
        </w:rPr>
      </w:pPr>
    </w:p>
    <w:p>
      <w:pPr>
        <w:widowControl w:val="0"/>
        <w:numPr>
          <w:ilvl w:val="1"/>
          <w:numId w:val="33"/>
        </w:numPr>
        <w:jc w:val="both"/>
        <w:rPr>
          <w:rFonts w:ascii="Arial" w:hAnsi="Arial" w:cs="Arial"/>
          <w:bCs/>
          <w:color w:val="000000"/>
          <w:sz w:val="22"/>
          <w:szCs w:val="22"/>
        </w:rPr>
      </w:pPr>
      <w:r>
        <w:rPr>
          <w:rFonts w:ascii="Arial" w:hAnsi="Arial" w:cs="Arial"/>
          <w:bCs/>
          <w:color w:val="000000"/>
          <w:sz w:val="22"/>
          <w:szCs w:val="22"/>
        </w:rPr>
        <w:t>Carburants et lubrifiants</w:t>
      </w:r>
    </w:p>
    <w:p>
      <w:pPr>
        <w:widowControl w:val="0"/>
        <w:jc w:val="both"/>
        <w:rPr>
          <w:rFonts w:ascii="Arial" w:hAnsi="Arial" w:cs="Arial"/>
          <w:color w:val="000000"/>
          <w:sz w:val="22"/>
          <w:szCs w:val="22"/>
        </w:rPr>
      </w:pPr>
      <w:r>
        <w:rPr>
          <w:rFonts w:ascii="Arial" w:hAnsi="Arial" w:cs="Arial"/>
          <w:color w:val="000000"/>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widowControl w:val="0"/>
        <w:jc w:val="both"/>
        <w:rPr>
          <w:rFonts w:ascii="Arial" w:hAnsi="Arial" w:cs="Arial"/>
          <w:bCs/>
          <w:color w:val="000000"/>
          <w:sz w:val="22"/>
          <w:szCs w:val="22"/>
        </w:rPr>
      </w:pPr>
    </w:p>
    <w:p>
      <w:pPr>
        <w:widowControl w:val="0"/>
        <w:numPr>
          <w:ilvl w:val="1"/>
          <w:numId w:val="33"/>
        </w:numPr>
        <w:jc w:val="both"/>
        <w:rPr>
          <w:rFonts w:ascii="Arial" w:hAnsi="Arial" w:cs="Arial"/>
          <w:bCs/>
          <w:color w:val="000000"/>
          <w:sz w:val="22"/>
          <w:szCs w:val="22"/>
        </w:rPr>
      </w:pPr>
      <w:r>
        <w:rPr>
          <w:rFonts w:ascii="Arial" w:hAnsi="Arial" w:cs="Arial"/>
          <w:bCs/>
          <w:color w:val="000000"/>
          <w:sz w:val="22"/>
          <w:szCs w:val="22"/>
        </w:rPr>
        <w:t>Autres substances potentiellement polluantes</w:t>
      </w:r>
    </w:p>
    <w:p>
      <w:pPr>
        <w:widowControl w:val="0"/>
        <w:jc w:val="both"/>
        <w:rPr>
          <w:rFonts w:ascii="Arial" w:hAnsi="Arial" w:cs="Arial"/>
          <w:color w:val="000000"/>
          <w:sz w:val="22"/>
          <w:szCs w:val="22"/>
        </w:rPr>
      </w:pPr>
      <w:r>
        <w:rPr>
          <w:rFonts w:ascii="Arial" w:hAnsi="Arial" w:cs="Arial"/>
          <w:color w:val="000000"/>
          <w:sz w:val="22"/>
          <w:szCs w:val="22"/>
        </w:rPr>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pPr>
        <w:widowControl w:val="0"/>
        <w:jc w:val="both"/>
        <w:rPr>
          <w:rFonts w:ascii="Arial" w:hAnsi="Arial" w:cs="Arial"/>
          <w:bCs/>
          <w:color w:val="000000"/>
          <w:sz w:val="22"/>
          <w:szCs w:val="22"/>
        </w:rPr>
      </w:pPr>
    </w:p>
    <w:p>
      <w:pPr>
        <w:widowControl w:val="0"/>
        <w:numPr>
          <w:ilvl w:val="1"/>
          <w:numId w:val="33"/>
        </w:numPr>
        <w:jc w:val="both"/>
        <w:rPr>
          <w:rFonts w:ascii="Arial" w:hAnsi="Arial" w:cs="Arial"/>
          <w:bCs/>
          <w:color w:val="000000"/>
          <w:sz w:val="22"/>
          <w:szCs w:val="22"/>
        </w:rPr>
      </w:pPr>
      <w:r>
        <w:rPr>
          <w:rFonts w:ascii="Arial" w:hAnsi="Arial" w:cs="Arial"/>
          <w:bCs/>
          <w:color w:val="000000"/>
          <w:sz w:val="22"/>
          <w:szCs w:val="22"/>
        </w:rPr>
        <w:t>Gestion des pollutions accidentelles</w:t>
      </w:r>
    </w:p>
    <w:p>
      <w:pPr>
        <w:widowControl w:val="0"/>
        <w:jc w:val="both"/>
        <w:rPr>
          <w:rFonts w:ascii="Arial" w:hAnsi="Arial" w:cs="Arial"/>
          <w:color w:val="000000"/>
          <w:sz w:val="22"/>
          <w:szCs w:val="22"/>
        </w:rPr>
      </w:pPr>
      <w:r>
        <w:rPr>
          <w:rFonts w:ascii="Arial" w:hAnsi="Arial" w:cs="Arial"/>
          <w:color w:val="000000"/>
          <w:sz w:val="22"/>
          <w:szCs w:val="22"/>
        </w:rPr>
        <w:t xml:space="preserve">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w:t>
      </w:r>
      <w:r>
        <w:rPr>
          <w:rFonts w:ascii="Arial" w:hAnsi="Arial" w:cs="Arial"/>
          <w:color w:val="000000"/>
          <w:sz w:val="22"/>
          <w:szCs w:val="22"/>
        </w:rPr>
        <w:t>œuvre.</w:t>
      </w:r>
    </w:p>
    <w:p>
      <w:pPr>
        <w:widowControl w:val="0"/>
        <w:jc w:val="both"/>
        <w:rPr>
          <w:rFonts w:ascii="Arial" w:hAnsi="Arial" w:cs="Arial"/>
          <w:bCs/>
          <w:color w:val="000000"/>
          <w:sz w:val="22"/>
          <w:szCs w:val="22"/>
        </w:rPr>
      </w:pPr>
    </w:p>
    <w:p>
      <w:pPr>
        <w:widowControl w:val="0"/>
        <w:numPr>
          <w:ilvl w:val="1"/>
          <w:numId w:val="33"/>
        </w:numPr>
        <w:jc w:val="both"/>
        <w:rPr>
          <w:rFonts w:ascii="Arial" w:hAnsi="Arial" w:cs="Arial"/>
          <w:bCs/>
          <w:color w:val="000000"/>
          <w:sz w:val="22"/>
          <w:szCs w:val="22"/>
        </w:rPr>
      </w:pPr>
      <w:r>
        <w:rPr>
          <w:rFonts w:ascii="Arial" w:hAnsi="Arial" w:cs="Arial"/>
          <w:bCs/>
          <w:color w:val="000000"/>
          <w:sz w:val="22"/>
          <w:szCs w:val="22"/>
        </w:rPr>
        <w:t>Principe d’intervention suite à une pollution accidentelle</w:t>
      </w:r>
    </w:p>
    <w:p>
      <w:pPr>
        <w:widowControl w:val="0"/>
        <w:jc w:val="both"/>
        <w:rPr>
          <w:rFonts w:ascii="Arial" w:hAnsi="Arial" w:cs="Arial"/>
          <w:color w:val="000000"/>
          <w:sz w:val="22"/>
          <w:szCs w:val="22"/>
        </w:rPr>
      </w:pPr>
      <w:r>
        <w:rPr>
          <w:rFonts w:ascii="Arial" w:hAnsi="Arial" w:cs="Arial"/>
          <w:color w:val="000000"/>
          <w:sz w:val="22"/>
          <w:szCs w:val="22"/>
        </w:rPr>
        <w:t>En cas de déversement accidentel de substances polluantes, les mesures suivantes devront être prises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éviter</w:t>
      </w:r>
      <w:r>
        <w:rPr>
          <w:rFonts w:ascii="Arial" w:hAnsi="Arial" w:cs="Arial"/>
          <w:color w:val="000000"/>
          <w:sz w:val="22"/>
          <w:szCs w:val="22"/>
        </w:rPr>
        <w:t xml:space="preserve"> la contamination du sol par le saupoudrage de produits absorbants spécifiques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en</w:t>
      </w:r>
      <w:r>
        <w:rPr>
          <w:rFonts w:ascii="Arial" w:hAnsi="Arial" w:cs="Arial"/>
          <w:color w:val="000000"/>
          <w:sz w:val="22"/>
          <w:szCs w:val="22"/>
        </w:rPr>
        <w:t xml:space="preserve"> cas de proximité d’une source d’eau (puits, cours d’eau…), éviter la contamination des eaux par blocage, barrage, digue de terre, dans un premier temps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excaver</w:t>
      </w:r>
      <w:r>
        <w:rPr>
          <w:rFonts w:ascii="Arial" w:hAnsi="Arial" w:cs="Arial"/>
          <w:color w:val="000000"/>
          <w:sz w:val="22"/>
          <w:szCs w:val="22"/>
        </w:rPr>
        <w:t xml:space="preserve"> les terres polluées au droit de la surface d’infiltration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traiter</w:t>
      </w:r>
      <w:r>
        <w:rPr>
          <w:rFonts w:ascii="Arial" w:hAnsi="Arial" w:cs="Arial"/>
          <w:color w:val="000000"/>
          <w:sz w:val="22"/>
          <w:szCs w:val="22"/>
        </w:rPr>
        <w:t xml:space="preserve"> les parties polluées de façon écologiquement rationnelle (mise en décharge, enfouissement, incinération, selon la nature de la pollution)</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6 : PROTECTION DES ESPACES NATURELS CONTRE L’INCENDIE</w:t>
      </w:r>
    </w:p>
    <w:p>
      <w:pPr>
        <w:widowControl w:val="0"/>
        <w:jc w:val="both"/>
        <w:rPr>
          <w:rFonts w:ascii="Arial" w:hAnsi="Arial" w:cs="Arial"/>
          <w:color w:val="000000"/>
          <w:sz w:val="22"/>
          <w:szCs w:val="22"/>
        </w:rPr>
      </w:pPr>
      <w:r>
        <w:rPr>
          <w:rFonts w:ascii="Arial" w:hAnsi="Arial" w:cs="Arial"/>
          <w:color w:val="000000"/>
          <w:sz w:val="22"/>
          <w:szCs w:val="22"/>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pPr>
        <w:widowControl w:val="0"/>
        <w:jc w:val="both"/>
        <w:rPr>
          <w:rFonts w:ascii="Arial" w:hAnsi="Arial" w:cs="Arial"/>
          <w:color w:val="000000"/>
          <w:sz w:val="22"/>
          <w:szCs w:val="22"/>
        </w:rPr>
      </w:pP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brûlage</w:t>
      </w:r>
      <w:r>
        <w:rPr>
          <w:rFonts w:ascii="Arial" w:hAnsi="Arial" w:cs="Arial"/>
          <w:color w:val="000000"/>
          <w:sz w:val="22"/>
          <w:szCs w:val="22"/>
        </w:rPr>
        <w:t xml:space="preserve"> autorisé uniquement par vent faible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site</w:t>
      </w:r>
      <w:r>
        <w:rPr>
          <w:rFonts w:ascii="Arial" w:hAnsi="Arial" w:cs="Arial"/>
          <w:color w:val="000000"/>
          <w:sz w:val="22"/>
          <w:szCs w:val="22"/>
        </w:rPr>
        <w:t xml:space="preserve"> préalablement débroussaillé sur vingt mètres de rayon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feu</w:t>
      </w:r>
      <w:r>
        <w:rPr>
          <w:rFonts w:ascii="Arial" w:hAnsi="Arial" w:cs="Arial"/>
          <w:color w:val="000000"/>
          <w:sz w:val="22"/>
          <w:szCs w:val="22"/>
        </w:rPr>
        <w:t xml:space="preserve"> sous surveillance constante d’une personne compétente armée de moyens de lutte contre l’incendie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en</w:t>
      </w:r>
      <w:r>
        <w:rPr>
          <w:rFonts w:ascii="Arial" w:hAnsi="Arial" w:cs="Arial"/>
          <w:color w:val="000000"/>
          <w:sz w:val="22"/>
          <w:szCs w:val="22"/>
        </w:rPr>
        <w:t xml:space="preserve"> cas de propagation, alerte rapide des secours et du maître d’œuvre par tout moyen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extinction</w:t>
      </w:r>
      <w:r>
        <w:rPr>
          <w:rFonts w:ascii="Arial" w:hAnsi="Arial" w:cs="Arial"/>
          <w:color w:val="000000"/>
          <w:sz w:val="22"/>
          <w:szCs w:val="22"/>
        </w:rPr>
        <w:t xml:space="preserve"> totale du foyer en fin du brûlage. Le recouvrement par de la terre est interdit.</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7 : CONSERVATION DE L’INTEGRITE PAYSAGERE DU SITE</w:t>
      </w:r>
    </w:p>
    <w:p>
      <w:pPr>
        <w:widowControl w:val="0"/>
        <w:jc w:val="both"/>
        <w:rPr>
          <w:rFonts w:ascii="Arial" w:hAnsi="Arial" w:cs="Arial"/>
          <w:color w:val="000000"/>
          <w:sz w:val="22"/>
          <w:szCs w:val="22"/>
        </w:rPr>
      </w:pPr>
      <w:r>
        <w:rPr>
          <w:rFonts w:ascii="Arial" w:hAnsi="Arial" w:cs="Arial"/>
          <w:color w:val="000000"/>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pPr>
        <w:widowControl w:val="0"/>
        <w:jc w:val="both"/>
        <w:rPr>
          <w:rFonts w:ascii="Arial" w:hAnsi="Arial" w:cs="Arial"/>
          <w:color w:val="000000"/>
          <w:sz w:val="22"/>
          <w:szCs w:val="22"/>
        </w:rPr>
      </w:pPr>
      <w:r>
        <w:rPr>
          <w:rFonts w:ascii="Arial" w:hAnsi="Arial" w:cs="Arial"/>
          <w:color w:val="000000"/>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widowControl w:val="0"/>
        <w:jc w:val="both"/>
        <w:rPr>
          <w:rFonts w:ascii="Arial" w:hAnsi="Arial" w:cs="Arial"/>
          <w:color w:val="000000"/>
          <w:sz w:val="22"/>
          <w:szCs w:val="22"/>
        </w:rPr>
      </w:pPr>
      <w:r>
        <w:rPr>
          <w:rFonts w:ascii="Arial" w:hAnsi="Arial" w:cs="Arial"/>
          <w:color w:val="000000"/>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pPr>
        <w:widowControl w:val="0"/>
        <w:jc w:val="both"/>
        <w:rPr>
          <w:rFonts w:ascii="Arial" w:hAnsi="Arial" w:cs="Arial"/>
          <w:color w:val="000000"/>
          <w:sz w:val="22"/>
          <w:szCs w:val="22"/>
        </w:rPr>
      </w:pPr>
      <w:r>
        <w:rPr>
          <w:rFonts w:ascii="Arial" w:hAnsi="Arial" w:cs="Arial"/>
          <w:color w:val="000000"/>
          <w:sz w:val="22"/>
          <w:szCs w:val="22"/>
        </w:rPr>
        <w:t>La remise en état des lieux avant repli de chantier pourra être imposée en cas de modification significative du site.</w:t>
      </w:r>
    </w:p>
    <w:p>
      <w:pPr>
        <w:widowControl w:val="0"/>
        <w:jc w:val="both"/>
        <w:rPr>
          <w:rFonts w:ascii="Arial" w:hAnsi="Arial" w:cs="Arial"/>
          <w:color w:val="000000"/>
          <w:sz w:val="22"/>
          <w:szCs w:val="22"/>
        </w:rPr>
      </w:pPr>
      <w:r>
        <w:rPr>
          <w:rFonts w:ascii="Arial" w:hAnsi="Arial" w:cs="Arial"/>
          <w:color w:val="000000"/>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8 : ASPECTS SOCIAUX ET CULTURELS</w:t>
      </w:r>
    </w:p>
    <w:p>
      <w:pPr>
        <w:widowControl w:val="0"/>
        <w:jc w:val="both"/>
        <w:rPr>
          <w:rFonts w:ascii="Arial" w:hAnsi="Arial" w:cs="Arial"/>
          <w:color w:val="000000"/>
          <w:sz w:val="22"/>
          <w:szCs w:val="22"/>
        </w:rPr>
      </w:pPr>
      <w:r>
        <w:rPr>
          <w:rFonts w:ascii="Arial" w:hAnsi="Arial" w:cs="Arial"/>
          <w:color w:val="000000"/>
          <w:sz w:val="22"/>
          <w:szCs w:val="22"/>
        </w:rPr>
        <w:t>Pour permettre au projet de générer des retombées positives sur le milieu social d’accueil, l’Entrepreneur veillera à :</w:t>
      </w:r>
    </w:p>
    <w:p>
      <w:pPr>
        <w:widowControl w:val="0"/>
        <w:numPr>
          <w:ilvl w:val="0"/>
          <w:numId w:val="34"/>
        </w:numPr>
        <w:jc w:val="both"/>
        <w:rPr>
          <w:rFonts w:ascii="Arial" w:hAnsi="Arial" w:cs="Arial"/>
          <w:color w:val="000000"/>
          <w:sz w:val="22"/>
          <w:szCs w:val="22"/>
        </w:rPr>
      </w:pPr>
      <w:r>
        <w:rPr>
          <w:rFonts w:ascii="Arial" w:hAnsi="Arial" w:cs="Arial"/>
          <w:color w:val="000000"/>
          <w:sz w:val="22"/>
          <w:szCs w:val="22"/>
        </w:rPr>
        <w:t>éviter</w:t>
      </w:r>
      <w:r>
        <w:rPr>
          <w:rFonts w:ascii="Arial" w:hAnsi="Arial" w:cs="Arial"/>
          <w:color w:val="000000"/>
          <w:sz w:val="22"/>
          <w:szCs w:val="22"/>
        </w:rPr>
        <w:t xml:space="preserve"> que le projet modifie les sites historiques, archéologiques, ou culturels ;</w:t>
      </w:r>
    </w:p>
    <w:p>
      <w:pPr>
        <w:widowControl w:val="0"/>
        <w:numPr>
          <w:ilvl w:val="0"/>
          <w:numId w:val="34"/>
        </w:numPr>
        <w:jc w:val="both"/>
        <w:rPr>
          <w:rFonts w:ascii="Arial" w:hAnsi="Arial" w:cs="Arial"/>
          <w:color w:val="000000"/>
          <w:sz w:val="22"/>
          <w:szCs w:val="22"/>
        </w:rPr>
      </w:pPr>
      <w:r>
        <w:rPr>
          <w:rFonts w:ascii="Arial" w:hAnsi="Arial" w:cs="Arial"/>
          <w:color w:val="000000"/>
          <w:sz w:val="22"/>
          <w:szCs w:val="22"/>
        </w:rPr>
        <w:t>prendre</w:t>
      </w:r>
      <w:r>
        <w:rPr>
          <w:rFonts w:ascii="Arial" w:hAnsi="Arial" w:cs="Arial"/>
          <w:color w:val="000000"/>
          <w:sz w:val="22"/>
          <w:szCs w:val="22"/>
        </w:rPr>
        <w:t xml:space="preserve"> en charge les préoccupations des femmes et favoriser leur implication dans la prise de décision ;</w:t>
      </w:r>
    </w:p>
    <w:p>
      <w:pPr>
        <w:widowControl w:val="0"/>
        <w:numPr>
          <w:ilvl w:val="0"/>
          <w:numId w:val="34"/>
        </w:numPr>
        <w:jc w:val="both"/>
        <w:rPr>
          <w:rFonts w:ascii="Arial" w:hAnsi="Arial" w:cs="Arial"/>
          <w:color w:val="000000"/>
          <w:sz w:val="22"/>
          <w:szCs w:val="22"/>
        </w:rPr>
      </w:pPr>
      <w:r>
        <w:rPr>
          <w:rFonts w:ascii="Arial" w:hAnsi="Arial" w:cs="Arial"/>
          <w:color w:val="000000"/>
          <w:sz w:val="22"/>
          <w:szCs w:val="22"/>
        </w:rPr>
        <w:t>recruter</w:t>
      </w:r>
      <w:r>
        <w:rPr>
          <w:rFonts w:ascii="Arial" w:hAnsi="Arial" w:cs="Arial"/>
          <w:color w:val="000000"/>
          <w:sz w:val="22"/>
          <w:szCs w:val="22"/>
        </w:rPr>
        <w:t xml:space="preserve"> en priorité la main d’œuvre non qualifiée dans la population locale.</w:t>
      </w: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r>
        <w:rPr>
          <w:rFonts w:ascii="Arial" w:hAnsi="Arial" w:cs="Arial"/>
          <w:color w:val="000000"/>
          <w:sz w:val="22"/>
          <w:szCs w:val="22"/>
        </w:rPr>
        <w:t>Les mesures suivantes sont à prendre au cas où des objets de valeur culturelle ou religieuse seraient mis à jour pendant les excavations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arrêter</w:t>
      </w:r>
      <w:r>
        <w:rPr>
          <w:rFonts w:ascii="Arial" w:hAnsi="Arial" w:cs="Arial"/>
          <w:color w:val="000000"/>
          <w:sz w:val="22"/>
          <w:szCs w:val="22"/>
        </w:rPr>
        <w:t xml:space="preserve">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protéger</w:t>
      </w:r>
      <w:r>
        <w:rPr>
          <w:rFonts w:ascii="Arial" w:hAnsi="Arial" w:cs="Arial"/>
          <w:color w:val="000000"/>
          <w:sz w:val="22"/>
          <w:szCs w:val="22"/>
        </w:rPr>
        <w:t xml:space="preserve"> les objets autant que possible en utilisant des couvertures en plastique et prendre le cas échéant des mesures pour stabiliser la zone afin de protéger correctement les objets ;</w:t>
      </w: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jc w:val="both"/>
        <w:rPr>
          <w:rFonts w:ascii="Arial" w:hAnsi="Arial" w:cs="Arial"/>
          <w:color w:val="000000"/>
          <w:sz w:val="22"/>
          <w:szCs w:val="22"/>
        </w:rPr>
      </w:pP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ne</w:t>
      </w:r>
      <w:r>
        <w:rPr>
          <w:rFonts w:ascii="Arial" w:hAnsi="Arial" w:cs="Arial"/>
          <w:color w:val="000000"/>
          <w:sz w:val="22"/>
          <w:szCs w:val="22"/>
        </w:rPr>
        <w:t xml:space="preserve"> reprendre les travaux qu’après avoir reçu l’autorisation des autorités compétentes.</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9 : OUVERTURE ET EXPLOITATION DES CARRIERES ET EMPRUNTS</w:t>
      </w:r>
    </w:p>
    <w:p>
      <w:pPr>
        <w:widowControl w:val="0"/>
        <w:jc w:val="both"/>
        <w:rPr>
          <w:rFonts w:ascii="Arial" w:hAnsi="Arial" w:cs="Arial"/>
          <w:color w:val="000000"/>
          <w:sz w:val="22"/>
          <w:szCs w:val="22"/>
        </w:rPr>
      </w:pPr>
      <w:r>
        <w:rPr>
          <w:rFonts w:ascii="Arial" w:hAnsi="Arial" w:cs="Arial"/>
          <w:color w:val="000000"/>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10 : SECURITE DES PERSONNES ET DES BIENS</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assurer</w:t>
      </w:r>
      <w:r>
        <w:rPr>
          <w:rFonts w:ascii="Arial" w:hAnsi="Arial" w:cs="Arial"/>
          <w:color w:val="000000"/>
          <w:sz w:val="22"/>
          <w:szCs w:val="22"/>
        </w:rPr>
        <w:t xml:space="preserve"> la sécurité de la circulation.</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les</w:t>
      </w:r>
      <w:r>
        <w:rPr>
          <w:rFonts w:ascii="Arial" w:hAnsi="Arial" w:cs="Arial"/>
          <w:color w:val="000000"/>
          <w:sz w:val="22"/>
          <w:szCs w:val="22"/>
        </w:rPr>
        <w:t xml:space="preserve"> tranchées seront au besoin, entourées de solides barrières,</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un</w:t>
      </w:r>
      <w:r>
        <w:rPr>
          <w:rFonts w:ascii="Arial" w:hAnsi="Arial" w:cs="Arial"/>
          <w:color w:val="000000"/>
          <w:sz w:val="22"/>
          <w:szCs w:val="22"/>
        </w:rPr>
        <w:t xml:space="preserve"> éclairage des barrières et des passerelles sera assuré pendant la nuit,</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assurer</w:t>
      </w:r>
      <w:r>
        <w:rPr>
          <w:rFonts w:ascii="Arial" w:hAnsi="Arial" w:cs="Arial"/>
          <w:color w:val="000000"/>
          <w:sz w:val="22"/>
          <w:szCs w:val="22"/>
        </w:rPr>
        <w:t xml:space="preserve"> la signalisation et le gardiennage imposés.</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assurer</w:t>
      </w:r>
      <w:r>
        <w:rPr>
          <w:rFonts w:ascii="Arial" w:hAnsi="Arial" w:cs="Arial"/>
          <w:color w:val="000000"/>
          <w:sz w:val="22"/>
          <w:szCs w:val="22"/>
        </w:rPr>
        <w:t xml:space="preserve"> le passage des véhicules, sauf impossibilité absolue</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les</w:t>
      </w:r>
      <w:r>
        <w:rPr>
          <w:rFonts w:ascii="Arial" w:hAnsi="Arial" w:cs="Arial"/>
          <w:color w:val="000000"/>
          <w:sz w:val="22"/>
          <w:szCs w:val="22"/>
        </w:rPr>
        <w:t xml:space="preserve"> routes ne seront pas coupées en même temps sur plus de la moitié de leur largeur</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les</w:t>
      </w:r>
      <w:r>
        <w:rPr>
          <w:rFonts w:ascii="Arial" w:hAnsi="Arial" w:cs="Arial"/>
          <w:color w:val="000000"/>
          <w:sz w:val="22"/>
          <w:szCs w:val="22"/>
        </w:rPr>
        <w:t xml:space="preserve"> tranchées longeant les routes et engageant l’emprise de celles-ci ne seront pas ouvertes sur une longueur supérieure à 200 m ;</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préserver</w:t>
      </w:r>
      <w:r>
        <w:rPr>
          <w:rFonts w:ascii="Arial" w:hAnsi="Arial" w:cs="Arial"/>
          <w:color w:val="000000"/>
          <w:sz w:val="22"/>
          <w:szCs w:val="22"/>
        </w:rPr>
        <w:t xml:space="preserve"> de toutes dégradations les murs des riverains, les ouvrages des voies publiques, tels que bordures, bornes etc… les lignes électriques ou téléphoniques et les canalisations et câbles de toute nature rencontrés dans le sol.</w:t>
      </w:r>
    </w:p>
    <w:p>
      <w:pPr>
        <w:widowControl w:val="0"/>
        <w:numPr>
          <w:ilvl w:val="0"/>
          <w:numId w:val="32"/>
        </w:numPr>
        <w:jc w:val="both"/>
        <w:rPr>
          <w:rFonts w:ascii="Arial" w:hAnsi="Arial" w:cs="Arial"/>
          <w:color w:val="000000"/>
          <w:sz w:val="22"/>
          <w:szCs w:val="22"/>
        </w:rPr>
      </w:pPr>
      <w:r>
        <w:rPr>
          <w:rFonts w:ascii="Arial" w:hAnsi="Arial" w:cs="Arial"/>
          <w:color w:val="000000"/>
          <w:sz w:val="22"/>
          <w:szCs w:val="22"/>
        </w:rPr>
        <w:t>Maintenir en état de fonctionnement, pendant toute la durée des travaux, les câbles existants et les canalisations et installations existantes assurant la distribution d’eau potable, ou l’évacuation des eaux usées.</w:t>
      </w:r>
    </w:p>
    <w:p>
      <w:pPr>
        <w:widowControl w:val="0"/>
        <w:jc w:val="both"/>
        <w:rPr>
          <w:rFonts w:ascii="Arial" w:hAnsi="Arial" w:cs="Arial"/>
          <w:color w:val="000000"/>
          <w:sz w:val="22"/>
          <w:szCs w:val="22"/>
        </w:rPr>
      </w:pPr>
    </w:p>
    <w:p>
      <w:pPr>
        <w:widowControl w:val="0"/>
        <w:jc w:val="both"/>
        <w:rPr>
          <w:rFonts w:ascii="Arial" w:hAnsi="Arial" w:cs="Arial"/>
          <w:bCs/>
          <w:color w:val="000000"/>
          <w:sz w:val="22"/>
          <w:szCs w:val="22"/>
        </w:rPr>
      </w:pPr>
      <w:r>
        <w:rPr>
          <w:rFonts w:ascii="Arial" w:hAnsi="Arial" w:cs="Arial"/>
          <w:bCs/>
          <w:color w:val="000000"/>
          <w:sz w:val="22"/>
          <w:szCs w:val="22"/>
        </w:rPr>
        <w:t>CHAPITRE 11 : ABANDON DES INSTALLATIONS EN FIN DE TRAVAUX</w:t>
      </w:r>
    </w:p>
    <w:p>
      <w:pPr>
        <w:widowControl w:val="0"/>
        <w:jc w:val="both"/>
        <w:rPr>
          <w:rFonts w:ascii="Arial" w:hAnsi="Arial" w:cs="Arial"/>
          <w:color w:val="000000"/>
          <w:sz w:val="22"/>
          <w:szCs w:val="22"/>
        </w:rPr>
      </w:pPr>
      <w:r>
        <w:rPr>
          <w:rFonts w:ascii="Arial" w:hAnsi="Arial" w:cs="Arial"/>
          <w:color w:val="000000"/>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widowControl w:val="0"/>
        <w:jc w:val="both"/>
        <w:rPr>
          <w:rFonts w:ascii="Arial" w:hAnsi="Arial" w:cs="Arial"/>
          <w:color w:val="000000"/>
          <w:sz w:val="22"/>
          <w:szCs w:val="22"/>
        </w:rPr>
      </w:pPr>
      <w:r>
        <w:rPr>
          <w:rFonts w:ascii="Arial" w:hAnsi="Arial" w:cs="Arial"/>
          <w:color w:val="000000"/>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pPr>
        <w:widowControl w:val="0"/>
        <w:jc w:val="both"/>
        <w:rPr>
          <w:rFonts w:ascii="Arial" w:hAnsi="Arial" w:cs="Arial"/>
          <w:color w:val="000000"/>
          <w:sz w:val="22"/>
          <w:szCs w:val="22"/>
        </w:rPr>
      </w:pPr>
      <w:r>
        <w:rPr>
          <w:rFonts w:ascii="Arial" w:hAnsi="Arial" w:cs="Arial"/>
          <w:color w:val="000000"/>
          <w:sz w:val="22"/>
          <w:szCs w:val="22"/>
        </w:rPr>
        <w:t>Après le repli du matériel, un procès-verbal constatant la remise en état du site doit être dressé et joint au PV de la réception des travaux.</w:t>
      </w:r>
    </w:p>
    <w:p>
      <w:pPr>
        <w:widowControl w:val="0"/>
        <w:jc w:val="both"/>
        <w:rPr>
          <w:rFonts w:ascii="Arial" w:hAnsi="Arial" w:cs="Arial"/>
          <w:color w:val="000000"/>
          <w:sz w:val="22"/>
          <w:szCs w:val="22"/>
        </w:rPr>
      </w:pPr>
      <w:r>
        <w:rPr>
          <w:rFonts w:ascii="Arial" w:hAnsi="Arial" w:cs="Arial"/>
          <w:color w:val="000000"/>
          <w:sz w:val="22"/>
          <w:szCs w:val="22"/>
        </w:rPr>
        <w:t xml:space="preserve"> </w:t>
      </w:r>
    </w:p>
    <w:p>
      <w:pPr>
        <w:ind w:right="172"/>
        <w:jc w:val="both"/>
        <w:rPr>
          <w:rFonts w:ascii="Arial" w:hAnsi="Arial" w:cs="Arial"/>
          <w:color w:val="000000"/>
          <w:sz w:val="22"/>
          <w:szCs w:val="22"/>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sz w:val="32"/>
          <w:szCs w:val="32"/>
        </w:rPr>
      </w:pPr>
    </w:p>
    <w:p>
      <w:pPr>
        <w:ind w:right="172"/>
        <w:jc w:val="center"/>
        <w:rPr>
          <w:rFonts w:ascii="Arial Narrow" w:hAnsi="Arial Narrow"/>
          <w:b/>
          <w:bCs/>
          <w:i/>
          <w:sz w:val="32"/>
          <w:szCs w:val="32"/>
        </w:rPr>
      </w:pPr>
    </w:p>
    <w:p>
      <w:pPr>
        <w:ind w:right="172"/>
        <w:jc w:val="center"/>
        <w:rPr>
          <w:rFonts w:ascii="Arial Narrow" w:hAnsi="Arial Narrow"/>
          <w:b/>
          <w:bCs/>
          <w:i/>
          <w:sz w:val="32"/>
          <w:szCs w:val="32"/>
        </w:rPr>
      </w:pPr>
    </w:p>
    <w:p>
      <w:pPr>
        <w:ind w:right="172"/>
        <w:jc w:val="center"/>
        <w:rPr>
          <w:rFonts w:ascii="Arial Narrow" w:hAnsi="Arial Narrow"/>
          <w:b/>
          <w:bCs/>
          <w:i/>
          <w:sz w:val="32"/>
          <w:szCs w:val="32"/>
        </w:rPr>
      </w:pPr>
    </w:p>
    <w:p>
      <w:pPr>
        <w:ind w:right="172"/>
        <w:jc w:val="center"/>
        <w:rPr>
          <w:rFonts w:ascii="Arial Narrow" w:hAnsi="Arial Narrow"/>
          <w:b/>
          <w:bCs/>
          <w:i/>
          <w:sz w:val="32"/>
          <w:szCs w:val="32"/>
        </w:rPr>
      </w:pPr>
    </w:p>
    <w:p>
      <w:pPr>
        <w:ind w:right="172"/>
        <w:jc w:val="center"/>
        <w:rPr>
          <w:rFonts w:ascii="Arial Narrow" w:hAnsi="Arial Narrow"/>
          <w:b/>
          <w:bCs/>
          <w:i/>
          <w:sz w:val="32"/>
          <w:szCs w:val="32"/>
        </w:rPr>
      </w:pPr>
    </w:p>
    <w:p>
      <w:pPr>
        <w:ind w:right="172"/>
        <w:jc w:val="center"/>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7</w:t>
      </w: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BORDEREAU DES PRIX UNITAIRES</w:t>
      </w:r>
    </w:p>
    <w:p>
      <w:pPr>
        <w:jc w:val="both"/>
        <w:rPr>
          <w:rFonts w:ascii="Arial Narrow" w:hAnsi="Arial Narrow"/>
          <w:b/>
          <w:bCs/>
          <w:i/>
          <w:iCs/>
          <w:sz w:val="32"/>
          <w:szCs w:val="32"/>
        </w:rPr>
      </w:pPr>
    </w:p>
    <w:p>
      <w:pPr>
        <w:jc w:val="both"/>
        <w:rPr>
          <w:rFonts w:ascii="Arial Narrow" w:hAnsi="Arial Narrow"/>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numPr>
          <w:ilvl w:val="0"/>
          <w:numId w:val="35"/>
        </w:numPr>
        <w:ind w:right="172"/>
        <w:jc w:val="both"/>
        <w:rPr>
          <w:rFonts w:ascii="Arial Narrow" w:hAnsi="Arial Narrow" w:cs="Arial"/>
          <w:b/>
          <w:color w:val="000000"/>
          <w:u w:val="single"/>
        </w:rPr>
      </w:pPr>
      <w:r>
        <w:rPr>
          <w:rFonts w:ascii="Arial Narrow" w:hAnsi="Arial Narrow" w:cs="Arial"/>
          <w:b/>
          <w:color w:val="000000"/>
          <w:u w:val="single"/>
        </w:rPr>
        <w:t>BORDEREAU DES PRIX UNITAIRES</w:t>
      </w:r>
    </w:p>
    <w:tbl>
      <w:tblPr>
        <w:tblStyle w:val="76"/>
        <w:tblW w:w="1063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51"/>
        <w:gridCol w:w="7230"/>
        <w:gridCol w:w="850"/>
        <w:gridCol w:w="709"/>
        <w:gridCol w:w="992"/>
      </w:tblGrid>
      <w:tr>
        <w:trPr>
          <w:trHeight w:val="558" w:hRule="atLeast"/>
        </w:trPr>
        <w:tc>
          <w:tcPr>
            <w:tcW w:w="851" w:type="dxa"/>
            <w:shd w:val="clear" w:color="auto" w:fill="C6D9F0" w:themeFill="text2" w:themeFillTint="33"/>
            <w:vAlign w:val="center"/>
          </w:tcPr>
          <w:p>
            <w:pPr>
              <w:pStyle w:val="219"/>
              <w:numPr>
                <w:ilvl w:val="0"/>
                <w:numId w:val="35"/>
              </w:numPr>
              <w:jc w:val="both"/>
              <w:rPr>
                <w:rFonts w:ascii="Arial Narrow" w:hAnsi="Arial Narrow"/>
              </w:rPr>
            </w:pPr>
            <w:r>
              <w:rPr>
                <w:rFonts w:ascii="Arial Narrow" w:hAnsi="Arial Narrow"/>
              </w:rPr>
              <w:t>Prix</w:t>
            </w:r>
          </w:p>
          <w:p>
            <w:pPr>
              <w:pStyle w:val="219"/>
              <w:numPr>
                <w:ilvl w:val="0"/>
                <w:numId w:val="35"/>
              </w:numPr>
              <w:jc w:val="both"/>
              <w:rPr>
                <w:rFonts w:ascii="Arial Narrow" w:hAnsi="Arial Narrow"/>
              </w:rPr>
            </w:pPr>
            <w:r>
              <w:rPr>
                <w:rFonts w:ascii="Arial Narrow" w:hAnsi="Arial Narrow"/>
              </w:rPr>
              <w:t>TM</w:t>
            </w:r>
          </w:p>
        </w:tc>
        <w:tc>
          <w:tcPr>
            <w:tcW w:w="7230" w:type="dxa"/>
            <w:shd w:val="clear" w:color="auto" w:fill="C6D9F0" w:themeFill="text2" w:themeFillTint="33"/>
            <w:vAlign w:val="center"/>
          </w:tcPr>
          <w:p>
            <w:pPr>
              <w:jc w:val="center"/>
              <w:rPr>
                <w:rFonts w:ascii="Arial Narrow" w:hAnsi="Arial Narrow"/>
              </w:rPr>
            </w:pPr>
            <w:r>
              <w:rPr>
                <w:rFonts w:ascii="Arial Narrow" w:hAnsi="Arial Narrow"/>
              </w:rPr>
              <w:t>Désignation et</w:t>
            </w:r>
            <w:r>
              <w:rPr>
                <w:rFonts w:ascii="Arial Narrow" w:hAnsi="Arial Narrow"/>
              </w:rPr>
              <w:br w:type="textWrapping"/>
            </w:r>
            <w:r>
              <w:rPr>
                <w:rFonts w:ascii="Arial Narrow" w:hAnsi="Arial Narrow"/>
              </w:rPr>
              <w:t xml:space="preserve"> Prix Unitaires HT en lettres</w:t>
            </w:r>
          </w:p>
        </w:tc>
        <w:tc>
          <w:tcPr>
            <w:tcW w:w="850" w:type="dxa"/>
            <w:shd w:val="clear" w:color="auto" w:fill="C6D9F0" w:themeFill="text2" w:themeFillTint="33"/>
            <w:vAlign w:val="center"/>
          </w:tcPr>
          <w:p>
            <w:pPr>
              <w:jc w:val="both"/>
              <w:rPr>
                <w:rFonts w:ascii="Arial Narrow" w:hAnsi="Arial Narrow"/>
              </w:rPr>
            </w:pPr>
            <w:r>
              <w:rPr>
                <w:rFonts w:ascii="Arial Narrow" w:hAnsi="Arial Narrow"/>
              </w:rPr>
              <w:t>unité</w:t>
            </w:r>
          </w:p>
        </w:tc>
        <w:tc>
          <w:tcPr>
            <w:tcW w:w="709" w:type="dxa"/>
            <w:shd w:val="clear" w:color="auto" w:fill="C6D9F0" w:themeFill="text2" w:themeFillTint="33"/>
            <w:vAlign w:val="center"/>
          </w:tcPr>
          <w:p>
            <w:pPr>
              <w:jc w:val="both"/>
              <w:rPr>
                <w:rFonts w:ascii="Arial Narrow" w:hAnsi="Arial Narrow"/>
                <w:sz w:val="22"/>
              </w:rPr>
            </w:pPr>
            <w:r>
              <w:rPr>
                <w:rFonts w:ascii="Arial Narrow" w:hAnsi="Arial Narrow"/>
                <w:sz w:val="22"/>
              </w:rPr>
              <w:t>PU HT</w:t>
            </w:r>
            <w:r>
              <w:rPr>
                <w:rFonts w:ascii="Arial Narrow" w:hAnsi="Arial Narrow"/>
                <w:sz w:val="22"/>
              </w:rPr>
              <w:br w:type="textWrapping"/>
            </w:r>
            <w:r>
              <w:rPr>
                <w:rFonts w:ascii="Arial Narrow" w:hAnsi="Arial Narrow"/>
                <w:sz w:val="22"/>
              </w:rPr>
              <w:t>en chiffres</w:t>
            </w:r>
          </w:p>
        </w:tc>
        <w:tc>
          <w:tcPr>
            <w:tcW w:w="992" w:type="dxa"/>
            <w:shd w:val="clear" w:color="auto" w:fill="C6D9F0" w:themeFill="text2" w:themeFillTint="33"/>
          </w:tcPr>
          <w:p>
            <w:pPr>
              <w:jc w:val="both"/>
              <w:rPr>
                <w:rFonts w:ascii="Arial Narrow" w:hAnsi="Arial Narrow"/>
                <w:sz w:val="22"/>
              </w:rPr>
            </w:pPr>
            <w:r>
              <w:rPr>
                <w:rFonts w:ascii="Arial Narrow" w:hAnsi="Arial Narrow"/>
                <w:sz w:val="22"/>
              </w:rPr>
              <w:t>PU HT</w:t>
            </w:r>
            <w:r>
              <w:rPr>
                <w:rFonts w:ascii="Arial Narrow" w:hAnsi="Arial Narrow"/>
                <w:sz w:val="22"/>
              </w:rPr>
              <w:br w:type="textWrapping"/>
            </w:r>
            <w:r>
              <w:rPr>
                <w:rFonts w:ascii="Arial Narrow" w:hAnsi="Arial Narrow"/>
                <w:sz w:val="22"/>
              </w:rPr>
              <w:t>en lettres</w:t>
            </w:r>
          </w:p>
        </w:tc>
      </w:tr>
      <w:tr>
        <w:trPr>
          <w:trHeight w:val="410" w:hRule="atLeast"/>
        </w:trPr>
        <w:tc>
          <w:tcPr>
            <w:tcW w:w="851" w:type="dxa"/>
            <w:shd w:val="clear" w:color="auto" w:fill="BEBEBE" w:themeFill="background1" w:themeFillShade="BF"/>
          </w:tcPr>
          <w:p>
            <w:pPr>
              <w:jc w:val="both"/>
              <w:rPr>
                <w:rFonts w:ascii="Arial Narrow" w:hAnsi="Arial Narrow"/>
              </w:rPr>
            </w:pPr>
          </w:p>
        </w:tc>
        <w:tc>
          <w:tcPr>
            <w:tcW w:w="7230" w:type="dxa"/>
            <w:shd w:val="clear" w:color="auto" w:fill="BEBEBE" w:themeFill="background1" w:themeFillShade="BF"/>
            <w:vAlign w:val="center"/>
          </w:tcPr>
          <w:p>
            <w:pPr>
              <w:jc w:val="both"/>
              <w:rPr>
                <w:rFonts w:ascii="Arial Narrow" w:hAnsi="Arial Narrow"/>
              </w:rPr>
            </w:pPr>
            <w:r>
              <w:rPr>
                <w:rFonts w:ascii="Arial Narrow" w:hAnsi="Arial Narrow"/>
              </w:rPr>
              <w:t>SERIE 000 INSTALLATIONS</w:t>
            </w:r>
          </w:p>
        </w:tc>
        <w:tc>
          <w:tcPr>
            <w:tcW w:w="850" w:type="dxa"/>
            <w:shd w:val="clear" w:color="auto" w:fill="BEBEBE" w:themeFill="background1" w:themeFillShade="BF"/>
            <w:vAlign w:val="bottom"/>
          </w:tcPr>
          <w:p>
            <w:pPr>
              <w:jc w:val="both"/>
              <w:rPr>
                <w:rFonts w:ascii="Arial Narrow" w:hAnsi="Arial Narrow"/>
              </w:rPr>
            </w:pPr>
          </w:p>
        </w:tc>
        <w:tc>
          <w:tcPr>
            <w:tcW w:w="709" w:type="dxa"/>
            <w:shd w:val="clear" w:color="auto" w:fill="BEBEBE" w:themeFill="background1" w:themeFillShade="BF"/>
            <w:vAlign w:val="center"/>
          </w:tcPr>
          <w:p>
            <w:pPr>
              <w:jc w:val="both"/>
              <w:rPr>
                <w:rFonts w:ascii="Arial Narrow" w:hAnsi="Arial Narrow"/>
              </w:rPr>
            </w:pPr>
            <w:r>
              <w:rPr>
                <w:rFonts w:ascii="Arial Narrow" w:hAnsi="Arial Narrow"/>
              </w:rPr>
              <w:t> </w:t>
            </w:r>
          </w:p>
        </w:tc>
        <w:tc>
          <w:tcPr>
            <w:tcW w:w="992" w:type="dxa"/>
            <w:shd w:val="clear" w:color="auto" w:fill="BEBEBE" w:themeFill="background1" w:themeFillShade="BF"/>
          </w:tcPr>
          <w:p>
            <w:pPr>
              <w:jc w:val="both"/>
              <w:rPr>
                <w:rFonts w:ascii="Arial Narrow" w:hAnsi="Arial Narrow"/>
              </w:rPr>
            </w:pPr>
          </w:p>
        </w:tc>
      </w:tr>
      <w:tr>
        <w:trPr>
          <w:trHeight w:val="499" w:hRule="atLeast"/>
        </w:trPr>
        <w:tc>
          <w:tcPr>
            <w:tcW w:w="851" w:type="dxa"/>
            <w:shd w:val="clear" w:color="auto" w:fill="auto"/>
          </w:tcPr>
          <w:p>
            <w:pPr>
              <w:jc w:val="both"/>
              <w:rPr>
                <w:rFonts w:ascii="Arial Narrow" w:hAnsi="Arial Narrow"/>
              </w:rPr>
            </w:pPr>
            <w:r>
              <w:rPr>
                <w:rFonts w:ascii="Arial Narrow" w:hAnsi="Arial Narrow"/>
              </w:rPr>
              <w:t xml:space="preserve"> 001</w:t>
            </w:r>
          </w:p>
        </w:tc>
        <w:tc>
          <w:tcPr>
            <w:tcW w:w="7230" w:type="dxa"/>
            <w:shd w:val="clear" w:color="auto" w:fill="auto"/>
            <w:vAlign w:val="center"/>
          </w:tcPr>
          <w:p>
            <w:pPr>
              <w:jc w:val="both"/>
              <w:rPr>
                <w:rFonts w:ascii="Arial Narrow" w:hAnsi="Arial Narrow"/>
              </w:rPr>
            </w:pPr>
            <w:r>
              <w:rPr>
                <w:rFonts w:ascii="Arial Narrow" w:hAnsi="Arial Narrow"/>
                <w:b/>
                <w:u w:val="single"/>
              </w:rPr>
              <w:t xml:space="preserve">Installation de chantier, </w:t>
            </w:r>
          </w:p>
          <w:p>
            <w:pPr>
              <w:rPr>
                <w:rFonts w:ascii="Arial Narrow" w:hAnsi="Arial Narrow" w:cs="Arial"/>
                <w:sz w:val="20"/>
                <w:szCs w:val="20"/>
              </w:rPr>
            </w:pPr>
            <w:r>
              <w:rPr>
                <w:rFonts w:ascii="Arial Narrow" w:hAnsi="Arial Narrow" w:cs="Arial"/>
                <w:sz w:val="20"/>
                <w:szCs w:val="20"/>
              </w:rPr>
              <w:t>Ce prix rémunère au FORFAIT (FT) dans les conditions générales prévues au marché, les installations de chantier de l'Entreprise, leur maintenance et leur fonctionnement pendant toute la durée du chantier. Ce prix est payé en deux échéances :</w:t>
            </w:r>
            <w:r>
              <w:rPr>
                <w:rFonts w:ascii="Arial Narrow" w:hAnsi="Arial Narrow" w:cs="Arial"/>
                <w:sz w:val="20"/>
                <w:szCs w:val="20"/>
              </w:rPr>
              <w:br w:type="textWrapping"/>
            </w:r>
            <w:r>
              <w:rPr>
                <w:rFonts w:ascii="Arial Narrow" w:hAnsi="Arial Narrow" w:cs="Arial"/>
                <w:sz w:val="20"/>
                <w:szCs w:val="20"/>
              </w:rPr>
              <w:t xml:space="preserve">* </w:t>
            </w:r>
            <w:r>
              <w:rPr>
                <w:rFonts w:ascii="Arial Narrow" w:hAnsi="Arial Narrow" w:cs="Arial"/>
                <w:b/>
                <w:bCs/>
                <w:sz w:val="20"/>
                <w:szCs w:val="20"/>
              </w:rPr>
              <w:t>Quatre-vingt (80%)</w:t>
            </w:r>
            <w:r>
              <w:rPr>
                <w:rFonts w:ascii="Arial Narrow" w:hAnsi="Arial Narrow" w:cs="Arial"/>
                <w:sz w:val="20"/>
                <w:szCs w:val="20"/>
              </w:rPr>
              <w:t xml:space="preserve"> dès la réception des installations de l’Entreprise.</w:t>
            </w:r>
            <w:r>
              <w:rPr>
                <w:rFonts w:ascii="Arial Narrow" w:hAnsi="Arial Narrow" w:cs="Arial"/>
                <w:sz w:val="20"/>
                <w:szCs w:val="20"/>
              </w:rPr>
              <w:br w:type="textWrapping"/>
            </w:r>
            <w:r>
              <w:rPr>
                <w:rFonts w:ascii="Arial Narrow" w:hAnsi="Arial Narrow" w:cs="Arial"/>
                <w:sz w:val="20"/>
                <w:szCs w:val="20"/>
              </w:rPr>
              <w:t xml:space="preserve">* </w:t>
            </w:r>
            <w:r>
              <w:rPr>
                <w:rFonts w:ascii="Arial Narrow" w:hAnsi="Arial Narrow" w:cs="Arial"/>
                <w:b/>
                <w:bCs/>
                <w:sz w:val="20"/>
                <w:szCs w:val="20"/>
              </w:rPr>
              <w:t>Vingt (20%)</w:t>
            </w:r>
            <w:r>
              <w:rPr>
                <w:rFonts w:ascii="Arial Narrow" w:hAnsi="Arial Narrow" w:cs="Arial"/>
                <w:sz w:val="20"/>
                <w:szCs w:val="20"/>
              </w:rPr>
              <w:t xml:space="preserve"> après le démontage des installations, l’approbation des plans de recollement et la remise en état des lieux.</w:t>
            </w:r>
          </w:p>
          <w:p>
            <w:pPr>
              <w:rPr>
                <w:rFonts w:ascii="Arial Narrow" w:hAnsi="Arial Narrow" w:cs="Arial"/>
                <w:sz w:val="20"/>
                <w:szCs w:val="20"/>
              </w:rPr>
            </w:pPr>
            <w:r>
              <w:rPr>
                <w:rFonts w:ascii="Arial Narrow" w:hAnsi="Arial Narrow" w:cs="Arial"/>
                <w:sz w:val="20"/>
                <w:szCs w:val="20"/>
              </w:rPr>
              <w:t>Ce prix comprend notamment:</w:t>
            </w:r>
          </w:p>
          <w:p>
            <w:pPr>
              <w:rPr>
                <w:rFonts w:ascii="Arial Narrow" w:hAnsi="Arial Narrow" w:cs="Arial"/>
                <w:sz w:val="20"/>
                <w:szCs w:val="20"/>
              </w:rPr>
            </w:pPr>
            <w:r>
              <w:rPr>
                <w:rFonts w:ascii="Arial Narrow" w:hAnsi="Arial Narrow" w:cs="Arial"/>
                <w:sz w:val="20"/>
                <w:szCs w:val="20"/>
              </w:rPr>
              <w:t>• la location des terrains, s'ils ne sont pas mis à la disposition du Cocontractant par l'Administration;</w:t>
            </w:r>
            <w:r>
              <w:rPr>
                <w:rFonts w:ascii="Arial Narrow" w:hAnsi="Arial Narrow" w:cs="Arial"/>
                <w:sz w:val="20"/>
                <w:szCs w:val="20"/>
              </w:rPr>
              <w:br w:type="textWrapping"/>
            </w:r>
            <w:r>
              <w:rPr>
                <w:rFonts w:ascii="Arial Narrow" w:hAnsi="Arial Narrow" w:cs="Arial"/>
                <w:sz w:val="20"/>
                <w:szCs w:val="20"/>
              </w:rPr>
              <w:t>• l'aménagement des surfaces pour l'implantation des bâtiments, le cas échéant, des aires de stockage des matériaux et de stationnement des engins et véhicules;</w:t>
            </w:r>
            <w:r>
              <w:rPr>
                <w:rFonts w:ascii="Arial Narrow" w:hAnsi="Arial Narrow" w:cs="Arial"/>
                <w:sz w:val="20"/>
                <w:szCs w:val="20"/>
              </w:rPr>
              <w:br w:type="textWrapping"/>
            </w:r>
            <w:r>
              <w:rPr>
                <w:rFonts w:ascii="Arial Narrow" w:hAnsi="Arial Narrow" w:cs="Arial"/>
                <w:sz w:val="20"/>
                <w:szCs w:val="20"/>
              </w:rPr>
              <w:t>• la construction des voies d'accès, des déviations éventuelles et leur entretien;</w:t>
            </w:r>
            <w:r>
              <w:rPr>
                <w:rFonts w:ascii="Arial Narrow" w:hAnsi="Arial Narrow" w:cs="Arial"/>
                <w:sz w:val="20"/>
                <w:szCs w:val="20"/>
              </w:rPr>
              <w:br w:type="textWrapping"/>
            </w:r>
            <w:r>
              <w:rPr>
                <w:rFonts w:ascii="Arial Narrow" w:hAnsi="Arial Narrow" w:cs="Arial"/>
                <w:sz w:val="20"/>
                <w:szCs w:val="20"/>
              </w:rPr>
              <w:t>• la mise en place des moyens de liaison(téléphone, fax, internet, radio) et de gardiennage;</w:t>
            </w:r>
            <w:r>
              <w:rPr>
                <w:rFonts w:ascii="Arial Narrow" w:hAnsi="Arial Narrow" w:cs="Arial"/>
                <w:sz w:val="20"/>
                <w:szCs w:val="20"/>
              </w:rPr>
              <w:br w:type="textWrapping"/>
            </w:r>
            <w:r>
              <w:rPr>
                <w:rFonts w:ascii="Arial Narrow" w:hAnsi="Arial Narrow" w:cs="Arial"/>
                <w:sz w:val="20"/>
                <w:szCs w:val="20"/>
              </w:rPr>
              <w:t>• la fourniture de l'eau et de l'électricité;</w:t>
            </w:r>
          </w:p>
          <w:p>
            <w:pPr>
              <w:rPr>
                <w:rFonts w:ascii="Arial Narrow" w:hAnsi="Arial Narrow" w:cs="Arial"/>
                <w:sz w:val="20"/>
                <w:szCs w:val="20"/>
              </w:rPr>
            </w:pPr>
            <w:r>
              <w:rPr>
                <w:rFonts w:ascii="Arial Narrow" w:hAnsi="Arial Narrow" w:cs="Arial"/>
                <w:sz w:val="20"/>
                <w:szCs w:val="20"/>
              </w:rPr>
              <w:t xml:space="preserve">• la construction et l'équipement du laboratoire de chantier situé à proximité du chantier ; </w:t>
            </w:r>
          </w:p>
          <w:p>
            <w:pPr>
              <w:rPr>
                <w:rFonts w:ascii="Arial Narrow" w:hAnsi="Arial Narrow" w:cs="Arial"/>
                <w:sz w:val="20"/>
                <w:szCs w:val="20"/>
              </w:rPr>
            </w:pPr>
            <w:r>
              <w:rPr>
                <w:rFonts w:ascii="Arial Narrow" w:hAnsi="Arial Narrow" w:cs="Arial"/>
                <w:sz w:val="20"/>
                <w:szCs w:val="20"/>
              </w:rPr>
              <w:t>• la construction de la baraque de chantier ;</w:t>
            </w:r>
          </w:p>
          <w:p>
            <w:pPr>
              <w:rPr>
                <w:rFonts w:ascii="Arial Narrow" w:hAnsi="Arial Narrow" w:cs="Arial"/>
                <w:sz w:val="20"/>
                <w:szCs w:val="20"/>
              </w:rPr>
            </w:pPr>
            <w:r>
              <w:rPr>
                <w:rFonts w:ascii="Arial Narrow" w:hAnsi="Arial Narrow" w:cs="Arial"/>
                <w:sz w:val="20"/>
                <w:szCs w:val="20"/>
              </w:rPr>
              <w:t>• le fonctionnement pendant toute la durée contractuelle du laboratoire de chantier, ainsi que le démontage et l'évacuation des composants;</w:t>
            </w:r>
            <w:r>
              <w:rPr>
                <w:rFonts w:ascii="Arial Narrow" w:hAnsi="Arial Narrow" w:cs="Arial"/>
                <w:sz w:val="20"/>
                <w:szCs w:val="20"/>
              </w:rPr>
              <w:br w:type="textWrapping"/>
            </w:r>
            <w:r>
              <w:rPr>
                <w:rFonts w:ascii="Arial Narrow" w:hAnsi="Arial Narrow" w:cs="Arial"/>
                <w:sz w:val="20"/>
                <w:szCs w:val="20"/>
              </w:rPr>
              <w:t>• la construction ou la location des locaux pour les bureaux, ateliers, magasins;</w:t>
            </w:r>
            <w:r>
              <w:rPr>
                <w:rFonts w:ascii="Arial Narrow" w:hAnsi="Arial Narrow" w:cs="Arial"/>
                <w:sz w:val="20"/>
                <w:szCs w:val="20"/>
              </w:rPr>
              <w:br w:type="textWrapping"/>
            </w:r>
            <w:r>
              <w:rPr>
                <w:rFonts w:ascii="Arial Narrow" w:hAnsi="Arial Narrow" w:cs="Arial"/>
                <w:sz w:val="20"/>
                <w:szCs w:val="20"/>
              </w:rPr>
              <w:t>• l'installation éventuelle de la centrale de concassage et de criblage y compris les transferts éventuels;</w:t>
            </w:r>
            <w:r>
              <w:rPr>
                <w:rFonts w:ascii="Arial Narrow" w:hAnsi="Arial Narrow" w:cs="Arial"/>
                <w:sz w:val="20"/>
                <w:szCs w:val="20"/>
              </w:rPr>
              <w:br w:type="textWrapping"/>
            </w:r>
            <w:r>
              <w:rPr>
                <w:rFonts w:ascii="Arial Narrow" w:hAnsi="Arial Narrow" w:cs="Arial"/>
                <w:sz w:val="20"/>
                <w:szCs w:val="20"/>
              </w:rPr>
              <w:t>• les installations de stockage de carburant;</w:t>
            </w:r>
            <w:r>
              <w:rPr>
                <w:rFonts w:ascii="Arial Narrow" w:hAnsi="Arial Narrow" w:cs="Arial"/>
                <w:sz w:val="20"/>
                <w:szCs w:val="20"/>
              </w:rPr>
              <w:br w:type="textWrapping"/>
            </w:r>
            <w:r>
              <w:rPr>
                <w:rFonts w:ascii="Arial Narrow" w:hAnsi="Arial Narrow" w:cs="Arial"/>
                <w:sz w:val="20"/>
                <w:szCs w:val="20"/>
              </w:rPr>
              <w:t>• la signalisation des travaux, son gardiennage et son entretien;</w:t>
            </w:r>
            <w:r>
              <w:rPr>
                <w:rFonts w:ascii="Arial Narrow" w:hAnsi="Arial Narrow" w:cs="Arial"/>
                <w:sz w:val="20"/>
                <w:szCs w:val="20"/>
              </w:rPr>
              <w:br w:type="textWrapping"/>
            </w:r>
            <w:r>
              <w:rPr>
                <w:rFonts w:ascii="Arial Narrow" w:hAnsi="Arial Narrow" w:cs="Arial"/>
                <w:sz w:val="20"/>
                <w:szCs w:val="20"/>
              </w:rPr>
              <w:t xml:space="preserve">• toutes autres dispositions nécessaires au bon fonctionnement du chantier;                                                                                                                                                                                                     </w:t>
            </w:r>
            <w:r>
              <w:rPr>
                <w:rFonts w:ascii="Arial Narrow" w:hAnsi="Arial Narrow" w:cs="Arial"/>
                <w:sz w:val="20"/>
                <w:szCs w:val="20"/>
              </w:rPr>
              <w:br w:type="textWrapping"/>
            </w:r>
            <w:r>
              <w:rPr>
                <w:rFonts w:ascii="Arial Narrow" w:hAnsi="Arial Narrow" w:cs="Arial"/>
                <w:sz w:val="20"/>
                <w:szCs w:val="20"/>
              </w:rPr>
              <w:t>• la remise en état des sites conformément aux prescriptions environnementales, et toutes autres sujétions nécessaires à la bonne exécution des travaux dans les délais impartis.</w:t>
            </w:r>
            <w:r>
              <w:rPr>
                <w:rFonts w:ascii="Arial Narrow" w:hAnsi="Arial Narrow" w:cs="Arial"/>
                <w:sz w:val="20"/>
                <w:szCs w:val="20"/>
              </w:rPr>
              <w:br w:type="textWrapping"/>
            </w:r>
            <w:r>
              <w:rPr>
                <w:rFonts w:ascii="Arial Narrow" w:hAnsi="Arial Narrow" w:cs="Arial"/>
                <w:sz w:val="20"/>
                <w:szCs w:val="20"/>
              </w:rP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Pr>
                <w:rFonts w:ascii="Arial Narrow" w:hAnsi="Arial Narrow" w:cs="Arial"/>
                <w:sz w:val="20"/>
                <w:szCs w:val="20"/>
              </w:rPr>
              <w:br w:type="textWrapping"/>
            </w:r>
            <w:r>
              <w:rPr>
                <w:rFonts w:ascii="Arial Narrow" w:hAnsi="Arial Narrow" w:cs="Arial"/>
                <w:sz w:val="20"/>
                <w:szCs w:val="20"/>
              </w:rPr>
              <w:t>Il ne pourra abandonner aucun équipement ni matériaux sur le site, ni dans les environs sauf à la demande du Maître d'Ouvrage.</w:t>
            </w:r>
          </w:p>
          <w:p>
            <w:pPr>
              <w:jc w:val="both"/>
              <w:rPr>
                <w:rFonts w:ascii="Arial Narrow" w:hAnsi="Arial Narrow"/>
              </w:rPr>
            </w:pPr>
            <w:r>
              <w:rPr>
                <w:rFonts w:ascii="Arial Narrow" w:hAnsi="Arial Narrow" w:cs="Arial"/>
                <w:b/>
                <w:bCs/>
                <w:sz w:val="20"/>
                <w:szCs w:val="20"/>
              </w:rPr>
              <w:t>Le Forfait à:</w:t>
            </w:r>
          </w:p>
        </w:tc>
        <w:tc>
          <w:tcPr>
            <w:tcW w:w="850" w:type="dxa"/>
            <w:shd w:val="clear" w:color="auto" w:fill="auto"/>
            <w:vAlign w:val="center"/>
          </w:tcPr>
          <w:p>
            <w:pPr>
              <w:jc w:val="both"/>
              <w:rPr>
                <w:rFonts w:ascii="Arial Narrow" w:hAnsi="Arial Narrow"/>
              </w:rPr>
            </w:pPr>
          </w:p>
          <w:p>
            <w:pPr>
              <w:jc w:val="both"/>
              <w:rPr>
                <w:rFonts w:ascii="Arial Narrow" w:hAnsi="Arial Narrow"/>
              </w:rPr>
            </w:pPr>
          </w:p>
          <w:p>
            <w:pPr>
              <w:jc w:val="both"/>
              <w:rPr>
                <w:rFonts w:ascii="Arial Narrow" w:hAnsi="Arial Narrow"/>
              </w:rPr>
            </w:pPr>
            <w:r>
              <w:rPr>
                <w:rFonts w:ascii="Arial Narrow" w:hAnsi="Arial Narrow"/>
              </w:rPr>
              <w:t>ff</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315" w:hRule="atLeast"/>
        </w:trPr>
        <w:tc>
          <w:tcPr>
            <w:tcW w:w="851" w:type="dxa"/>
            <w:shd w:val="clear" w:color="auto" w:fill="auto"/>
          </w:tcPr>
          <w:p>
            <w:pPr>
              <w:jc w:val="both"/>
              <w:rPr>
                <w:rFonts w:ascii="Arial Narrow" w:hAnsi="Arial Narrow"/>
              </w:rPr>
            </w:pPr>
            <w:r>
              <w:rPr>
                <w:rFonts w:ascii="Arial Narrow" w:hAnsi="Arial Narrow"/>
              </w:rPr>
              <w:t xml:space="preserve"> 002</w:t>
            </w:r>
          </w:p>
        </w:tc>
        <w:tc>
          <w:tcPr>
            <w:tcW w:w="7230" w:type="dxa"/>
            <w:shd w:val="clear" w:color="auto" w:fill="auto"/>
            <w:vAlign w:val="center"/>
          </w:tcPr>
          <w:p>
            <w:pPr>
              <w:jc w:val="both"/>
              <w:rPr>
                <w:rFonts w:ascii="Arial Narrow" w:hAnsi="Arial Narrow"/>
                <w:b/>
                <w:u w:val="single"/>
              </w:rPr>
            </w:pPr>
            <w:r>
              <w:rPr>
                <w:rFonts w:ascii="Arial Narrow" w:hAnsi="Arial Narrow"/>
                <w:b/>
                <w:u w:val="single"/>
              </w:rPr>
              <w:t>Amenée et Repli du matériel</w:t>
            </w:r>
          </w:p>
          <w:p>
            <w:pPr>
              <w:jc w:val="both"/>
              <w:rPr>
                <w:rFonts w:ascii="Arial Narrow" w:hAnsi="Arial Narrow"/>
              </w:rPr>
            </w:pPr>
          </w:p>
          <w:p>
            <w:pPr>
              <w:rPr>
                <w:rFonts w:ascii="Arial Narrow" w:hAnsi="Arial Narrow" w:cs="Arial"/>
                <w:sz w:val="20"/>
                <w:szCs w:val="20"/>
              </w:rPr>
            </w:pPr>
            <w:r>
              <w:rPr>
                <w:rFonts w:ascii="Arial Narrow" w:hAnsi="Arial Narrow" w:cs="Arial"/>
                <w:sz w:val="20"/>
                <w:szCs w:val="20"/>
              </w:rPr>
              <w:t xml:space="preserve">Ce prix rémunère dans les conditions générales prévues au </w:t>
            </w:r>
          </w:p>
          <w:p>
            <w:pPr>
              <w:ind w:left="72"/>
              <w:rPr>
                <w:rFonts w:ascii="Arial Narrow" w:hAnsi="Arial Narrow" w:cs="Arial"/>
                <w:sz w:val="20"/>
                <w:szCs w:val="20"/>
              </w:rPr>
            </w:pPr>
            <w:r>
              <w:rPr>
                <w:rFonts w:ascii="Arial Narrow" w:hAnsi="Arial Narrow" w:cs="Arial"/>
                <w:sz w:val="20"/>
                <w:szCs w:val="20"/>
              </w:rPr>
              <w:t xml:space="preserve">marché, </w:t>
            </w:r>
            <w:r>
              <w:rPr>
                <w:rFonts w:ascii="Arial Narrow" w:hAnsi="Arial Narrow" w:cs="Arial"/>
                <w:b/>
                <w:bCs/>
                <w:sz w:val="20"/>
                <w:szCs w:val="20"/>
              </w:rPr>
              <w:t>au Forfait (Ft)</w:t>
            </w:r>
            <w:r>
              <w:rPr>
                <w:rFonts w:ascii="Arial Narrow" w:hAnsi="Arial Narrow" w:cs="Arial"/>
                <w:sz w:val="20"/>
                <w:szCs w:val="20"/>
              </w:rPr>
              <w:t xml:space="preserve"> l’amenée etle repli du matériel nécessaire à l’exécution des travaux. </w:t>
            </w:r>
            <w:r>
              <w:rPr>
                <w:rFonts w:ascii="Arial Narrow" w:hAnsi="Arial Narrow" w:cs="Arial"/>
                <w:sz w:val="20"/>
                <w:szCs w:val="20"/>
              </w:rPr>
              <w:br w:type="textWrapping"/>
            </w:r>
            <w:r>
              <w:rPr>
                <w:rFonts w:ascii="Arial Narrow" w:hAnsi="Arial Narrow" w:cs="Arial"/>
                <w:sz w:val="20"/>
                <w:szCs w:val="20"/>
              </w:rPr>
              <w:t>Ce prix comprend notamment:</w:t>
            </w:r>
            <w:r>
              <w:rPr>
                <w:rFonts w:ascii="Arial Narrow" w:hAnsi="Arial Narrow" w:cs="Arial"/>
                <w:sz w:val="20"/>
                <w:szCs w:val="20"/>
              </w:rPr>
              <w:br w:type="textWrapping"/>
            </w:r>
            <w:r>
              <w:rPr>
                <w:rFonts w:ascii="Arial Narrow" w:hAnsi="Arial Narrow" w:cs="Arial"/>
                <w:sz w:val="20"/>
                <w:szCs w:val="20"/>
              </w:rPr>
              <w:t>l’amenée du matériel et des engins nécessaires à l’exécution du chantier y compris éventuellement: les centrales de concassage, d'enrobage, de fabrication de béton, les bascules de chantier, les engins de terrassement, d’assainissement, de mise en œuvre de chaussée et de transport ;</w:t>
            </w:r>
          </w:p>
          <w:p>
            <w:pPr>
              <w:numPr>
                <w:ilvl w:val="0"/>
                <w:numId w:val="36"/>
              </w:numPr>
              <w:ind w:hanging="284"/>
              <w:contextualSpacing/>
              <w:rPr>
                <w:rFonts w:ascii="Arial Narrow" w:hAnsi="Arial Narrow" w:cs="Arial"/>
                <w:sz w:val="20"/>
                <w:szCs w:val="20"/>
              </w:rPr>
            </w:pPr>
            <w:r>
              <w:rPr>
                <w:rFonts w:ascii="Arial Narrow" w:hAnsi="Arial Narrow" w:cs="Arial"/>
                <w:sz w:val="20"/>
                <w:szCs w:val="20"/>
              </w:rPr>
              <w:t>Le repli du matériel à la fin des travaux.</w:t>
            </w:r>
          </w:p>
          <w:p>
            <w:pPr>
              <w:ind w:left="72"/>
              <w:rPr>
                <w:rFonts w:ascii="Arial Narrow" w:hAnsi="Arial Narrow" w:cs="Arial"/>
                <w:sz w:val="20"/>
                <w:szCs w:val="20"/>
              </w:rPr>
            </w:pPr>
            <w:r>
              <w:rPr>
                <w:rFonts w:ascii="Arial Narrow" w:hAnsi="Arial Narrow" w:cs="Arial"/>
                <w:sz w:val="20"/>
                <w:szCs w:val="20"/>
              </w:rPr>
              <w:t>Le Cocontractant devra replier tout son matériel, engins et matériaux.</w:t>
            </w:r>
          </w:p>
          <w:p>
            <w:pPr>
              <w:ind w:left="72"/>
              <w:rPr>
                <w:rFonts w:ascii="Arial Narrow" w:hAnsi="Arial Narrow" w:cs="Arial"/>
                <w:sz w:val="20"/>
                <w:szCs w:val="20"/>
              </w:rPr>
            </w:pPr>
            <w:r>
              <w:rPr>
                <w:rFonts w:ascii="Arial Narrow" w:hAnsi="Arial Narrow" w:cs="Arial"/>
                <w:sz w:val="20"/>
                <w:szCs w:val="20"/>
              </w:rPr>
              <w:t>Ce prix sera payé en deux tranches :</w:t>
            </w:r>
            <w:r>
              <w:rPr>
                <w:rFonts w:ascii="Arial Narrow" w:hAnsi="Arial Narrow" w:cs="Arial"/>
                <w:sz w:val="20"/>
                <w:szCs w:val="20"/>
              </w:rPr>
              <w:br w:type="textWrapping"/>
            </w:r>
            <w:r>
              <w:rPr>
                <w:rFonts w:ascii="Arial Narrow" w:hAnsi="Arial Narrow" w:cs="Arial"/>
                <w:b/>
                <w:bCs/>
                <w:sz w:val="20"/>
                <w:szCs w:val="20"/>
              </w:rPr>
              <w:t>* Cinquante pourcent (50%)</w:t>
            </w:r>
            <w:r>
              <w:rPr>
                <w:rFonts w:ascii="Arial Narrow" w:hAnsi="Arial Narrow" w:cs="Arial"/>
                <w:sz w:val="20"/>
                <w:szCs w:val="20"/>
              </w:rPr>
              <w:t xml:space="preserve"> pour l'amenée du matériel. Cette tranche sera payée progressivement au fur et à mesure de l'amenée sur le chantier, du gros matériel prévu dans le projet d'exécution approuvé.</w:t>
            </w:r>
            <w:r>
              <w:rPr>
                <w:rFonts w:ascii="Arial Narrow" w:hAnsi="Arial Narrow" w:cs="Arial"/>
                <w:sz w:val="20"/>
                <w:szCs w:val="20"/>
              </w:rPr>
              <w:br w:type="textWrapping"/>
            </w:r>
            <w:r>
              <w:rPr>
                <w:rFonts w:ascii="Arial Narrow" w:hAnsi="Arial Narrow" w:cs="Arial"/>
                <w:b/>
                <w:bCs/>
                <w:sz w:val="20"/>
                <w:szCs w:val="20"/>
              </w:rPr>
              <w:t>* Cinquante pourcent (50%)</w:t>
            </w:r>
            <w:r>
              <w:rPr>
                <w:rFonts w:ascii="Arial Narrow" w:hAnsi="Arial Narrow" w:cs="Arial"/>
                <w:sz w:val="20"/>
                <w:szCs w:val="20"/>
              </w:rPr>
              <w:t xml:space="preserve"> après la réception provisoire lorsque la totalité du matériel aura été repliée.</w:t>
            </w:r>
          </w:p>
          <w:p>
            <w:pPr>
              <w:jc w:val="both"/>
              <w:rPr>
                <w:rFonts w:ascii="Arial Narrow" w:hAnsi="Arial Narrow"/>
              </w:rPr>
            </w:pPr>
            <w:r>
              <w:rPr>
                <w:rFonts w:ascii="Arial Narrow" w:hAnsi="Arial Narrow" w:cs="Arial"/>
                <w:b/>
                <w:bCs/>
                <w:sz w:val="20"/>
                <w:szCs w:val="20"/>
              </w:rPr>
              <w:t>Le Forfait à:</w:t>
            </w:r>
          </w:p>
        </w:tc>
        <w:tc>
          <w:tcPr>
            <w:tcW w:w="850" w:type="dxa"/>
            <w:shd w:val="clear" w:color="auto" w:fill="auto"/>
            <w:vAlign w:val="center"/>
          </w:tcPr>
          <w:p>
            <w:pPr>
              <w:jc w:val="both"/>
              <w:rPr>
                <w:rFonts w:ascii="Arial Narrow" w:hAnsi="Arial Narrow"/>
              </w:rPr>
            </w:pPr>
            <w:r>
              <w:rPr>
                <w:rFonts w:ascii="Arial Narrow" w:hAnsi="Arial Narrow"/>
              </w:rPr>
              <w:t>ff</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315" w:hRule="atLeast"/>
        </w:trPr>
        <w:tc>
          <w:tcPr>
            <w:tcW w:w="851" w:type="dxa"/>
            <w:shd w:val="clear" w:color="auto" w:fill="auto"/>
          </w:tcPr>
          <w:p>
            <w:pPr>
              <w:jc w:val="both"/>
              <w:rPr>
                <w:rFonts w:ascii="Arial Narrow" w:hAnsi="Arial Narrow"/>
              </w:rPr>
            </w:pPr>
            <w:r>
              <w:rPr>
                <w:rFonts w:ascii="Arial Narrow" w:hAnsi="Arial Narrow"/>
              </w:rPr>
              <w:t>003</w:t>
            </w:r>
          </w:p>
        </w:tc>
        <w:tc>
          <w:tcPr>
            <w:tcW w:w="7230" w:type="dxa"/>
            <w:shd w:val="clear" w:color="auto" w:fill="auto"/>
            <w:vAlign w:val="center"/>
          </w:tcPr>
          <w:p>
            <w:pPr>
              <w:jc w:val="both"/>
              <w:rPr>
                <w:rFonts w:ascii="Arial Narrow" w:hAnsi="Arial Narrow"/>
                <w:b/>
                <w:u w:val="single"/>
              </w:rPr>
            </w:pPr>
            <w:r>
              <w:rPr>
                <w:rFonts w:ascii="Arial Narrow" w:hAnsi="Arial Narrow"/>
                <w:b/>
                <w:u w:val="single"/>
              </w:rPr>
              <w:t>Projet d’exécution et plan de recollement</w:t>
            </w:r>
          </w:p>
          <w:p>
            <w:pPr>
              <w:jc w:val="both"/>
              <w:rPr>
                <w:rFonts w:ascii="Arial Narrow" w:hAnsi="Arial Narrow"/>
                <w:b/>
                <w:u w:val="single"/>
              </w:rPr>
            </w:pPr>
          </w:p>
          <w:p>
            <w:pPr>
              <w:jc w:val="both"/>
              <w:rPr>
                <w:rFonts w:ascii="Arial Narrow" w:hAnsi="Arial Narrow" w:cs="Arial"/>
                <w:sz w:val="20"/>
                <w:szCs w:val="20"/>
              </w:rPr>
            </w:pPr>
            <w:r>
              <w:rPr>
                <w:rFonts w:ascii="Arial Narrow" w:hAnsi="Arial Narrow" w:cs="Arial"/>
                <w:sz w:val="20"/>
                <w:szCs w:val="20"/>
              </w:rPr>
              <w:t xml:space="preserve">Ce prix rémunère au </w:t>
            </w:r>
            <w:r>
              <w:rPr>
                <w:rFonts w:ascii="Arial Narrow" w:hAnsi="Arial Narrow" w:cs="Arial"/>
                <w:b/>
                <w:sz w:val="20"/>
                <w:szCs w:val="20"/>
              </w:rPr>
              <w:t xml:space="preserve">Forfait (Ft) </w:t>
            </w:r>
            <w:r>
              <w:rPr>
                <w:rFonts w:ascii="Arial Narrow" w:hAnsi="Arial Narrow" w:cs="Arial"/>
                <w:sz w:val="20"/>
                <w:szCs w:val="20"/>
              </w:rPr>
              <w:t>les frais pour l'établissement du projet d'exécution conformément au CCTP et le plan de recollement en fin des travaux.</w:t>
            </w:r>
          </w:p>
          <w:p>
            <w:pPr>
              <w:jc w:val="both"/>
              <w:rPr>
                <w:rFonts w:ascii="Arial Narrow" w:hAnsi="Arial Narrow" w:cs="Arial"/>
                <w:sz w:val="20"/>
                <w:szCs w:val="20"/>
              </w:rPr>
            </w:pPr>
            <w:r>
              <w:rPr>
                <w:rFonts w:ascii="Arial Narrow" w:hAnsi="Arial Narrow" w:cs="Arial"/>
                <w:sz w:val="20"/>
                <w:szCs w:val="20"/>
              </w:rPr>
              <w:t>Il comprend :</w:t>
            </w:r>
          </w:p>
          <w:p>
            <w:pPr>
              <w:jc w:val="both"/>
              <w:rPr>
                <w:rFonts w:ascii="Arial Narrow" w:hAnsi="Arial Narrow" w:cs="Arial"/>
                <w:sz w:val="20"/>
                <w:szCs w:val="20"/>
              </w:rPr>
            </w:pPr>
            <w:r>
              <w:rPr>
                <w:rFonts w:ascii="Arial Narrow" w:hAnsi="Arial Narrow" w:cs="Arial"/>
                <w:sz w:val="20"/>
                <w:szCs w:val="20"/>
              </w:rPr>
              <w:t>-Les levés topographiques à l'échelle des plans d'exécution à fournir par l'entrepreneur ;</w:t>
            </w:r>
          </w:p>
          <w:p>
            <w:pPr>
              <w:jc w:val="both"/>
              <w:rPr>
                <w:rFonts w:ascii="Arial Narrow" w:hAnsi="Arial Narrow" w:cs="Arial"/>
                <w:sz w:val="20"/>
                <w:szCs w:val="20"/>
              </w:rPr>
            </w:pPr>
            <w:r>
              <w:rPr>
                <w:rFonts w:ascii="Arial Narrow" w:hAnsi="Arial Narrow" w:cs="Arial"/>
                <w:sz w:val="20"/>
                <w:szCs w:val="20"/>
              </w:rPr>
              <w:t>-Le repérage sur le terrain des profils en travers établis pour le projet et qui devront être utilisés en cours de travaux pour l'évaluation des volumes de terrassement réellement exécutés ;</w:t>
            </w:r>
          </w:p>
          <w:p>
            <w:pPr>
              <w:jc w:val="both"/>
              <w:rPr>
                <w:rFonts w:ascii="Arial Narrow" w:hAnsi="Arial Narrow" w:cs="Arial"/>
                <w:sz w:val="20"/>
                <w:szCs w:val="20"/>
              </w:rPr>
            </w:pPr>
            <w:r>
              <w:rPr>
                <w:rFonts w:ascii="Arial Narrow" w:hAnsi="Arial Narrow" w:cs="Arial"/>
                <w:sz w:val="20"/>
                <w:szCs w:val="20"/>
              </w:rPr>
              <w:t>-Les plans de délimitation des emprises ;</w:t>
            </w:r>
          </w:p>
          <w:p>
            <w:pPr>
              <w:jc w:val="both"/>
              <w:rPr>
                <w:rFonts w:ascii="Arial Narrow" w:hAnsi="Arial Narrow" w:cs="Arial"/>
                <w:sz w:val="20"/>
                <w:szCs w:val="20"/>
              </w:rPr>
            </w:pPr>
            <w:r>
              <w:rPr>
                <w:rFonts w:ascii="Arial Narrow" w:hAnsi="Arial Narrow" w:cs="Arial"/>
                <w:sz w:val="20"/>
                <w:szCs w:val="20"/>
              </w:rPr>
              <w:t>-Les notes de calcul et l'établissement des plans d'exécution ;</w:t>
            </w:r>
          </w:p>
          <w:p>
            <w:pPr>
              <w:jc w:val="both"/>
              <w:rPr>
                <w:rFonts w:ascii="Arial Narrow" w:hAnsi="Arial Narrow" w:cs="Arial"/>
                <w:sz w:val="20"/>
                <w:szCs w:val="20"/>
              </w:rPr>
            </w:pPr>
            <w:r>
              <w:rPr>
                <w:rFonts w:ascii="Arial Narrow" w:hAnsi="Arial Narrow" w:cs="Arial"/>
                <w:sz w:val="20"/>
                <w:szCs w:val="20"/>
              </w:rPr>
              <w:t>-L'étude géotechnique ;</w:t>
            </w:r>
          </w:p>
          <w:p>
            <w:pPr>
              <w:jc w:val="both"/>
              <w:rPr>
                <w:rFonts w:ascii="Arial Narrow" w:hAnsi="Arial Narrow" w:cs="Arial"/>
                <w:sz w:val="20"/>
                <w:szCs w:val="20"/>
              </w:rPr>
            </w:pPr>
            <w:r>
              <w:rPr>
                <w:rFonts w:ascii="Arial Narrow" w:hAnsi="Arial Narrow" w:cs="Arial"/>
                <w:sz w:val="20"/>
                <w:szCs w:val="20"/>
              </w:rPr>
              <w:t>- Toute étude nécessaire pour mener à bien l'exécution des travaux.</w:t>
            </w:r>
          </w:p>
          <w:p>
            <w:pPr>
              <w:jc w:val="both"/>
              <w:rPr>
                <w:rFonts w:ascii="Arial Narrow" w:hAnsi="Arial Narrow" w:cs="Arial"/>
                <w:sz w:val="20"/>
                <w:szCs w:val="20"/>
              </w:rPr>
            </w:pPr>
            <w:r>
              <w:rPr>
                <w:rFonts w:ascii="Arial Narrow" w:hAnsi="Arial Narrow" w:cs="Arial"/>
                <w:sz w:val="20"/>
                <w:szCs w:val="20"/>
              </w:rPr>
              <w:t xml:space="preserve">Ce prix sera payé ainsi qu’il suit : </w:t>
            </w:r>
          </w:p>
          <w:p>
            <w:pPr>
              <w:jc w:val="both"/>
              <w:rPr>
                <w:rFonts w:ascii="Arial Narrow" w:hAnsi="Arial Narrow" w:cs="Arial"/>
                <w:sz w:val="20"/>
                <w:szCs w:val="20"/>
              </w:rPr>
            </w:pPr>
            <w:r>
              <w:rPr>
                <w:rFonts w:ascii="Arial Narrow" w:hAnsi="Arial Narrow" w:cs="Arial"/>
                <w:b/>
                <w:sz w:val="20"/>
                <w:szCs w:val="20"/>
              </w:rPr>
              <w:t xml:space="preserve">Soixante-dix pourcent (70 %) </w:t>
            </w:r>
            <w:r>
              <w:rPr>
                <w:rFonts w:ascii="Arial Narrow" w:hAnsi="Arial Narrow" w:cs="Arial"/>
                <w:sz w:val="20"/>
                <w:szCs w:val="20"/>
              </w:rPr>
              <w:t xml:space="preserve">après la validation du projet d’exécution, et le solde de </w:t>
            </w:r>
          </w:p>
          <w:p>
            <w:pPr>
              <w:jc w:val="both"/>
              <w:rPr>
                <w:rFonts w:ascii="Arial Narrow" w:hAnsi="Arial Narrow" w:cs="Arial"/>
                <w:sz w:val="20"/>
                <w:szCs w:val="20"/>
              </w:rPr>
            </w:pPr>
            <w:r>
              <w:rPr>
                <w:rFonts w:ascii="Arial Narrow" w:hAnsi="Arial Narrow" w:cs="Arial"/>
                <w:b/>
                <w:sz w:val="20"/>
                <w:szCs w:val="20"/>
              </w:rPr>
              <w:t>Trente pourcent (30%)</w:t>
            </w:r>
            <w:r>
              <w:rPr>
                <w:rFonts w:ascii="Arial Narrow" w:hAnsi="Arial Narrow" w:cs="Arial"/>
                <w:sz w:val="20"/>
                <w:szCs w:val="20"/>
              </w:rPr>
              <w:t xml:space="preserve"> après repli des installations et production du dossier de recollement.</w:t>
            </w:r>
          </w:p>
          <w:p>
            <w:pPr>
              <w:jc w:val="both"/>
              <w:rPr>
                <w:rFonts w:ascii="Arial Narrow" w:hAnsi="Arial Narrow" w:cs="Arial"/>
                <w:sz w:val="20"/>
                <w:szCs w:val="20"/>
              </w:rPr>
            </w:pPr>
            <w:r>
              <w:rPr>
                <w:rFonts w:ascii="Arial Narrow" w:hAnsi="Arial Narrow" w:cs="Arial"/>
                <w:sz w:val="20"/>
                <w:szCs w:val="20"/>
              </w:rPr>
              <w:t>Ce prix est forfaitaire et comprend toutes sujétions.</w:t>
            </w:r>
          </w:p>
          <w:p>
            <w:pPr>
              <w:jc w:val="both"/>
              <w:rPr>
                <w:rFonts w:ascii="Arial Narrow" w:hAnsi="Arial Narrow" w:cs="Arial"/>
                <w:sz w:val="20"/>
                <w:szCs w:val="20"/>
              </w:rPr>
            </w:pPr>
          </w:p>
          <w:p>
            <w:pPr>
              <w:jc w:val="both"/>
              <w:rPr>
                <w:rFonts w:ascii="Arial Narrow" w:hAnsi="Arial Narrow"/>
              </w:rPr>
            </w:pPr>
            <w:r>
              <w:rPr>
                <w:rFonts w:ascii="Arial Narrow" w:hAnsi="Arial Narrow" w:cs="Arial"/>
                <w:b/>
                <w:bCs/>
                <w:sz w:val="20"/>
                <w:szCs w:val="20"/>
              </w:rPr>
              <w:t>Le Forfait à:</w:t>
            </w:r>
          </w:p>
          <w:p>
            <w:pPr>
              <w:jc w:val="both"/>
              <w:rPr>
                <w:rFonts w:ascii="Arial Narrow" w:hAnsi="Arial Narrow"/>
                <w:b/>
                <w:u w:val="single"/>
              </w:rPr>
            </w:pPr>
          </w:p>
          <w:p>
            <w:pPr>
              <w:jc w:val="both"/>
              <w:rPr>
                <w:rFonts w:ascii="Arial Narrow" w:hAnsi="Arial Narrow"/>
                <w:b/>
                <w:u w:val="single"/>
              </w:rPr>
            </w:pPr>
          </w:p>
        </w:tc>
        <w:tc>
          <w:tcPr>
            <w:tcW w:w="850" w:type="dxa"/>
            <w:shd w:val="clear" w:color="auto" w:fill="auto"/>
            <w:vAlign w:val="center"/>
          </w:tcPr>
          <w:p>
            <w:pPr>
              <w:jc w:val="both"/>
              <w:rPr>
                <w:rFonts w:ascii="Arial Narrow" w:hAnsi="Arial Narrow"/>
              </w:rPr>
            </w:pPr>
            <w:r>
              <w:rPr>
                <w:rFonts w:ascii="Arial Narrow" w:hAnsi="Arial Narrow"/>
              </w:rPr>
              <w:t>ff</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39" w:hRule="atLeast"/>
        </w:trPr>
        <w:tc>
          <w:tcPr>
            <w:tcW w:w="851" w:type="dxa"/>
            <w:tcBorders>
              <w:bottom w:val="single" w:color="auto" w:sz="4" w:space="0"/>
            </w:tcBorders>
            <w:shd w:val="clear" w:color="auto" w:fill="D8D8D8" w:themeFill="background1" w:themeFillShade="D9"/>
          </w:tcPr>
          <w:p>
            <w:pPr>
              <w:jc w:val="both"/>
              <w:rPr>
                <w:rFonts w:ascii="Arial Narrow" w:hAnsi="Arial Narrow"/>
                <w:color w:val="FF0000"/>
              </w:rPr>
            </w:pPr>
          </w:p>
        </w:tc>
        <w:tc>
          <w:tcPr>
            <w:tcW w:w="7230" w:type="dxa"/>
            <w:tcBorders>
              <w:bottom w:val="single" w:color="auto" w:sz="4" w:space="0"/>
            </w:tcBorders>
            <w:shd w:val="clear" w:color="auto" w:fill="D8D8D8" w:themeFill="background1" w:themeFillShade="D9"/>
            <w:vAlign w:val="center"/>
          </w:tcPr>
          <w:p>
            <w:pPr>
              <w:jc w:val="both"/>
              <w:rPr>
                <w:rFonts w:ascii="Arial Narrow" w:hAnsi="Arial Narrow"/>
                <w:color w:val="FF0000"/>
              </w:rPr>
            </w:pPr>
            <w:r>
              <w:rPr>
                <w:rFonts w:ascii="Arial Narrow" w:hAnsi="Arial Narrow"/>
              </w:rPr>
              <w:t>SERIE 100 NETTOYAGE ET TERRASSEMENTS</w:t>
            </w:r>
          </w:p>
        </w:tc>
        <w:tc>
          <w:tcPr>
            <w:tcW w:w="850" w:type="dxa"/>
            <w:tcBorders>
              <w:bottom w:val="single" w:color="auto" w:sz="4" w:space="0"/>
            </w:tcBorders>
            <w:shd w:val="clear" w:color="auto" w:fill="D8D8D8" w:themeFill="background1" w:themeFillShade="D9"/>
            <w:vAlign w:val="bottom"/>
          </w:tcPr>
          <w:p>
            <w:pPr>
              <w:jc w:val="both"/>
              <w:rPr>
                <w:rFonts w:ascii="Arial Narrow" w:hAnsi="Arial Narrow"/>
                <w:color w:val="FF0000"/>
              </w:rPr>
            </w:pPr>
          </w:p>
        </w:tc>
        <w:tc>
          <w:tcPr>
            <w:tcW w:w="709" w:type="dxa"/>
            <w:tcBorders>
              <w:bottom w:val="single" w:color="auto" w:sz="4" w:space="0"/>
            </w:tcBorders>
            <w:shd w:val="clear" w:color="auto" w:fill="D8D8D8" w:themeFill="background1" w:themeFillShade="D9"/>
            <w:vAlign w:val="center"/>
          </w:tcPr>
          <w:p>
            <w:pPr>
              <w:jc w:val="both"/>
              <w:rPr>
                <w:rFonts w:ascii="Arial Narrow" w:hAnsi="Arial Narrow"/>
                <w:color w:val="FF0000"/>
              </w:rPr>
            </w:pPr>
          </w:p>
        </w:tc>
        <w:tc>
          <w:tcPr>
            <w:tcW w:w="992" w:type="dxa"/>
            <w:tcBorders>
              <w:bottom w:val="single" w:color="auto" w:sz="4" w:space="0"/>
            </w:tcBorders>
            <w:shd w:val="clear" w:color="auto" w:fill="D8D8D8" w:themeFill="background1" w:themeFillShade="D9"/>
          </w:tcPr>
          <w:p>
            <w:pPr>
              <w:jc w:val="both"/>
              <w:rPr>
                <w:rFonts w:ascii="Arial Narrow" w:hAnsi="Arial Narrow"/>
                <w:color w:val="FF0000"/>
              </w:rPr>
            </w:pPr>
          </w:p>
        </w:tc>
      </w:tr>
      <w:tr>
        <w:trPr>
          <w:trHeight w:val="5544" w:hRule="atLeast"/>
        </w:trPr>
        <w:tc>
          <w:tcPr>
            <w:tcW w:w="851" w:type="dxa"/>
            <w:shd w:val="clear" w:color="auto" w:fill="auto"/>
            <w:vAlign w:val="center"/>
          </w:tcPr>
          <w:p>
            <w:pPr>
              <w:jc w:val="both"/>
              <w:rPr>
                <w:rFonts w:ascii="Arial Narrow" w:hAnsi="Arial Narrow"/>
                <w:color w:val="FF0000"/>
              </w:rPr>
            </w:pPr>
            <w:r>
              <w:rPr>
                <w:rFonts w:ascii="Arial Narrow" w:hAnsi="Arial Narrow"/>
              </w:rPr>
              <w:t>101</w:t>
            </w:r>
          </w:p>
        </w:tc>
        <w:tc>
          <w:tcPr>
            <w:tcW w:w="7230" w:type="dxa"/>
            <w:shd w:val="clear" w:color="auto" w:fill="auto"/>
            <w:vAlign w:val="bottom"/>
          </w:tcPr>
          <w:p>
            <w:pPr>
              <w:jc w:val="both"/>
              <w:rPr>
                <w:rFonts w:ascii="Arial Narrow" w:hAnsi="Arial Narrow"/>
                <w:u w:val="single"/>
              </w:rPr>
            </w:pPr>
            <w:r>
              <w:rPr>
                <w:rFonts w:ascii="Arial Narrow" w:hAnsi="Arial Narrow"/>
                <w:u w:val="single"/>
              </w:rPr>
              <w:t>Débroussaillement</w:t>
            </w:r>
          </w:p>
          <w:p>
            <w:pPr>
              <w:jc w:val="both"/>
              <w:rPr>
                <w:rFonts w:ascii="Arial Narrow" w:hAnsi="Arial Narrow"/>
                <w:u w:val="single"/>
              </w:rPr>
            </w:pPr>
          </w:p>
          <w:p>
            <w:pPr>
              <w:rPr>
                <w:rFonts w:ascii="Arial Narrow" w:hAnsi="Arial Narrow" w:cs="Arial"/>
                <w:b/>
                <w:bCs/>
                <w:sz w:val="20"/>
                <w:szCs w:val="20"/>
              </w:rPr>
            </w:pPr>
            <w:r>
              <w:rPr>
                <w:rFonts w:ascii="Arial Narrow" w:hAnsi="Arial Narrow" w:cs="Arial"/>
                <w:bCs/>
                <w:sz w:val="20"/>
                <w:szCs w:val="20"/>
              </w:rPr>
              <w:t>Ce prix rémunère dans les conditions générales prévues au marché, au MÈTRE CARRE (m2) le débroussaillement qui consiste à nettoyer le terrain et à couper toutes les plantes ligneuses, et les arbustes à l’intérieur de l'emprise hors plate-forme. Cette tâche est normalement exécutée manuellement ; elle pourra l'être mécaniquement, à la demande du Maître d’œuvre, dans les zones de faible densité de population ou en cas de difficultés particulières</w:t>
            </w:r>
            <w:r>
              <w:rPr>
                <w:rFonts w:ascii="Arial Narrow" w:hAnsi="Arial Narrow" w:cs="Arial"/>
                <w:b/>
                <w:bCs/>
                <w:sz w:val="20"/>
                <w:szCs w:val="20"/>
              </w:rPr>
              <w:t>.</w:t>
            </w:r>
          </w:p>
          <w:p>
            <w:pPr>
              <w:rPr>
                <w:rFonts w:ascii="Arial Narrow" w:hAnsi="Arial Narrow" w:cs="Arial"/>
                <w:bCs/>
                <w:sz w:val="20"/>
                <w:szCs w:val="20"/>
              </w:rPr>
            </w:pPr>
            <w:r>
              <w:rPr>
                <w:rFonts w:ascii="Arial Narrow" w:hAnsi="Arial Narrow" w:cs="Arial"/>
                <w:bCs/>
                <w:sz w:val="20"/>
                <w:szCs w:val="20"/>
              </w:rPr>
              <w:t>Ce prix comprend notamment :</w:t>
            </w:r>
          </w:p>
          <w:p>
            <w:pPr>
              <w:rPr>
                <w:rFonts w:ascii="Arial Narrow" w:hAnsi="Arial Narrow" w:cs="Arial"/>
                <w:bCs/>
                <w:sz w:val="20"/>
                <w:szCs w:val="20"/>
              </w:rPr>
            </w:pPr>
            <w:r>
              <w:rPr>
                <w:rFonts w:ascii="Arial Narrow" w:hAnsi="Arial Narrow" w:cs="Arial"/>
                <w:bCs/>
                <w:sz w:val="20"/>
                <w:szCs w:val="20"/>
              </w:rPr>
              <w:t>• le défrichement, l’arrachage des herbes, broussailles, plantations à l'intérieur de l'emprise hors plate-forme;</w:t>
            </w:r>
          </w:p>
          <w:p>
            <w:pPr>
              <w:rPr>
                <w:rFonts w:ascii="Arial Narrow" w:hAnsi="Arial Narrow" w:cs="Arial"/>
                <w:bCs/>
                <w:sz w:val="20"/>
                <w:szCs w:val="20"/>
              </w:rPr>
            </w:pPr>
            <w:r>
              <w:rPr>
                <w:rFonts w:ascii="Arial Narrow" w:hAnsi="Arial Narrow" w:cs="Arial"/>
                <w:bCs/>
                <w:sz w:val="20"/>
                <w:szCs w:val="20"/>
              </w:rPr>
              <w:t>• l’abattage et le débitage des arbres dont le diamètre est inférieur ou égal à 20 cm;</w:t>
            </w:r>
          </w:p>
          <w:p>
            <w:pPr>
              <w:rPr>
                <w:rFonts w:ascii="Arial Narrow" w:hAnsi="Arial Narrow" w:cs="Arial"/>
                <w:bCs/>
                <w:sz w:val="20"/>
                <w:szCs w:val="20"/>
              </w:rPr>
            </w:pPr>
            <w:r>
              <w:rPr>
                <w:rFonts w:ascii="Arial Narrow" w:hAnsi="Arial Narrow" w:cs="Arial"/>
                <w:bCs/>
                <w:sz w:val="20"/>
                <w:szCs w:val="20"/>
              </w:rPr>
              <w:t>• l'élagage des arbres hors emprise;</w:t>
            </w:r>
          </w:p>
          <w:p>
            <w:pPr>
              <w:rPr>
                <w:rFonts w:ascii="Arial Narrow" w:hAnsi="Arial Narrow" w:cs="Arial"/>
                <w:bCs/>
                <w:sz w:val="20"/>
                <w:szCs w:val="20"/>
              </w:rPr>
            </w:pPr>
            <w:r>
              <w:rPr>
                <w:rFonts w:ascii="Arial Narrow" w:hAnsi="Arial Narrow" w:cs="Arial"/>
                <w:bCs/>
                <w:sz w:val="20"/>
                <w:szCs w:val="20"/>
              </w:rPr>
              <w:t>• le ramassage, l’enlèvement, le transport et l’évacuation des produits de coupe et leur mise en dépôt hors de l’emprise en un lieu agréé par le Maître d’œuvre;</w:t>
            </w:r>
          </w:p>
          <w:p>
            <w:pPr>
              <w:rPr>
                <w:rFonts w:ascii="Arial Narrow" w:hAnsi="Arial Narrow" w:cs="Arial"/>
                <w:bCs/>
                <w:sz w:val="20"/>
                <w:szCs w:val="20"/>
              </w:rPr>
            </w:pPr>
            <w:r>
              <w:rPr>
                <w:rFonts w:ascii="Arial Narrow" w:hAnsi="Arial Narrow" w:cs="Arial"/>
                <w:bCs/>
                <w:sz w:val="20"/>
                <w:szCs w:val="20"/>
              </w:rPr>
              <w:t>• l'enlèvement des produits de curage des fossés, le chargement, le transport quelle que soit la distance, le déchargement et la mise en dépôt provisoire ou définitive en un lieu agréé par le Maître d’œuvre;</w:t>
            </w:r>
          </w:p>
          <w:p>
            <w:pPr>
              <w:rPr>
                <w:rFonts w:ascii="Arial Narrow" w:hAnsi="Arial Narrow" w:cs="Arial"/>
                <w:bCs/>
                <w:sz w:val="20"/>
                <w:szCs w:val="20"/>
              </w:rPr>
            </w:pPr>
            <w:r>
              <w:rPr>
                <w:rFonts w:ascii="Arial Narrow" w:hAnsi="Arial Narrow" w:cs="Arial"/>
                <w:bCs/>
                <w:sz w:val="20"/>
                <w:szCs w:val="20"/>
              </w:rPr>
              <w:t>• toutes les indemnisations éventuelles des riverains;</w:t>
            </w:r>
          </w:p>
          <w:p>
            <w:pPr>
              <w:rPr>
                <w:rFonts w:ascii="Arial Narrow" w:hAnsi="Arial Narrow" w:cs="Arial"/>
                <w:bCs/>
                <w:sz w:val="20"/>
                <w:szCs w:val="20"/>
              </w:rPr>
            </w:pPr>
            <w:r>
              <w:rPr>
                <w:rFonts w:ascii="Arial Narrow" w:hAnsi="Arial Narrow" w:cs="Arial"/>
                <w:bCs/>
                <w:sz w:val="20"/>
                <w:szCs w:val="20"/>
              </w:rPr>
              <w:t>• toutes sujétions liées au respect des prescriptions environnementales;</w:t>
            </w:r>
          </w:p>
          <w:p>
            <w:pPr>
              <w:rPr>
                <w:rFonts w:ascii="Arial Narrow" w:hAnsi="Arial Narrow" w:cs="Arial"/>
                <w:bCs/>
                <w:sz w:val="20"/>
                <w:szCs w:val="20"/>
              </w:rPr>
            </w:pPr>
            <w:r>
              <w:rPr>
                <w:rFonts w:ascii="Arial Narrow" w:hAnsi="Arial Narrow" w:cs="Arial"/>
                <w:bCs/>
                <w:sz w:val="20"/>
                <w:szCs w:val="20"/>
              </w:rPr>
              <w:t>• et toutes autres sujétions.</w:t>
            </w:r>
          </w:p>
          <w:p>
            <w:pPr>
              <w:rPr>
                <w:rFonts w:ascii="Arial Narrow" w:hAnsi="Arial Narrow" w:cs="Arial"/>
                <w:bCs/>
                <w:sz w:val="20"/>
                <w:szCs w:val="20"/>
              </w:rPr>
            </w:pPr>
          </w:p>
          <w:p>
            <w:pPr>
              <w:jc w:val="both"/>
              <w:rPr>
                <w:rFonts w:ascii="Arial Narrow" w:hAnsi="Arial Narrow"/>
              </w:rPr>
            </w:pPr>
            <w:r>
              <w:rPr>
                <w:rFonts w:ascii="Arial Narrow" w:hAnsi="Arial Narrow" w:cs="Arial"/>
                <w:b/>
                <w:bCs/>
                <w:sz w:val="20"/>
                <w:szCs w:val="20"/>
              </w:rPr>
              <w:t>Le Mètre Carré à:</w:t>
            </w:r>
          </w:p>
        </w:tc>
        <w:tc>
          <w:tcPr>
            <w:tcW w:w="850" w:type="dxa"/>
            <w:shd w:val="clear" w:color="auto" w:fill="auto"/>
            <w:vAlign w:val="center"/>
          </w:tcPr>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r>
              <w:rPr>
                <w:rFonts w:ascii="Arial Narrow" w:hAnsi="Arial Narrow"/>
              </w:rPr>
              <w:t>m²</w:t>
            </w: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p>
            <w:pPr>
              <w:jc w:val="both"/>
              <w:rPr>
                <w:rFonts w:ascii="Arial Narrow" w:hAnsi="Arial Narrow"/>
              </w:rPr>
            </w:pP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tcPr>
          <w:p>
            <w:pPr>
              <w:jc w:val="center"/>
              <w:rPr>
                <w:b/>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rPr>
            </w:pPr>
            <w:r>
              <w:rPr>
                <w:b/>
                <w:sz w:val="18"/>
                <w:szCs w:val="18"/>
              </w:rPr>
              <w:t>103</w:t>
            </w:r>
          </w:p>
        </w:tc>
        <w:tc>
          <w:tcPr>
            <w:tcW w:w="7230" w:type="dxa"/>
            <w:shd w:val="clear" w:color="auto" w:fill="auto"/>
          </w:tcPr>
          <w:p>
            <w:pPr>
              <w:rPr>
                <w:rFonts w:ascii="Arial Narrow" w:hAnsi="Arial Narrow" w:cs="Arial"/>
                <w:sz w:val="20"/>
                <w:szCs w:val="20"/>
              </w:rPr>
            </w:pPr>
            <w:r>
              <w:rPr>
                <w:rFonts w:ascii="Arial Narrow" w:hAnsi="Arial Narrow" w:cs="Arial"/>
                <w:b/>
                <w:bCs/>
                <w:sz w:val="20"/>
                <w:szCs w:val="20"/>
              </w:rPr>
              <w:t>Abattage d'arbres</w:t>
            </w:r>
          </w:p>
          <w:p>
            <w:pPr>
              <w:rPr>
                <w:rFonts w:ascii="Arial Narrow" w:hAnsi="Arial Narrow" w:cs="Arial"/>
                <w:sz w:val="20"/>
                <w:szCs w:val="20"/>
              </w:rPr>
            </w:pPr>
          </w:p>
          <w:p>
            <w:pPr>
              <w:rPr>
                <w:rFonts w:ascii="Arial Narrow" w:hAnsi="Arial Narrow" w:cs="Arial"/>
                <w:sz w:val="20"/>
                <w:szCs w:val="20"/>
              </w:rPr>
            </w:pPr>
            <w:r>
              <w:rPr>
                <w:rFonts w:ascii="Arial Narrow" w:hAnsi="Arial Narrow" w:cs="Arial"/>
                <w:sz w:val="20"/>
                <w:szCs w:val="20"/>
              </w:rPr>
              <w:t xml:space="preserve">Ce prix rémunère dans les conditions générales prévues au marché, </w:t>
            </w:r>
            <w:r>
              <w:rPr>
                <w:rFonts w:ascii="Arial Narrow" w:hAnsi="Arial Narrow" w:cs="Arial"/>
                <w:b/>
                <w:bCs/>
                <w:sz w:val="20"/>
                <w:szCs w:val="20"/>
              </w:rPr>
              <w:t xml:space="preserve">à l'UNITE (U), </w:t>
            </w:r>
            <w:r>
              <w:rPr>
                <w:rFonts w:ascii="Arial Narrow" w:hAnsi="Arial Narrow" w:cs="Arial"/>
                <w:sz w:val="20"/>
                <w:szCs w:val="20"/>
              </w:rPr>
              <w:t xml:space="preserve">l'abattage des arbres isolés. </w:t>
            </w:r>
            <w:r>
              <w:rPr>
                <w:rFonts w:ascii="Arial Narrow" w:hAnsi="Arial Narrow" w:cs="Arial"/>
                <w:sz w:val="20"/>
                <w:szCs w:val="20"/>
              </w:rPr>
              <w:br w:type="textWrapping"/>
            </w:r>
            <w:r>
              <w:rPr>
                <w:rFonts w:ascii="Arial Narrow" w:hAnsi="Arial Narrow" w:cs="Arial"/>
                <w:sz w:val="20"/>
                <w:szCs w:val="20"/>
              </w:rPr>
              <w:t xml:space="preserve">Ce prix comprend notamment: </w:t>
            </w:r>
            <w:r>
              <w:rPr>
                <w:rFonts w:ascii="Arial Narrow" w:hAnsi="Arial Narrow" w:cs="Arial"/>
                <w:sz w:val="20"/>
                <w:szCs w:val="20"/>
              </w:rPr>
              <w:br w:type="textWrapping"/>
            </w:r>
            <w:r>
              <w:rPr>
                <w:rFonts w:ascii="Arial Narrow" w:hAnsi="Arial Narrow" w:cs="Arial"/>
                <w:sz w:val="20"/>
                <w:szCs w:val="20"/>
              </w:rPr>
              <w:t>• la coupe de tout arbre de diamètre supérieur à cinquante (&gt; 50) cm;</w:t>
            </w:r>
            <w:r>
              <w:rPr>
                <w:rFonts w:ascii="Arial Narrow" w:hAnsi="Arial Narrow" w:cs="Arial"/>
                <w:sz w:val="20"/>
                <w:szCs w:val="20"/>
              </w:rPr>
              <w:br w:type="textWrapping"/>
            </w:r>
            <w:r>
              <w:rPr>
                <w:rFonts w:ascii="Arial Narrow" w:hAnsi="Arial Narrow" w:cs="Arial"/>
                <w:sz w:val="20"/>
                <w:szCs w:val="20"/>
              </w:rPr>
              <w:t>• le découpage des troncs, l'évacuation de tous les produits issus de la coupe en un  lieu agréé par le Maître d’œuvre;</w:t>
            </w:r>
            <w:r>
              <w:rPr>
                <w:rFonts w:ascii="Arial Narrow" w:hAnsi="Arial Narrow" w:cs="Arial"/>
                <w:sz w:val="20"/>
                <w:szCs w:val="20"/>
              </w:rPr>
              <w:br w:type="textWrapping"/>
            </w:r>
            <w:r>
              <w:rPr>
                <w:rFonts w:ascii="Arial Narrow" w:hAnsi="Arial Narrow" w:cs="Arial"/>
                <w:sz w:val="20"/>
                <w:szCs w:val="20"/>
              </w:rPr>
              <w:t>• toutes indemnisations éventuelles de riverains;</w:t>
            </w:r>
            <w:r>
              <w:rPr>
                <w:rFonts w:ascii="Arial Narrow" w:hAnsi="Arial Narrow" w:cs="Arial"/>
                <w:sz w:val="20"/>
                <w:szCs w:val="20"/>
              </w:rPr>
              <w:br w:type="textWrapping"/>
            </w:r>
            <w:r>
              <w:rPr>
                <w:rFonts w:ascii="Arial Narrow" w:hAnsi="Arial Narrow" w:cs="Arial"/>
                <w:sz w:val="20"/>
                <w:szCs w:val="20"/>
              </w:rPr>
              <w:t>• toutes sujétions liées au respect des prescriptions environnementales;</w:t>
            </w:r>
            <w:r>
              <w:rPr>
                <w:rFonts w:ascii="Arial Narrow" w:hAnsi="Arial Narrow" w:cs="Arial"/>
                <w:sz w:val="20"/>
                <w:szCs w:val="20"/>
              </w:rPr>
              <w:br w:type="textWrapping"/>
            </w:r>
            <w:r>
              <w:rPr>
                <w:rFonts w:ascii="Arial Narrow" w:hAnsi="Arial Narrow" w:cs="Arial"/>
                <w:sz w:val="20"/>
                <w:szCs w:val="20"/>
              </w:rPr>
              <w:t>• et toutes autres sujétions.</w:t>
            </w:r>
          </w:p>
          <w:p>
            <w:pPr>
              <w:rPr>
                <w:rFonts w:ascii="Arial Narrow" w:hAnsi="Arial Narrow" w:cs="Arial"/>
                <w:sz w:val="20"/>
                <w:szCs w:val="20"/>
              </w:rPr>
            </w:pPr>
          </w:p>
          <w:p>
            <w:pPr>
              <w:rPr>
                <w:rFonts w:ascii="Arial Narrow" w:hAnsi="Arial Narrow" w:cs="Arial"/>
                <w:sz w:val="20"/>
                <w:szCs w:val="20"/>
              </w:rPr>
            </w:pPr>
            <w:r>
              <w:rPr>
                <w:rFonts w:ascii="Arial Narrow" w:hAnsi="Arial Narrow" w:cs="Arial"/>
                <w:b/>
                <w:bCs/>
                <w:sz w:val="20"/>
                <w:szCs w:val="20"/>
              </w:rPr>
              <w:t>L'Unité à:</w:t>
            </w:r>
          </w:p>
        </w:tc>
        <w:tc>
          <w:tcPr>
            <w:tcW w:w="850" w:type="dxa"/>
            <w:shd w:val="clear" w:color="auto" w:fill="auto"/>
            <w:vAlign w:val="bottom"/>
          </w:tcPr>
          <w:p>
            <w:pPr>
              <w:jc w:val="cente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p>
          <w:p>
            <w:pP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p>
          <w:p>
            <w:pPr>
              <w:jc w:val="center"/>
              <w:rPr>
                <w:rFonts w:ascii="Arial Narrow" w:hAnsi="Arial Narrow" w:cs="Arial"/>
                <w:b/>
                <w:bCs/>
                <w:sz w:val="20"/>
                <w:szCs w:val="20"/>
              </w:rPr>
            </w:pPr>
            <w:r>
              <w:rPr>
                <w:rFonts w:ascii="Arial Narrow" w:hAnsi="Arial Narrow" w:cs="Arial"/>
                <w:b/>
                <w:bCs/>
                <w:sz w:val="20"/>
                <w:szCs w:val="20"/>
              </w:rPr>
              <w:t>u</w:t>
            </w:r>
          </w:p>
        </w:tc>
        <w:tc>
          <w:tcPr>
            <w:tcW w:w="709" w:type="dxa"/>
            <w:shd w:val="clear" w:color="auto" w:fill="auto"/>
            <w:vAlign w:val="center"/>
          </w:tcPr>
          <w:p>
            <w:pPr>
              <w:rPr>
                <w:rFonts w:ascii="Arial Narrow" w:hAnsi="Arial Narrow" w:cs="Arial"/>
                <w:b/>
                <w:bCs/>
                <w:sz w:val="20"/>
                <w:szCs w:val="20"/>
              </w:rPr>
            </w:pPr>
            <w:r>
              <w:rPr>
                <w:rFonts w:ascii="Arial Narrow" w:hAnsi="Arial Narrow" w:cs="Arial"/>
                <w:b/>
                <w:bCs/>
                <w:sz w:val="20"/>
                <w:szCs w:val="20"/>
              </w:rPr>
              <w:t> </w:t>
            </w:r>
          </w:p>
        </w:tc>
        <w:tc>
          <w:tcPr>
            <w:tcW w:w="992" w:type="dxa"/>
          </w:tcPr>
          <w:p>
            <w:pPr>
              <w:jc w:val="center"/>
              <w:rPr>
                <w:b/>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sz w:val="18"/>
                <w:szCs w:val="18"/>
              </w:rPr>
            </w:pPr>
          </w:p>
          <w:p>
            <w:pPr>
              <w:jc w:val="center"/>
              <w:rPr>
                <w:b/>
              </w:rPr>
            </w:pPr>
          </w:p>
        </w:tc>
      </w:tr>
      <w:tr>
        <w:trPr>
          <w:trHeight w:val="1550" w:hRule="atLeast"/>
        </w:trPr>
        <w:tc>
          <w:tcPr>
            <w:tcW w:w="851" w:type="dxa"/>
            <w:shd w:val="clear" w:color="auto" w:fill="auto"/>
            <w:vAlign w:val="center"/>
          </w:tcPr>
          <w:p>
            <w:pPr>
              <w:jc w:val="both"/>
              <w:rPr>
                <w:rFonts w:ascii="Arial Narrow" w:hAnsi="Arial Narrow"/>
                <w:color w:val="FF0000"/>
              </w:rPr>
            </w:pPr>
            <w:r>
              <w:rPr>
                <w:rFonts w:ascii="Arial Narrow" w:hAnsi="Arial Narrow"/>
              </w:rPr>
              <w:t xml:space="preserve"> 108a</w:t>
            </w:r>
          </w:p>
        </w:tc>
        <w:tc>
          <w:tcPr>
            <w:tcW w:w="7230" w:type="dxa"/>
            <w:shd w:val="clear" w:color="auto" w:fill="auto"/>
            <w:vAlign w:val="center"/>
          </w:tcPr>
          <w:p>
            <w:pPr>
              <w:jc w:val="both"/>
              <w:rPr>
                <w:rFonts w:ascii="Arial Narrow" w:hAnsi="Arial Narrow"/>
                <w:b/>
                <w:u w:val="single"/>
              </w:rPr>
            </w:pPr>
            <w:r>
              <w:rPr>
                <w:rFonts w:ascii="Arial Narrow" w:hAnsi="Arial Narrow"/>
                <w:b/>
                <w:u w:val="single"/>
              </w:rPr>
              <w:t>Remblai en graveleux provenant d’emprunt</w:t>
            </w:r>
          </w:p>
          <w:p>
            <w:pPr>
              <w:jc w:val="both"/>
              <w:rPr>
                <w:rFonts w:ascii="Arial Narrow" w:hAnsi="Arial Narrow"/>
                <w:b/>
                <w:u w:val="single"/>
              </w:rPr>
            </w:pPr>
            <w:r>
              <w:rPr>
                <w:rFonts w:ascii="Arial Narrow" w:hAnsi="Arial Narrow"/>
                <w:b/>
                <w:u w:val="single"/>
              </w:rPr>
              <w:t xml:space="preserve"> </w:t>
            </w:r>
          </w:p>
          <w:p>
            <w:pPr>
              <w:jc w:val="both"/>
              <w:rPr>
                <w:rFonts w:ascii="Arial" w:hAnsi="Arial" w:cs="Arial"/>
                <w:sz w:val="22"/>
                <w:szCs w:val="22"/>
              </w:rPr>
            </w:pPr>
            <w:r>
              <w:rPr>
                <w:rFonts w:ascii="Arial Narrow" w:hAnsi="Arial Narrow"/>
              </w:rPr>
              <w:t>:</w:t>
            </w:r>
            <w:r>
              <w:rPr>
                <w:rFonts w:ascii="Arial" w:hAnsi="Arial" w:cs="Arial"/>
                <w:sz w:val="22"/>
                <w:szCs w:val="22"/>
              </w:rPr>
              <w:t xml:space="preserve"> Ce prix est payé au  Mètre Cube</w:t>
            </w:r>
          </w:p>
          <w:p>
            <w:pPr>
              <w:numPr>
                <w:ilvl w:val="0"/>
                <w:numId w:val="37"/>
              </w:numPr>
              <w:spacing w:line="280" w:lineRule="exact"/>
              <w:ind w:hanging="215"/>
              <w:jc w:val="both"/>
              <w:rPr>
                <w:rFonts w:ascii="Arial" w:hAnsi="Arial" w:cs="Arial"/>
                <w:bCs/>
                <w:sz w:val="22"/>
                <w:szCs w:val="22"/>
              </w:rPr>
            </w:pPr>
            <w:r>
              <w:rPr>
                <w:rFonts w:ascii="Arial" w:hAnsi="Arial" w:cs="Arial"/>
                <w:bCs/>
                <w:sz w:val="22"/>
                <w:szCs w:val="22"/>
              </w:rPr>
              <w:t>le remblaiement du volume de la souche en matériaux appropriés</w:t>
            </w:r>
          </w:p>
          <w:p>
            <w:pPr>
              <w:spacing w:line="280" w:lineRule="exact"/>
              <w:ind w:left="215"/>
              <w:jc w:val="both"/>
              <w:rPr>
                <w:rFonts w:ascii="Arial" w:hAnsi="Arial" w:cs="Arial"/>
                <w:bCs/>
                <w:sz w:val="22"/>
                <w:szCs w:val="22"/>
              </w:rPr>
            </w:pPr>
            <w:r>
              <w:rPr>
                <w:rFonts w:ascii="Arial Narrow" w:hAnsi="Arial Narrow"/>
              </w:rPr>
              <w:t>Le mètre cube à </w:t>
            </w:r>
            <w:r>
              <w:rPr>
                <w:rFonts w:ascii="Arial" w:hAnsi="Arial" w:cs="Arial"/>
                <w:bCs/>
                <w:sz w:val="22"/>
                <w:szCs w:val="22"/>
              </w:rPr>
              <w:t xml:space="preserve"> __________________________________________</w:t>
            </w:r>
          </w:p>
          <w:p>
            <w:pPr>
              <w:jc w:val="both"/>
              <w:rPr>
                <w:rFonts w:ascii="Arial Narrow" w:hAnsi="Arial Narrow"/>
              </w:rPr>
            </w:pPr>
          </w:p>
          <w:p>
            <w:pPr>
              <w:jc w:val="both"/>
              <w:rPr>
                <w:rFonts w:ascii="Arial Narrow" w:hAnsi="Arial Narrow"/>
              </w:rPr>
            </w:pPr>
          </w:p>
          <w:p>
            <w:pPr>
              <w:jc w:val="both"/>
              <w:rPr>
                <w:rFonts w:ascii="Arial Narrow" w:hAnsi="Arial Narrow"/>
                <w:b/>
                <w:u w:val="single"/>
              </w:rPr>
            </w:pPr>
          </w:p>
          <w:p>
            <w:pPr>
              <w:jc w:val="both"/>
              <w:rPr>
                <w:rFonts w:ascii="Arial Narrow" w:hAnsi="Arial Narrow"/>
                <w:b/>
                <w:u w:val="single"/>
              </w:rPr>
            </w:pPr>
          </w:p>
        </w:tc>
        <w:tc>
          <w:tcPr>
            <w:tcW w:w="850" w:type="dxa"/>
            <w:shd w:val="clear" w:color="auto" w:fill="auto"/>
            <w:vAlign w:val="bottom"/>
          </w:tcPr>
          <w:p>
            <w:pPr>
              <w:jc w:val="both"/>
              <w:rPr>
                <w:rFonts w:ascii="Arial Narrow" w:hAnsi="Arial Narrow"/>
              </w:rPr>
            </w:pPr>
          </w:p>
          <w:p>
            <w:pPr>
              <w:jc w:val="both"/>
              <w:rPr>
                <w:rFonts w:ascii="Arial Narrow" w:hAnsi="Arial Narrow"/>
              </w:rPr>
            </w:pPr>
            <w:r>
              <w:rPr>
                <w:rFonts w:ascii="Arial Narrow" w:hAnsi="Arial Narrow"/>
              </w:rPr>
              <w:t>m</w:t>
            </w:r>
            <w:r>
              <w:rPr>
                <w:rFonts w:ascii="Arial Narrow" w:hAnsi="Arial Narrow"/>
                <w:vertAlign w:val="superscript"/>
              </w:rPr>
              <w:t>3</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512" w:hRule="atLeast"/>
        </w:trPr>
        <w:tc>
          <w:tcPr>
            <w:tcW w:w="851" w:type="dxa"/>
            <w:shd w:val="clear" w:color="auto" w:fill="auto"/>
            <w:vAlign w:val="center"/>
          </w:tcPr>
          <w:p>
            <w:pPr>
              <w:jc w:val="both"/>
              <w:rPr>
                <w:rFonts w:ascii="Arial Narrow" w:hAnsi="Arial Narrow"/>
                <w:color w:val="FF0000"/>
              </w:rPr>
            </w:pPr>
            <w:r>
              <w:rPr>
                <w:rFonts w:ascii="Arial Narrow" w:hAnsi="Arial Narrow"/>
                <w:color w:val="000000"/>
              </w:rPr>
              <w:t xml:space="preserve"> 110</w:t>
            </w:r>
          </w:p>
        </w:tc>
        <w:tc>
          <w:tcPr>
            <w:tcW w:w="7230" w:type="dxa"/>
            <w:shd w:val="clear" w:color="auto" w:fill="auto"/>
            <w:vAlign w:val="center"/>
          </w:tcPr>
          <w:p>
            <w:pPr>
              <w:jc w:val="both"/>
              <w:rPr>
                <w:rFonts w:ascii="Arial Narrow" w:hAnsi="Arial Narrow"/>
                <w:b/>
                <w:color w:val="000000"/>
                <w:u w:val="single"/>
              </w:rPr>
            </w:pPr>
            <w:r>
              <w:rPr>
                <w:rFonts w:ascii="Arial Narrow" w:hAnsi="Arial Narrow"/>
                <w:b/>
                <w:color w:val="000000"/>
                <w:u w:val="single"/>
              </w:rPr>
              <w:t>Mise en forme de la plateforme</w:t>
            </w:r>
          </w:p>
          <w:p>
            <w:pPr>
              <w:rPr>
                <w:rFonts w:ascii="Arial Narrow" w:hAnsi="Arial Narrow" w:cs="Arial"/>
                <w:sz w:val="20"/>
                <w:szCs w:val="20"/>
              </w:rPr>
            </w:pPr>
            <w:r>
              <w:rPr>
                <w:rFonts w:ascii="Arial Narrow" w:hAnsi="Arial Narrow" w:cs="Arial"/>
                <w:sz w:val="20"/>
                <w:szCs w:val="20"/>
              </w:rPr>
              <w:t xml:space="preserve">Ce prix rémunère dans les conditions générales prévues au marché, au METRE CARRE(m²) de route traitée, la mise en forme de la plate-forme devant recevoir la couche de roulement(routes en terre) ou de fondation(routes revêtues). </w:t>
            </w:r>
            <w:r>
              <w:rPr>
                <w:rFonts w:ascii="Arial Narrow" w:hAnsi="Arial Narrow" w:cs="Arial"/>
                <w:sz w:val="20"/>
                <w:szCs w:val="20"/>
              </w:rPr>
              <w:br w:type="textWrapping"/>
            </w:r>
            <w:r>
              <w:rPr>
                <w:rFonts w:ascii="Arial Narrow" w:hAnsi="Arial Narrow" w:cs="Arial"/>
                <w:sz w:val="20"/>
                <w:szCs w:val="20"/>
              </w:rPr>
              <w:t>Ce prix ne comprend pas la remise en forme et le curage des fossés latéraux.</w:t>
            </w:r>
            <w:r>
              <w:rPr>
                <w:rFonts w:ascii="Arial Narrow" w:hAnsi="Arial Narrow" w:cs="Arial"/>
                <w:sz w:val="20"/>
                <w:szCs w:val="20"/>
              </w:rPr>
              <w:br w:type="textWrapping"/>
            </w:r>
            <w:r>
              <w:rPr>
                <w:rFonts w:ascii="Arial Narrow" w:hAnsi="Arial Narrow" w:cs="Arial"/>
                <w:sz w:val="20"/>
                <w:szCs w:val="20"/>
              </w:rPr>
              <w:t xml:space="preserve">Ce prix comprend notamment: </w:t>
            </w:r>
            <w:r>
              <w:rPr>
                <w:rFonts w:ascii="Arial Narrow" w:hAnsi="Arial Narrow" w:cs="Arial"/>
                <w:sz w:val="20"/>
                <w:szCs w:val="20"/>
              </w:rPr>
              <w:br w:type="textWrapping"/>
            </w:r>
            <w:r>
              <w:rPr>
                <w:rFonts w:ascii="Arial Narrow" w:hAnsi="Arial Narrow" w:cs="Arial"/>
                <w:sz w:val="20"/>
                <w:szCs w:val="20"/>
              </w:rPr>
              <w:t>• le nettoyage éventuel de la plateforme existante;</w:t>
            </w:r>
            <w:r>
              <w:rPr>
                <w:rFonts w:ascii="Arial Narrow" w:hAnsi="Arial Narrow" w:cs="Arial"/>
                <w:sz w:val="20"/>
                <w:szCs w:val="20"/>
              </w:rPr>
              <w:br w:type="textWrapping"/>
            </w:r>
            <w:r>
              <w:rPr>
                <w:rFonts w:ascii="Arial Narrow" w:hAnsi="Arial Narrow" w:cs="Arial"/>
                <w:sz w:val="20"/>
                <w:szCs w:val="20"/>
              </w:rPr>
              <w:t>• l'évacuation  des terres végétales existantes éventuelles;</w:t>
            </w:r>
            <w:r>
              <w:rPr>
                <w:rFonts w:ascii="Arial Narrow" w:hAnsi="Arial Narrow" w:cs="Arial"/>
                <w:sz w:val="20"/>
                <w:szCs w:val="20"/>
              </w:rPr>
              <w:br w:type="textWrapping"/>
            </w:r>
            <w:r>
              <w:rPr>
                <w:rFonts w:ascii="Arial Narrow" w:hAnsi="Arial Narrow" w:cs="Arial"/>
                <w:sz w:val="20"/>
                <w:szCs w:val="20"/>
              </w:rPr>
              <w:t>• la scarification de la plateforme existante ;</w:t>
            </w:r>
            <w:r>
              <w:rPr>
                <w:rFonts w:ascii="Arial Narrow" w:hAnsi="Arial Narrow" w:cs="Arial"/>
                <w:sz w:val="20"/>
                <w:szCs w:val="20"/>
              </w:rPr>
              <w:br w:type="textWrapping"/>
            </w:r>
            <w:r>
              <w:rPr>
                <w:rFonts w:ascii="Arial Narrow" w:hAnsi="Arial Narrow" w:cs="Arial"/>
                <w:sz w:val="20"/>
                <w:szCs w:val="20"/>
              </w:rPr>
              <w:t>• le réglage de la plateforme scarifiée (y compris sur les zones en scories volcaniques);</w:t>
            </w:r>
            <w:r>
              <w:rPr>
                <w:rFonts w:ascii="Arial Narrow" w:hAnsi="Arial Narrow" w:cs="Arial"/>
                <w:sz w:val="20"/>
                <w:szCs w:val="20"/>
              </w:rPr>
              <w:br w:type="textWrapping"/>
            </w:r>
            <w:r>
              <w:rPr>
                <w:rFonts w:ascii="Arial Narrow" w:hAnsi="Arial Narrow" w:cs="Arial"/>
                <w:sz w:val="20"/>
                <w:szCs w:val="20"/>
              </w:rPr>
              <w:t>• l'arrosage et le compactage de la plateforme;</w:t>
            </w:r>
            <w:r>
              <w:rPr>
                <w:rFonts w:ascii="Arial Narrow" w:hAnsi="Arial Narrow" w:cs="Arial"/>
                <w:sz w:val="20"/>
                <w:szCs w:val="20"/>
              </w:rPr>
              <w:br w:type="textWrapping"/>
            </w:r>
            <w:r>
              <w:rPr>
                <w:rFonts w:ascii="Arial Narrow" w:hAnsi="Arial Narrow" w:cs="Arial"/>
                <w:sz w:val="20"/>
                <w:szCs w:val="20"/>
              </w:rPr>
              <w:t>• toutes sujétions liées aux conditions de circulation et au respect des prescriptions environnementales;</w:t>
            </w:r>
            <w:r>
              <w:rPr>
                <w:rFonts w:ascii="Arial Narrow" w:hAnsi="Arial Narrow" w:cs="Arial"/>
                <w:sz w:val="20"/>
                <w:szCs w:val="20"/>
              </w:rPr>
              <w:br w:type="textWrapping"/>
            </w:r>
            <w:r>
              <w:rPr>
                <w:rFonts w:ascii="Arial Narrow" w:hAnsi="Arial Narrow" w:cs="Arial"/>
                <w:sz w:val="20"/>
                <w:szCs w:val="20"/>
              </w:rPr>
              <w:t>• et toutes autres sujétions.</w:t>
            </w:r>
          </w:p>
          <w:p>
            <w:pPr>
              <w:rPr>
                <w:rFonts w:ascii="Arial Narrow" w:hAnsi="Arial Narrow" w:cs="Arial"/>
                <w:sz w:val="20"/>
                <w:szCs w:val="20"/>
              </w:rPr>
            </w:pPr>
          </w:p>
          <w:p>
            <w:pPr>
              <w:jc w:val="both"/>
              <w:rPr>
                <w:rFonts w:ascii="Arial Narrow" w:hAnsi="Arial Narrow"/>
                <w:b/>
                <w:color w:val="000000"/>
                <w:u w:val="single"/>
              </w:rPr>
            </w:pPr>
            <w:r>
              <w:rPr>
                <w:rFonts w:ascii="Arial Narrow" w:hAnsi="Arial Narrow" w:cs="Arial"/>
                <w:b/>
                <w:bCs/>
                <w:sz w:val="20"/>
                <w:szCs w:val="20"/>
              </w:rPr>
              <w:t>Le Mètre carré à:</w:t>
            </w:r>
          </w:p>
        </w:tc>
        <w:tc>
          <w:tcPr>
            <w:tcW w:w="850" w:type="dxa"/>
            <w:shd w:val="clear" w:color="auto" w:fill="auto"/>
            <w:vAlign w:val="center"/>
          </w:tcPr>
          <w:p>
            <w:pPr>
              <w:jc w:val="both"/>
              <w:rPr>
                <w:rFonts w:ascii="Arial Narrow" w:hAnsi="Arial Narrow"/>
                <w:color w:val="000000"/>
              </w:rPr>
            </w:pPr>
            <w:r>
              <w:rPr>
                <w:rFonts w:ascii="Arial Narrow" w:hAnsi="Arial Narrow"/>
                <w:color w:val="000000"/>
              </w:rPr>
              <w:t>m</w:t>
            </w:r>
            <w:r>
              <w:rPr>
                <w:rFonts w:ascii="Arial Narrow" w:hAnsi="Arial Narrow"/>
                <w:color w:val="000000"/>
              </w:rPr>
              <w:t>²</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512" w:hRule="atLeast"/>
        </w:trPr>
        <w:tc>
          <w:tcPr>
            <w:tcW w:w="851" w:type="dxa"/>
            <w:shd w:val="clear" w:color="auto" w:fill="auto"/>
            <w:vAlign w:val="center"/>
          </w:tcPr>
          <w:p>
            <w:pPr>
              <w:jc w:val="both"/>
              <w:rPr>
                <w:rFonts w:ascii="Arial Narrow" w:hAnsi="Arial Narrow"/>
                <w:color w:val="000000"/>
              </w:rPr>
            </w:pPr>
            <w:r>
              <w:rPr>
                <w:rFonts w:ascii="Arial Narrow" w:hAnsi="Arial Narrow"/>
                <w:color w:val="000000"/>
              </w:rPr>
              <w:t>115a</w:t>
            </w:r>
          </w:p>
        </w:tc>
        <w:tc>
          <w:tcPr>
            <w:tcW w:w="7230" w:type="dxa"/>
            <w:shd w:val="clear" w:color="auto" w:fill="auto"/>
            <w:vAlign w:val="center"/>
          </w:tcPr>
          <w:p>
            <w:pPr>
              <w:jc w:val="both"/>
              <w:rPr>
                <w:rFonts w:ascii="Arial Narrow" w:hAnsi="Arial Narrow"/>
                <w:b/>
                <w:color w:val="000000"/>
                <w:u w:val="single"/>
              </w:rPr>
            </w:pPr>
            <w:r>
              <w:rPr>
                <w:rFonts w:ascii="Arial Narrow" w:hAnsi="Arial Narrow"/>
                <w:b/>
                <w:color w:val="000000"/>
                <w:u w:val="single"/>
              </w:rPr>
              <w:t>Couche de roulement en graveleux latéritique</w:t>
            </w:r>
          </w:p>
          <w:p>
            <w:pPr>
              <w:jc w:val="both"/>
              <w:rPr>
                <w:rFonts w:ascii="Arial Narrow" w:hAnsi="Arial Narrow"/>
                <w:b/>
                <w:color w:val="000000"/>
                <w:u w:val="single"/>
              </w:rPr>
            </w:pPr>
          </w:p>
          <w:p>
            <w:pPr>
              <w:jc w:val="both"/>
              <w:rPr>
                <w:rFonts w:ascii="Arial Narrow" w:hAnsi="Arial Narrow"/>
                <w:b/>
                <w:color w:val="000000"/>
                <w:u w:val="single"/>
              </w:rPr>
            </w:pPr>
            <w:r>
              <w:rPr>
                <w:rFonts w:ascii="Arial Narrow" w:hAnsi="Arial Narrow"/>
                <w:b/>
                <w:color w:val="000000"/>
              </w:rPr>
              <w:t>Le mètre linéaire à :</w:t>
            </w:r>
          </w:p>
        </w:tc>
        <w:tc>
          <w:tcPr>
            <w:tcW w:w="850" w:type="dxa"/>
            <w:shd w:val="clear" w:color="auto" w:fill="auto"/>
            <w:vAlign w:val="center"/>
          </w:tcPr>
          <w:p>
            <w:pPr>
              <w:jc w:val="both"/>
              <w:rPr>
                <w:rFonts w:ascii="Arial Narrow" w:hAnsi="Arial Narrow"/>
                <w:color w:val="000000"/>
              </w:rPr>
            </w:pPr>
            <w:r>
              <w:rPr>
                <w:rFonts w:ascii="Arial Narrow" w:hAnsi="Arial Narrow"/>
              </w:rPr>
              <w:t>ml</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512" w:hRule="atLeast"/>
        </w:trPr>
        <w:tc>
          <w:tcPr>
            <w:tcW w:w="851" w:type="dxa"/>
            <w:shd w:val="clear" w:color="auto" w:fill="auto"/>
            <w:vAlign w:val="center"/>
          </w:tcPr>
          <w:p>
            <w:pPr>
              <w:jc w:val="both"/>
              <w:rPr>
                <w:rFonts w:ascii="Arial Narrow" w:hAnsi="Arial Narrow"/>
                <w:color w:val="000000"/>
              </w:rPr>
            </w:pPr>
            <w:r>
              <w:rPr>
                <w:rFonts w:ascii="Arial Narrow" w:hAnsi="Arial Narrow"/>
                <w:color w:val="000000"/>
              </w:rPr>
              <w:t>121c</w:t>
            </w:r>
          </w:p>
        </w:tc>
        <w:tc>
          <w:tcPr>
            <w:tcW w:w="7230" w:type="dxa"/>
            <w:shd w:val="clear" w:color="auto" w:fill="auto"/>
            <w:vAlign w:val="center"/>
          </w:tcPr>
          <w:p>
            <w:pPr>
              <w:jc w:val="both"/>
              <w:rPr>
                <w:rFonts w:ascii="Arial Narrow" w:hAnsi="Arial Narrow"/>
                <w:b/>
                <w:color w:val="000000"/>
                <w:u w:val="single"/>
              </w:rPr>
            </w:pPr>
            <w:r>
              <w:rPr>
                <w:rFonts w:ascii="Arial Narrow" w:hAnsi="Arial Narrow"/>
                <w:b/>
                <w:color w:val="000000"/>
                <w:u w:val="single"/>
              </w:rPr>
              <w:t>Démolition d’ouvrages en béton armé</w:t>
            </w:r>
          </w:p>
          <w:p>
            <w:pPr>
              <w:jc w:val="both"/>
              <w:rPr>
                <w:rFonts w:ascii="Arial Narrow" w:hAnsi="Arial Narrow"/>
                <w:b/>
                <w:color w:val="000000"/>
                <w:u w:val="single"/>
              </w:rPr>
            </w:pPr>
          </w:p>
          <w:p>
            <w:pPr>
              <w:jc w:val="both"/>
              <w:rPr>
                <w:rFonts w:ascii="Arial Narrow" w:hAnsi="Arial Narrow"/>
                <w:b/>
                <w:color w:val="000000"/>
              </w:rPr>
            </w:pPr>
            <w:r>
              <w:rPr>
                <w:rFonts w:ascii="Arial Narrow" w:hAnsi="Arial Narrow"/>
                <w:b/>
                <w:color w:val="000000"/>
              </w:rPr>
              <w:t>Le mètre cube à :</w:t>
            </w:r>
          </w:p>
        </w:tc>
        <w:tc>
          <w:tcPr>
            <w:tcW w:w="850" w:type="dxa"/>
            <w:shd w:val="clear" w:color="auto" w:fill="auto"/>
            <w:vAlign w:val="center"/>
          </w:tcPr>
          <w:p>
            <w:pPr>
              <w:jc w:val="both"/>
              <w:rPr>
                <w:rFonts w:ascii="Arial Narrow" w:hAnsi="Arial Narrow"/>
              </w:rPr>
            </w:pPr>
            <w:r>
              <w:rPr>
                <w:rFonts w:ascii="Arial Narrow" w:hAnsi="Arial Narrow"/>
              </w:rPr>
              <w:t>m</w:t>
            </w:r>
            <w:r>
              <w:rPr>
                <w:rFonts w:ascii="Arial Narrow" w:hAnsi="Arial Narrow"/>
                <w:vertAlign w:val="superscript"/>
              </w:rPr>
              <w:t>3</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D8D8D8" w:themeFill="background1" w:themeFillShade="D9"/>
          </w:tcPr>
          <w:p>
            <w:pPr>
              <w:jc w:val="both"/>
              <w:rPr>
                <w:rFonts w:ascii="Arial Narrow" w:hAnsi="Arial Narrow"/>
                <w:color w:val="000000"/>
              </w:rPr>
            </w:pPr>
            <w:r>
              <w:rPr>
                <w:rFonts w:ascii="Arial Narrow" w:hAnsi="Arial Narrow"/>
                <w:color w:val="000000"/>
              </w:rPr>
              <w:t xml:space="preserve"> </w:t>
            </w:r>
          </w:p>
        </w:tc>
        <w:tc>
          <w:tcPr>
            <w:tcW w:w="7230" w:type="dxa"/>
            <w:shd w:val="clear" w:color="auto" w:fill="D8D8D8" w:themeFill="background1" w:themeFillShade="D9"/>
            <w:vAlign w:val="center"/>
          </w:tcPr>
          <w:p>
            <w:pPr>
              <w:jc w:val="both"/>
              <w:rPr>
                <w:rFonts w:ascii="Arial Narrow" w:hAnsi="Arial Narrow"/>
                <w:color w:val="000000"/>
              </w:rPr>
            </w:pPr>
            <w:r>
              <w:rPr>
                <w:rFonts w:ascii="Arial Narrow" w:hAnsi="Arial Narrow"/>
                <w:color w:val="000000"/>
              </w:rPr>
              <w:t>SERIE 300ASSAINISSEMENT- DRAINAGE</w:t>
            </w:r>
          </w:p>
        </w:tc>
        <w:tc>
          <w:tcPr>
            <w:tcW w:w="850" w:type="dxa"/>
            <w:shd w:val="clear" w:color="auto" w:fill="D8D8D8" w:themeFill="background1" w:themeFillShade="D9"/>
            <w:vAlign w:val="bottom"/>
          </w:tcPr>
          <w:p>
            <w:pPr>
              <w:jc w:val="both"/>
              <w:rPr>
                <w:rFonts w:ascii="Arial Narrow" w:hAnsi="Arial Narrow"/>
                <w:color w:val="000000"/>
              </w:rPr>
            </w:pPr>
          </w:p>
        </w:tc>
        <w:tc>
          <w:tcPr>
            <w:tcW w:w="709" w:type="dxa"/>
            <w:shd w:val="clear" w:color="auto" w:fill="D8D8D8" w:themeFill="background1" w:themeFillShade="D9"/>
            <w:vAlign w:val="center"/>
          </w:tcPr>
          <w:p>
            <w:pPr>
              <w:jc w:val="both"/>
              <w:rPr>
                <w:rFonts w:ascii="Arial Narrow" w:hAnsi="Arial Narrow"/>
                <w:color w:val="000000"/>
              </w:rPr>
            </w:pPr>
            <w:r>
              <w:rPr>
                <w:rFonts w:ascii="Arial Narrow" w:hAnsi="Arial Narrow"/>
                <w:color w:val="000000"/>
              </w:rPr>
              <w:t> </w:t>
            </w:r>
          </w:p>
        </w:tc>
        <w:tc>
          <w:tcPr>
            <w:tcW w:w="992" w:type="dxa"/>
            <w:shd w:val="clear" w:color="auto" w:fill="D8D8D8" w:themeFill="background1" w:themeFillShade="D9"/>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rPr>
            </w:pPr>
            <w:r>
              <w:rPr>
                <w:rFonts w:ascii="Arial Narrow" w:hAnsi="Arial Narrow"/>
              </w:rPr>
              <w:t>307</w:t>
            </w:r>
          </w:p>
        </w:tc>
        <w:tc>
          <w:tcPr>
            <w:tcW w:w="7230" w:type="dxa"/>
            <w:shd w:val="clear" w:color="auto" w:fill="auto"/>
            <w:vAlign w:val="center"/>
          </w:tcPr>
          <w:p>
            <w:pPr>
              <w:jc w:val="both"/>
              <w:rPr>
                <w:rFonts w:ascii="Arial Narrow" w:hAnsi="Arial Narrow"/>
                <w:b/>
              </w:rPr>
            </w:pPr>
            <w:r>
              <w:rPr>
                <w:rFonts w:ascii="Arial Narrow" w:hAnsi="Arial Narrow"/>
                <w:b/>
              </w:rPr>
              <w:t>:</w:t>
            </w:r>
            <w:r>
              <w:rPr>
                <w:rFonts w:ascii="Arial Narrow" w:hAnsi="Arial Narrow"/>
                <w:b/>
                <w:u w:val="single"/>
              </w:rPr>
              <w:t xml:space="preserve"> Fourniture et pose des buses métallique</w:t>
            </w:r>
          </w:p>
        </w:tc>
        <w:tc>
          <w:tcPr>
            <w:tcW w:w="850" w:type="dxa"/>
            <w:shd w:val="clear" w:color="auto" w:fill="auto"/>
            <w:vAlign w:val="center"/>
          </w:tcPr>
          <w:p>
            <w:pPr>
              <w:jc w:val="both"/>
              <w:rPr>
                <w:rFonts w:ascii="Arial Narrow" w:hAnsi="Arial Narrow"/>
                <w:color w:val="FF0000"/>
              </w:rPr>
            </w:pPr>
            <w:r>
              <w:rPr>
                <w:rFonts w:ascii="Arial Narrow" w:hAnsi="Arial Narrow"/>
                <w:color w:val="000000"/>
              </w:rPr>
              <w:t>ml</w:t>
            </w:r>
          </w:p>
        </w:tc>
        <w:tc>
          <w:tcPr>
            <w:tcW w:w="709" w:type="dxa"/>
            <w:shd w:val="clear" w:color="auto" w:fill="auto"/>
            <w:vAlign w:val="center"/>
          </w:tcPr>
          <w:p>
            <w:pPr>
              <w:jc w:val="both"/>
              <w:rPr>
                <w:rFonts w:ascii="Arial Narrow" w:hAnsi="Arial Narrow"/>
                <w:color w:val="FF0000"/>
              </w:rPr>
            </w:pPr>
            <w:r>
              <w:rPr>
                <w:rFonts w:ascii="Arial Narrow" w:hAnsi="Arial Narrow"/>
                <w:color w:val="FF0000"/>
              </w:rPr>
              <w:t> </w:t>
            </w:r>
          </w:p>
        </w:tc>
        <w:tc>
          <w:tcPr>
            <w:tcW w:w="992" w:type="dxa"/>
          </w:tcPr>
          <w:p>
            <w:pPr>
              <w:jc w:val="both"/>
              <w:rPr>
                <w:rFonts w:ascii="Arial Narrow" w:hAnsi="Arial Narrow"/>
                <w:color w:val="FF0000"/>
              </w:rPr>
            </w:pPr>
          </w:p>
        </w:tc>
      </w:tr>
      <w:tr>
        <w:trPr>
          <w:trHeight w:val="499" w:hRule="atLeast"/>
        </w:trPr>
        <w:tc>
          <w:tcPr>
            <w:tcW w:w="851" w:type="dxa"/>
            <w:shd w:val="clear" w:color="auto" w:fill="auto"/>
            <w:vAlign w:val="center"/>
          </w:tcPr>
          <w:p>
            <w:pPr>
              <w:jc w:val="both"/>
              <w:rPr>
                <w:rFonts w:ascii="Arial Narrow" w:hAnsi="Arial Narrow"/>
              </w:rPr>
            </w:pPr>
            <w:r>
              <w:rPr>
                <w:rFonts w:ascii="Arial Narrow" w:hAnsi="Arial Narrow"/>
              </w:rPr>
              <w:t>310</w:t>
            </w:r>
          </w:p>
        </w:tc>
        <w:tc>
          <w:tcPr>
            <w:tcW w:w="7230" w:type="dxa"/>
            <w:shd w:val="clear" w:color="auto" w:fill="auto"/>
            <w:vAlign w:val="center"/>
          </w:tcPr>
          <w:p>
            <w:pPr>
              <w:jc w:val="both"/>
              <w:rPr>
                <w:rFonts w:ascii="Arial" w:hAnsi="Arial" w:cs="Arial"/>
                <w:sz w:val="22"/>
                <w:szCs w:val="22"/>
              </w:rPr>
            </w:pPr>
            <w:r>
              <w:rPr>
                <w:rFonts w:ascii="Arial" w:hAnsi="Arial" w:cs="Arial"/>
                <w:b/>
                <w:sz w:val="22"/>
                <w:szCs w:val="22"/>
              </w:rPr>
              <w:t>têtes de buse</w:t>
            </w:r>
            <w:r>
              <w:rPr>
                <w:rFonts w:ascii="Arial" w:hAnsi="Arial" w:cs="Arial"/>
                <w:sz w:val="22"/>
                <w:szCs w:val="22"/>
              </w:rPr>
              <w:t xml:space="preserve"> </w:t>
            </w:r>
            <w:r>
              <w:rPr>
                <w:rFonts w:ascii="Arial" w:hAnsi="Arial" w:cs="Arial"/>
                <w:b/>
                <w:sz w:val="22"/>
                <w:szCs w:val="22"/>
              </w:rPr>
              <w:t>en maçonnerie pour buse ø 800 mm</w:t>
            </w:r>
          </w:p>
          <w:p>
            <w:pPr>
              <w:jc w:val="both"/>
              <w:rPr>
                <w:rFonts w:ascii="Arial Narrow" w:hAnsi="Arial Narrow"/>
              </w:rPr>
            </w:pPr>
          </w:p>
          <w:p>
            <w:pPr>
              <w:jc w:val="both"/>
              <w:rPr>
                <w:rFonts w:ascii="Arial Narrow" w:hAnsi="Arial Narrow"/>
                <w:b/>
                <w:u w:val="single"/>
              </w:rPr>
            </w:pPr>
            <w:r>
              <w:rPr>
                <w:rFonts w:ascii="Arial Narrow" w:hAnsi="Arial Narrow"/>
                <w:b/>
              </w:rPr>
              <w:t>Ce prix est payé au mètre linéaire</w:t>
            </w:r>
          </w:p>
        </w:tc>
        <w:tc>
          <w:tcPr>
            <w:tcW w:w="850" w:type="dxa"/>
            <w:shd w:val="clear" w:color="auto" w:fill="auto"/>
            <w:vAlign w:val="center"/>
          </w:tcPr>
          <w:p>
            <w:pPr>
              <w:jc w:val="both"/>
              <w:rPr>
                <w:rFonts w:ascii="Arial Narrow" w:hAnsi="Arial Narrow"/>
              </w:rPr>
            </w:pPr>
            <w:r>
              <w:rPr>
                <w:rFonts w:ascii="Arial Narrow" w:hAnsi="Arial Narrow"/>
              </w:rPr>
              <w:t>U</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auto"/>
          </w:tcPr>
          <w:p>
            <w:pPr>
              <w:jc w:val="both"/>
              <w:rPr>
                <w:rFonts w:ascii="Arial Narrow" w:hAnsi="Arial Narrow"/>
              </w:rPr>
            </w:pPr>
            <w:r>
              <w:rPr>
                <w:rFonts w:ascii="Arial Narrow" w:hAnsi="Arial Narrow"/>
              </w:rPr>
              <w:t>317d</w:t>
            </w:r>
          </w:p>
        </w:tc>
        <w:tc>
          <w:tcPr>
            <w:tcW w:w="7230" w:type="dxa"/>
            <w:shd w:val="clear" w:color="auto" w:fill="auto"/>
            <w:vAlign w:val="center"/>
          </w:tcPr>
          <w:p>
            <w:pPr>
              <w:jc w:val="both"/>
              <w:rPr>
                <w:rFonts w:ascii="Arial Narrow" w:hAnsi="Arial Narrow"/>
                <w:b/>
              </w:rPr>
            </w:pPr>
            <w:r>
              <w:rPr>
                <w:rFonts w:ascii="Arial Narrow" w:hAnsi="Arial Narrow"/>
                <w:b/>
              </w:rPr>
              <w:t>Caniveau de section 0,60 X (0,40≤h≤0,70</w:t>
            </w:r>
          </w:p>
          <w:p>
            <w:pPr>
              <w:jc w:val="both"/>
              <w:rPr>
                <w:rFonts w:ascii="Arial Narrow" w:hAnsi="Arial Narrow"/>
                <w:b/>
              </w:rPr>
            </w:pPr>
            <w:r>
              <w:rPr>
                <w:rFonts w:ascii="Arial Narrow" w:hAnsi="Arial Narrow"/>
                <w:b/>
              </w:rPr>
              <w:t>L’unité à :</w:t>
            </w:r>
          </w:p>
        </w:tc>
        <w:tc>
          <w:tcPr>
            <w:tcW w:w="850" w:type="dxa"/>
            <w:shd w:val="clear" w:color="auto" w:fill="auto"/>
            <w:vAlign w:val="center"/>
          </w:tcPr>
          <w:p>
            <w:pPr>
              <w:jc w:val="both"/>
              <w:rPr>
                <w:rFonts w:ascii="Arial Narrow" w:hAnsi="Arial Narrow"/>
              </w:rPr>
            </w:pPr>
            <w:r>
              <w:rPr>
                <w:rFonts w:ascii="Arial Narrow" w:hAnsi="Arial Narrow"/>
              </w:rPr>
              <w:t>ml</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auto"/>
          </w:tcPr>
          <w:p>
            <w:pPr>
              <w:jc w:val="both"/>
              <w:rPr>
                <w:rFonts w:ascii="Arial Narrow" w:hAnsi="Arial Narrow"/>
              </w:rPr>
            </w:pPr>
            <w:r>
              <w:rPr>
                <w:rFonts w:ascii="Arial Narrow" w:hAnsi="Arial Narrow"/>
              </w:rPr>
              <w:t>318d</w:t>
            </w:r>
          </w:p>
        </w:tc>
        <w:tc>
          <w:tcPr>
            <w:tcW w:w="7230" w:type="dxa"/>
            <w:shd w:val="clear" w:color="auto" w:fill="auto"/>
            <w:vAlign w:val="center"/>
          </w:tcPr>
          <w:p>
            <w:pPr>
              <w:jc w:val="both"/>
              <w:rPr>
                <w:rFonts w:ascii="Arial Narrow" w:hAnsi="Arial Narrow"/>
                <w:b/>
              </w:rPr>
            </w:pPr>
            <w:r>
              <w:rPr>
                <w:rFonts w:ascii="Arial Narrow" w:hAnsi="Arial Narrow"/>
                <w:b/>
              </w:rPr>
              <w:t>Dalette sur caniveau de largeur de 0,60ép=15cm</w:t>
            </w:r>
          </w:p>
        </w:tc>
        <w:tc>
          <w:tcPr>
            <w:tcW w:w="850" w:type="dxa"/>
            <w:shd w:val="clear" w:color="auto" w:fill="auto"/>
            <w:vAlign w:val="center"/>
          </w:tcPr>
          <w:p>
            <w:pPr>
              <w:jc w:val="both"/>
              <w:rPr>
                <w:rFonts w:ascii="Arial Narrow" w:hAnsi="Arial Narrow"/>
              </w:rPr>
            </w:pPr>
            <w:r>
              <w:rPr>
                <w:rFonts w:ascii="Arial Narrow" w:hAnsi="Arial Narrow"/>
              </w:rPr>
              <w:t>ml</w:t>
            </w: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auto"/>
          </w:tcPr>
          <w:p>
            <w:pPr>
              <w:jc w:val="both"/>
              <w:rPr>
                <w:rFonts w:ascii="Arial Narrow" w:hAnsi="Arial Narrow"/>
              </w:rPr>
            </w:pPr>
          </w:p>
        </w:tc>
        <w:tc>
          <w:tcPr>
            <w:tcW w:w="7230" w:type="dxa"/>
            <w:shd w:val="clear" w:color="auto" w:fill="auto"/>
            <w:vAlign w:val="center"/>
          </w:tcPr>
          <w:p>
            <w:pPr>
              <w:jc w:val="both"/>
              <w:rPr>
                <w:rFonts w:ascii="Arial Narrow" w:hAnsi="Arial Narrow"/>
                <w:b/>
              </w:rPr>
            </w:pPr>
            <w:r>
              <w:rPr>
                <w:rFonts w:ascii="Arial Narrow" w:hAnsi="Arial Narrow"/>
                <w:color w:val="000000"/>
              </w:rPr>
              <w:t>SERIE 300ASSAINISSEMENT- DRAINAGE</w:t>
            </w:r>
          </w:p>
        </w:tc>
        <w:tc>
          <w:tcPr>
            <w:tcW w:w="850" w:type="dxa"/>
            <w:shd w:val="clear" w:color="auto" w:fill="auto"/>
            <w:vAlign w:val="center"/>
          </w:tcPr>
          <w:p>
            <w:pPr>
              <w:jc w:val="both"/>
              <w:rPr>
                <w:rFonts w:ascii="Arial Narrow" w:hAnsi="Arial Narrow"/>
              </w:rPr>
            </w:pPr>
          </w:p>
        </w:tc>
        <w:tc>
          <w:tcPr>
            <w:tcW w:w="709" w:type="dxa"/>
            <w:shd w:val="clear" w:color="auto" w:fill="auto"/>
            <w:vAlign w:val="center"/>
          </w:tcPr>
          <w:p>
            <w:pPr>
              <w:jc w:val="both"/>
              <w:rPr>
                <w:rFonts w:ascii="Arial Narrow" w:hAnsi="Arial Narrow"/>
                <w:color w:val="FF0000"/>
              </w:rPr>
            </w:pPr>
          </w:p>
        </w:tc>
        <w:tc>
          <w:tcPr>
            <w:tcW w:w="992" w:type="dxa"/>
          </w:tcPr>
          <w:p>
            <w:pPr>
              <w:jc w:val="both"/>
              <w:rPr>
                <w:rFonts w:ascii="Arial Narrow" w:hAnsi="Arial Narrow"/>
                <w:color w:val="FF0000"/>
              </w:rPr>
            </w:pPr>
          </w:p>
        </w:tc>
      </w:tr>
      <w:tr>
        <w:trPr>
          <w:trHeight w:val="499" w:hRule="atLeast"/>
        </w:trPr>
        <w:tc>
          <w:tcPr>
            <w:tcW w:w="851" w:type="dxa"/>
            <w:shd w:val="clear" w:color="auto" w:fill="D8D8D8" w:themeFill="background1" w:themeFillShade="D9"/>
          </w:tcPr>
          <w:p>
            <w:pPr>
              <w:jc w:val="both"/>
              <w:rPr>
                <w:rFonts w:ascii="Arial Narrow" w:hAnsi="Arial Narrow"/>
                <w:color w:val="000000"/>
              </w:rPr>
            </w:pPr>
          </w:p>
        </w:tc>
        <w:tc>
          <w:tcPr>
            <w:tcW w:w="7230" w:type="dxa"/>
            <w:shd w:val="clear" w:color="auto" w:fill="D8D8D8" w:themeFill="background1" w:themeFillShade="D9"/>
            <w:vAlign w:val="center"/>
          </w:tcPr>
          <w:p>
            <w:pPr>
              <w:jc w:val="both"/>
              <w:rPr>
                <w:rFonts w:ascii="Arial Narrow" w:hAnsi="Arial Narrow"/>
                <w:color w:val="000000"/>
              </w:rPr>
            </w:pPr>
            <w:r>
              <w:rPr>
                <w:rFonts w:ascii="Arial Narrow" w:hAnsi="Arial Narrow"/>
                <w:color w:val="000000"/>
              </w:rPr>
              <w:t>SERIE 800 INTERVENTIONS SUR LES RESEAUX</w:t>
            </w:r>
          </w:p>
        </w:tc>
        <w:tc>
          <w:tcPr>
            <w:tcW w:w="850" w:type="dxa"/>
            <w:shd w:val="clear" w:color="auto" w:fill="D8D8D8" w:themeFill="background1" w:themeFillShade="D9"/>
            <w:vAlign w:val="bottom"/>
          </w:tcPr>
          <w:p>
            <w:pPr>
              <w:jc w:val="both"/>
              <w:rPr>
                <w:rFonts w:ascii="Arial Narrow" w:hAnsi="Arial Narrow"/>
                <w:color w:val="000000"/>
              </w:rPr>
            </w:pPr>
          </w:p>
        </w:tc>
        <w:tc>
          <w:tcPr>
            <w:tcW w:w="709" w:type="dxa"/>
            <w:shd w:val="clear" w:color="auto" w:fill="D8D8D8" w:themeFill="background1" w:themeFillShade="D9"/>
            <w:vAlign w:val="center"/>
          </w:tcPr>
          <w:p>
            <w:pPr>
              <w:jc w:val="both"/>
              <w:rPr>
                <w:rFonts w:ascii="Arial Narrow" w:hAnsi="Arial Narrow"/>
                <w:color w:val="000000"/>
              </w:rPr>
            </w:pPr>
            <w:r>
              <w:rPr>
                <w:rFonts w:ascii="Arial Narrow" w:hAnsi="Arial Narrow"/>
                <w:color w:val="000000"/>
              </w:rPr>
              <w:t> </w:t>
            </w:r>
          </w:p>
        </w:tc>
        <w:tc>
          <w:tcPr>
            <w:tcW w:w="992" w:type="dxa"/>
            <w:shd w:val="clear" w:color="auto" w:fill="D8D8D8" w:themeFill="background1" w:themeFillShade="D9"/>
          </w:tcPr>
          <w:p>
            <w:pPr>
              <w:jc w:val="both"/>
              <w:rPr>
                <w:rFonts w:ascii="Arial Narrow" w:hAnsi="Arial Narrow"/>
                <w:color w:val="FF0000"/>
              </w:rPr>
            </w:pPr>
          </w:p>
        </w:tc>
      </w:tr>
    </w:tbl>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8</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0"/>
        </w:pBdr>
        <w:shd w:val="pct10" w:color="auto" w:fill="auto"/>
        <w:jc w:val="center"/>
        <w:rPr>
          <w:rFonts w:ascii="Arial Narrow" w:hAnsi="Arial Narrow"/>
          <w:b/>
          <w:i/>
          <w:color w:val="000000"/>
          <w:sz w:val="32"/>
          <w:szCs w:val="32"/>
        </w:rPr>
      </w:pPr>
      <w:r>
        <w:rPr>
          <w:rFonts w:ascii="Arial Narrow" w:hAnsi="Arial Narrow"/>
          <w:b/>
          <w:i/>
          <w:color w:val="000000"/>
          <w:sz w:val="32"/>
          <w:szCs w:val="32"/>
        </w:rPr>
        <w:t>CADRE DU DETAIL QUANTITATIF ET ESTIMATIF</w:t>
      </w:r>
    </w:p>
    <w:p>
      <w:pPr>
        <w:ind w:right="172"/>
        <w:jc w:val="both"/>
        <w:rPr>
          <w:rFonts w:ascii="Arial Narrow" w:hAnsi="Arial Narrow" w:cs="Arial"/>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tbl>
      <w:tblPr>
        <w:tblStyle w:val="76"/>
        <w:tblW w:w="9723" w:type="dxa"/>
        <w:tblInd w:w="260" w:type="dxa"/>
        <w:tblLayout w:type="fixed"/>
        <w:tblCellMar>
          <w:top w:w="0" w:type="dxa"/>
          <w:left w:w="70" w:type="dxa"/>
          <w:bottom w:w="0" w:type="dxa"/>
          <w:right w:w="70" w:type="dxa"/>
        </w:tblCellMar>
      </w:tblPr>
      <w:tblGrid>
        <w:gridCol w:w="937"/>
        <w:gridCol w:w="3349"/>
        <w:gridCol w:w="840"/>
        <w:gridCol w:w="1764"/>
        <w:gridCol w:w="1365"/>
        <w:gridCol w:w="1468"/>
      </w:tblGrid>
      <w:tr>
        <w:tblPrEx>
          <w:tblLayout w:type="fixed"/>
        </w:tblPrEx>
        <w:trPr>
          <w:trHeight w:val="1500" w:hRule="atLeast"/>
        </w:trPr>
        <w:tc>
          <w:tcPr>
            <w:tcW w:w="9723" w:type="dxa"/>
            <w:gridSpan w:val="6"/>
            <w:shd w:val="clear" w:color="auto" w:fill="auto"/>
            <w:vAlign w:val="center"/>
          </w:tcPr>
          <w:p>
            <w:pPr/>
            <w:r>
              <w:rPr>
                <w:rFonts w:ascii="Calibri" w:hAnsi="Calibri" w:cs="Calibri"/>
                <w:b/>
                <w:bCs/>
                <w:color w:val="000000"/>
                <w:sz w:val="28"/>
                <w:szCs w:val="28"/>
              </w:rPr>
              <w:t>DEVIS QUANTITATIF ET ESTIMATIF</w:t>
            </w:r>
            <w:r>
              <w:rPr>
                <w:rFonts w:ascii="Calibri" w:hAnsi="Calibri" w:cs="Calibri"/>
                <w:color w:val="000000"/>
                <w:sz w:val="28"/>
                <w:szCs w:val="28"/>
              </w:rPr>
              <w:t xml:space="preserve"> </w:t>
            </w:r>
            <w:r>
              <w:rPr>
                <w:rFonts w:ascii="Calibri" w:hAnsi="Calibri" w:cs="Calibri"/>
                <w:b/>
                <w:bCs/>
                <w:color w:val="000000"/>
                <w:sz w:val="28"/>
                <w:szCs w:val="28"/>
              </w:rPr>
              <w:t xml:space="preserve">POUR LA REHABILITATION DE LA VOIRIE MUNICIPALE DANS L'ARRONDISSEMENT DE BIWONG BULU, DEPARTEMENT DE LA MVILA,REGION DU SUD .                                                                                                                                                                                                                                                                                           </w:t>
            </w:r>
            <w:r>
              <w:rPr>
                <w:rFonts w:ascii="Calibri" w:hAnsi="Calibri" w:cs="Calibri"/>
                <w:color w:val="000000"/>
                <w:sz w:val="28"/>
                <w:szCs w:val="28"/>
              </w:rPr>
              <w:t xml:space="preserve">  </w:t>
            </w:r>
            <w:r>
              <w:rPr>
                <w:rFonts w:ascii="Calibri" w:hAnsi="Calibri" w:cs="Calibri"/>
                <w:b/>
                <w:bCs/>
                <w:color w:val="000000"/>
                <w:sz w:val="28"/>
                <w:szCs w:val="28"/>
              </w:rPr>
              <w:t xml:space="preserve">                                                                                                                                                                                          </w:t>
            </w:r>
            <w:r>
              <w:rPr>
                <w:rFonts w:ascii="Calibri" w:hAnsi="Calibri" w:cs="Calibri"/>
                <w:color w:val="000000"/>
                <w:sz w:val="28"/>
                <w:szCs w:val="28"/>
              </w:rPr>
              <w:t xml:space="preserve"> </w:t>
            </w:r>
            <w:r>
              <w:t>Troncon1</w:t>
            </w:r>
            <w:r>
              <w:tab/>
            </w:r>
            <w:r>
              <w:t>Entrée SAR---MINEPIA</w:t>
            </w:r>
            <w:r>
              <w:tab/>
            </w:r>
            <w:r>
              <w:t xml:space="preserve">                                       Long ; 250ml   Larg. ; 8m</w:t>
            </w:r>
          </w:p>
          <w:p>
            <w:pPr/>
            <w:r>
              <w:t>Troncon2</w:t>
            </w:r>
            <w:r>
              <w:tab/>
            </w:r>
            <w:r>
              <w:t>Entrée Gendarmerie</w:t>
            </w:r>
            <w:r>
              <w:tab/>
            </w:r>
            <w:r>
              <w:t xml:space="preserve">                                                   Long ; 200ml    Larg. ; 6m</w:t>
            </w:r>
          </w:p>
          <w:p>
            <w:pPr/>
            <w:r>
              <w:t>Troncon3</w:t>
            </w:r>
            <w:r>
              <w:tab/>
            </w:r>
            <w:r>
              <w:t>Entrée Résidence Gendarmerie</w:t>
            </w:r>
            <w:r>
              <w:tab/>
            </w:r>
            <w:r>
              <w:t xml:space="preserve">                           Long ; 50ml   Larg. ; 6m</w:t>
            </w:r>
          </w:p>
          <w:p>
            <w:pPr/>
            <w:r>
              <w:t>Troncon4</w:t>
            </w:r>
            <w:r>
              <w:tab/>
            </w:r>
            <w:r>
              <w:t>Rond-Point Lycée---Vers Quartier</w:t>
            </w:r>
            <w:r>
              <w:tab/>
            </w:r>
            <w:r>
              <w:t xml:space="preserve">                           Long ; 150ml   Larg. ; 6m</w:t>
            </w:r>
          </w:p>
          <w:p>
            <w:pPr/>
            <w:r>
              <w:t>Troncon5</w:t>
            </w:r>
            <w:r>
              <w:tab/>
            </w:r>
            <w:r>
              <w:t>Rond-Point Lycée---Vers Lycée</w:t>
            </w:r>
            <w:r>
              <w:tab/>
            </w:r>
            <w:r>
              <w:t xml:space="preserve">                           Long ; 100ml   Larg. ; 6m</w:t>
            </w:r>
          </w:p>
          <w:p>
            <w:pPr/>
            <w:r>
              <w:t>Troncon6</w:t>
            </w:r>
            <w:r>
              <w:tab/>
            </w:r>
            <w:r>
              <w:t>Entrée Nouvelle Mairie</w:t>
            </w:r>
            <w:r>
              <w:tab/>
            </w:r>
            <w:r>
              <w:t xml:space="preserve">                                       Long ; 150ml   Larg. ; 6m</w:t>
            </w:r>
          </w:p>
          <w:p>
            <w:pPr/>
            <w:r>
              <w:t>Troncon7</w:t>
            </w:r>
            <w:r>
              <w:tab/>
            </w:r>
            <w:r>
              <w:t>Rond-Point Lycée---Télé centre culturel</w:t>
            </w:r>
            <w:r>
              <w:tab/>
            </w:r>
            <w:r>
              <w:t xml:space="preserve">               Long ; 1000ml   Larg. ; 6m</w:t>
            </w:r>
          </w:p>
          <w:p>
            <w:pPr/>
            <w:r>
              <w:t>Tronçon 8</w:t>
            </w:r>
            <w:r>
              <w:tab/>
            </w:r>
            <w:r>
              <w:t>Gendarmerie---SAR</w:t>
            </w:r>
            <w:r>
              <w:tab/>
            </w:r>
            <w:r>
              <w:t xml:space="preserve">                                                   Long ; 300ml   Larg. :6m</w:t>
            </w:r>
          </w:p>
        </w:tc>
      </w:tr>
      <w:tr>
        <w:tblPrEx>
          <w:tblLayout w:type="fixed"/>
        </w:tblPrEx>
        <w:trPr>
          <w:trHeight w:val="255" w:hRule="atLeast"/>
        </w:trPr>
        <w:tc>
          <w:tcPr>
            <w:tcW w:w="937" w:type="dxa"/>
            <w:shd w:val="clear" w:color="auto" w:fill="auto"/>
            <w:vAlign w:val="bottom"/>
          </w:tcPr>
          <w:p>
            <w:pPr>
              <w:jc w:val="center"/>
              <w:rPr>
                <w:rFonts w:ascii="Calibri" w:hAnsi="Calibri" w:cs="Calibri"/>
                <w:color w:val="000000"/>
                <w:sz w:val="28"/>
                <w:szCs w:val="28"/>
              </w:rPr>
            </w:pPr>
          </w:p>
        </w:tc>
        <w:tc>
          <w:tcPr>
            <w:tcW w:w="3349" w:type="dxa"/>
            <w:shd w:val="clear" w:color="auto" w:fill="auto"/>
            <w:vAlign w:val="bottom"/>
          </w:tcPr>
          <w:p>
            <w:pPr>
              <w:rPr>
                <w:sz w:val="20"/>
                <w:szCs w:val="20"/>
              </w:rPr>
            </w:pPr>
          </w:p>
        </w:tc>
        <w:tc>
          <w:tcPr>
            <w:tcW w:w="840" w:type="dxa"/>
            <w:shd w:val="clear" w:color="auto" w:fill="auto"/>
            <w:vAlign w:val="bottom"/>
          </w:tcPr>
          <w:p>
            <w:pPr>
              <w:rPr>
                <w:sz w:val="20"/>
                <w:szCs w:val="20"/>
              </w:rPr>
            </w:pPr>
          </w:p>
        </w:tc>
        <w:tc>
          <w:tcPr>
            <w:tcW w:w="1764" w:type="dxa"/>
            <w:shd w:val="clear" w:color="auto" w:fill="auto"/>
            <w:vAlign w:val="bottom"/>
          </w:tcPr>
          <w:p>
            <w:pPr>
              <w:rPr>
                <w:sz w:val="20"/>
                <w:szCs w:val="20"/>
              </w:rPr>
            </w:pPr>
          </w:p>
        </w:tc>
        <w:tc>
          <w:tcPr>
            <w:tcW w:w="1365" w:type="dxa"/>
            <w:shd w:val="clear" w:color="auto" w:fill="auto"/>
            <w:vAlign w:val="bottom"/>
          </w:tcPr>
          <w:p>
            <w:pPr>
              <w:rPr>
                <w:sz w:val="20"/>
                <w:szCs w:val="20"/>
              </w:rPr>
            </w:pPr>
          </w:p>
        </w:tc>
        <w:tc>
          <w:tcPr>
            <w:tcW w:w="1468" w:type="dxa"/>
            <w:shd w:val="clear" w:color="auto" w:fill="auto"/>
            <w:vAlign w:val="bottom"/>
          </w:tcPr>
          <w:p>
            <w:pPr>
              <w:rPr>
                <w:sz w:val="20"/>
                <w:szCs w:val="20"/>
              </w:rPr>
            </w:pPr>
          </w:p>
        </w:tc>
      </w:tr>
      <w:tr>
        <w:tblPrEx>
          <w:tblLayout w:type="fixed"/>
        </w:tblPrEx>
        <w:trPr>
          <w:trHeight w:val="342" w:hRule="atLeast"/>
        </w:trPr>
        <w:tc>
          <w:tcPr>
            <w:tcW w:w="937"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N° Prix</w:t>
            </w:r>
          </w:p>
        </w:tc>
        <w:tc>
          <w:tcPr>
            <w:tcW w:w="334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Désignation des travaux</w:t>
            </w:r>
          </w:p>
        </w:tc>
        <w:tc>
          <w:tcPr>
            <w:tcW w:w="84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Unité</w:t>
            </w:r>
          </w:p>
        </w:tc>
        <w:tc>
          <w:tcPr>
            <w:tcW w:w="1764"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Quantité</w:t>
            </w:r>
          </w:p>
          <w:p>
            <w:pPr>
              <w:rPr>
                <w:rFonts w:ascii="Arial" w:hAnsi="Arial" w:cs="Arial"/>
                <w:b/>
                <w:bCs/>
              </w:rPr>
            </w:pPr>
            <w:r>
              <w:rPr>
                <w:rFonts w:ascii="Arial" w:hAnsi="Arial" w:cs="Arial"/>
                <w:b/>
                <w:bCs/>
              </w:rPr>
              <w:t>tronçons</w:t>
            </w:r>
          </w:p>
        </w:tc>
        <w:tc>
          <w:tcPr>
            <w:tcW w:w="1365"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jc w:val="center"/>
              <w:rPr>
                <w:rFonts w:ascii="Arial" w:hAnsi="Arial" w:cs="Arial"/>
                <w:b/>
                <w:bCs/>
              </w:rPr>
            </w:pPr>
            <w:r>
              <w:rPr>
                <w:rFonts w:ascii="Arial" w:hAnsi="Arial" w:cs="Arial"/>
                <w:b/>
                <w:bCs/>
              </w:rPr>
              <w:t>Prix unitaire</w:t>
            </w:r>
          </w:p>
        </w:tc>
        <w:tc>
          <w:tcPr>
            <w:tcW w:w="1468"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jc w:val="center"/>
              <w:rPr>
                <w:rFonts w:ascii="Arial" w:hAnsi="Arial" w:cs="Arial"/>
                <w:b/>
                <w:bCs/>
              </w:rPr>
            </w:pPr>
            <w:r>
              <w:rPr>
                <w:rFonts w:ascii="Arial" w:hAnsi="Arial" w:cs="Arial"/>
                <w:b/>
                <w:bCs/>
              </w:rPr>
              <w:t>Prix total</w:t>
            </w:r>
          </w:p>
        </w:tc>
      </w:tr>
      <w:tr>
        <w:tblPrEx>
          <w:tblLayout w:type="fixed"/>
        </w:tblPrEx>
        <w:trPr>
          <w:trHeight w:val="499" w:hRule="atLeast"/>
        </w:trPr>
        <w:tc>
          <w:tcPr>
            <w:tcW w:w="9723" w:type="dxa"/>
            <w:gridSpan w:val="6"/>
            <w:tcBorders>
              <w:left w:val="single" w:color="auto" w:sz="8" w:space="0"/>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p>
            <w:pPr>
              <w:jc w:val="center"/>
              <w:rPr>
                <w:rFonts w:ascii="Arial" w:hAnsi="Arial" w:cs="Arial"/>
                <w:b/>
                <w:bCs/>
                <w:sz w:val="20"/>
                <w:szCs w:val="20"/>
              </w:rPr>
            </w:pPr>
            <w:r>
              <w:rPr>
                <w:rFonts w:ascii="Arial" w:hAnsi="Arial" w:cs="Arial"/>
                <w:b/>
                <w:bCs/>
                <w:sz w:val="20"/>
                <w:szCs w:val="20"/>
              </w:rPr>
              <w:t>SERIE 000:INSTALLATIONS</w:t>
            </w:r>
          </w:p>
          <w:p>
            <w:pP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 </w:t>
            </w:r>
          </w:p>
        </w:tc>
      </w:tr>
      <w:tr>
        <w:tblPrEx>
          <w:tblLayout w:type="fixed"/>
        </w:tblPrEx>
        <w:trPr>
          <w:trHeight w:val="525"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1</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xml:space="preserve">Installation de chantier </w:t>
            </w:r>
          </w:p>
          <w:p>
            <w:pPr>
              <w:rPr>
                <w:rFonts w:ascii="Arial" w:hAnsi="Arial" w:cs="Arial"/>
                <w:sz w:val="20"/>
                <w:szCs w:val="20"/>
              </w:rPr>
            </w:pP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Forfait</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27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2</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Amenée et repli du matériel</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Forfait</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7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Projet d’exécution et plan de recollement</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 xml:space="preserve">Forfait </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27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p>
          <w:p>
            <w:pPr>
              <w:rPr>
                <w:rFonts w:ascii="Arial" w:hAnsi="Arial" w:cs="Arial"/>
                <w:sz w:val="20"/>
                <w:szCs w:val="20"/>
              </w:rPr>
            </w:pPr>
          </w:p>
        </w:tc>
        <w:tc>
          <w:tcPr>
            <w:tcW w:w="3349" w:type="dxa"/>
            <w:tcBorders>
              <w:bottom w:val="single" w:color="auto" w:sz="4" w:space="0"/>
              <w:right w:val="single" w:color="auto" w:sz="4" w:space="0"/>
            </w:tcBorders>
            <w:shd w:val="clear" w:color="auto" w:fill="auto"/>
          </w:tcPr>
          <w:tbl>
            <w:tblPr>
              <w:tblStyle w:val="76"/>
              <w:tblW w:w="15674" w:type="dxa"/>
              <w:tblInd w:w="0" w:type="dxa"/>
              <w:tblLayout w:type="fixed"/>
              <w:tblCellMar>
                <w:top w:w="0" w:type="dxa"/>
                <w:left w:w="70" w:type="dxa"/>
                <w:bottom w:w="0" w:type="dxa"/>
                <w:right w:w="70" w:type="dxa"/>
              </w:tblCellMar>
            </w:tblPr>
            <w:tblGrid>
              <w:gridCol w:w="10675"/>
              <w:gridCol w:w="4999"/>
            </w:tblGrid>
            <w:tr>
              <w:tblPrEx>
                <w:tblLayout w:type="fixed"/>
              </w:tblPrEx>
              <w:trPr>
                <w:trHeight w:val="196" w:hRule="atLeast"/>
              </w:trPr>
              <w:tc>
                <w:tcPr>
                  <w:tcW w:w="10675" w:type="dxa"/>
                  <w:tcBorders>
                    <w:bottom w:val="single" w:color="auto" w:sz="8" w:space="0"/>
                    <w:right w:val="single" w:color="auto" w:sz="8" w:space="0"/>
                  </w:tcBorders>
                  <w:shd w:val="clear" w:color="auto" w:fill="auto"/>
                  <w:vAlign w:val="center"/>
                </w:tcPr>
                <w:p>
                  <w:pPr>
                    <w:rPr>
                      <w:rFonts w:ascii="Calibri Light" w:hAnsi="Calibri Light" w:cs="Calibri Light"/>
                      <w:b/>
                      <w:color w:val="000000"/>
                    </w:rPr>
                  </w:pPr>
                  <w:r>
                    <w:rPr>
                      <w:rFonts w:ascii="Calibri Light" w:hAnsi="Calibri Light" w:cs="Calibri Light"/>
                      <w:b/>
                      <w:color w:val="000000"/>
                    </w:rPr>
                    <w:t>Provision pour Dédommagement</w:t>
                  </w:r>
                </w:p>
              </w:tc>
              <w:tc>
                <w:tcPr>
                  <w:tcW w:w="4999" w:type="dxa"/>
                  <w:tcBorders>
                    <w:bottom w:val="single" w:color="auto" w:sz="8" w:space="0"/>
                    <w:right w:val="single" w:color="auto" w:sz="8" w:space="0"/>
                  </w:tcBorders>
                  <w:shd w:val="clear" w:color="auto" w:fill="auto"/>
                  <w:vAlign w:val="center"/>
                </w:tcPr>
                <w:p>
                  <w:pPr>
                    <w:jc w:val="center"/>
                    <w:rPr>
                      <w:rFonts w:ascii="Calibri Light" w:hAnsi="Calibri Light" w:cs="Calibri Light"/>
                      <w:b/>
                      <w:color w:val="000000"/>
                    </w:rPr>
                  </w:pPr>
                  <w:r>
                    <w:rPr>
                      <w:rFonts w:ascii="Calibri Light" w:hAnsi="Calibri Light" w:cs="Calibri Light"/>
                      <w:b/>
                      <w:color w:val="000000"/>
                    </w:rPr>
                    <w:t>Prov</w:t>
                  </w:r>
                </w:p>
              </w:tc>
            </w:tr>
          </w:tbl>
          <w:p>
            <w:pPr/>
          </w:p>
        </w:tc>
        <w:tc>
          <w:tcPr>
            <w:tcW w:w="840" w:type="dxa"/>
            <w:tcBorders>
              <w:bottom w:val="single" w:color="auto" w:sz="4" w:space="0"/>
              <w:right w:val="single" w:color="auto" w:sz="4" w:space="0"/>
            </w:tcBorders>
            <w:shd w:val="clear" w:color="auto" w:fill="auto"/>
          </w:tcPr>
          <w:tbl>
            <w:tblPr>
              <w:tblStyle w:val="76"/>
              <w:tblW w:w="15674" w:type="dxa"/>
              <w:tblInd w:w="0" w:type="dxa"/>
              <w:tblLayout w:type="fixed"/>
              <w:tblCellMar>
                <w:top w:w="0" w:type="dxa"/>
                <w:left w:w="70" w:type="dxa"/>
                <w:bottom w:w="0" w:type="dxa"/>
                <w:right w:w="70" w:type="dxa"/>
              </w:tblCellMar>
            </w:tblPr>
            <w:tblGrid>
              <w:gridCol w:w="10675"/>
              <w:gridCol w:w="4999"/>
            </w:tblGrid>
            <w:tr>
              <w:tblPrEx>
                <w:tblLayout w:type="fixed"/>
              </w:tblPrEx>
              <w:trPr>
                <w:trHeight w:val="196" w:hRule="atLeast"/>
              </w:trPr>
              <w:tc>
                <w:tcPr>
                  <w:tcW w:w="10675" w:type="dxa"/>
                  <w:tcBorders>
                    <w:bottom w:val="single" w:color="auto" w:sz="8" w:space="0"/>
                    <w:right w:val="single" w:color="auto" w:sz="8" w:space="0"/>
                  </w:tcBorders>
                  <w:shd w:val="clear" w:color="auto" w:fill="auto"/>
                  <w:vAlign w:val="center"/>
                </w:tcPr>
                <w:p>
                  <w:pPr>
                    <w:rPr>
                      <w:rFonts w:ascii="Calibri Light" w:hAnsi="Calibri Light" w:cs="Calibri Light"/>
                      <w:color w:val="000000"/>
                    </w:rPr>
                  </w:pPr>
                  <w:r>
                    <w:rPr>
                      <w:rFonts w:ascii="Calibri Light" w:hAnsi="Calibri Light" w:cs="Calibri Light"/>
                      <w:b/>
                      <w:color w:val="000000"/>
                    </w:rPr>
                    <w:t>Provisi</w:t>
                  </w:r>
                  <w:r>
                    <w:rPr>
                      <w:rFonts w:ascii="Calibri Light" w:hAnsi="Calibri Light" w:cs="Calibri Light"/>
                      <w:color w:val="000000"/>
                    </w:rPr>
                    <w:t>on pour Dédommagement</w:t>
                  </w:r>
                </w:p>
              </w:tc>
              <w:tc>
                <w:tcPr>
                  <w:tcW w:w="4999" w:type="dxa"/>
                  <w:tcBorders>
                    <w:bottom w:val="single" w:color="auto" w:sz="8" w:space="0"/>
                    <w:right w:val="single" w:color="auto" w:sz="8" w:space="0"/>
                  </w:tcBorders>
                  <w:shd w:val="clear" w:color="auto" w:fill="auto"/>
                  <w:vAlign w:val="center"/>
                </w:tcPr>
                <w:p>
                  <w:pPr>
                    <w:jc w:val="center"/>
                    <w:rPr>
                      <w:rFonts w:ascii="Calibri Light" w:hAnsi="Calibri Light" w:cs="Calibri Light"/>
                      <w:color w:val="000000"/>
                    </w:rPr>
                  </w:pPr>
                  <w:r>
                    <w:rPr>
                      <w:rFonts w:ascii="Calibri Light" w:hAnsi="Calibri Light" w:cs="Calibri Light"/>
                      <w:color w:val="000000"/>
                    </w:rPr>
                    <w:t>Prov</w:t>
                  </w:r>
                </w:p>
              </w:tc>
            </w:tr>
          </w:tbl>
          <w:p>
            <w:pP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285" w:hRule="atLeast"/>
        </w:trPr>
        <w:tc>
          <w:tcPr>
            <w:tcW w:w="937" w:type="dxa"/>
            <w:tcBorders>
              <w:left w:val="single" w:color="auto" w:sz="8" w:space="0"/>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w:t>
            </w:r>
          </w:p>
        </w:tc>
        <w:tc>
          <w:tcPr>
            <w:tcW w:w="3349" w:type="dxa"/>
            <w:tcBorders>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TOTAL SERIE 000</w:t>
            </w:r>
          </w:p>
        </w:tc>
        <w:tc>
          <w:tcPr>
            <w:tcW w:w="840" w:type="dxa"/>
            <w:tcBorders>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w:t>
            </w:r>
          </w:p>
        </w:tc>
        <w:tc>
          <w:tcPr>
            <w:tcW w:w="1764" w:type="dxa"/>
            <w:tcBorders>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365" w:type="dxa"/>
            <w:tcBorders>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68" w:type="dxa"/>
            <w:tcBorders>
              <w:bottom w:val="single" w:color="auto" w:sz="4" w:space="0"/>
              <w:right w:val="single" w:color="auto" w:sz="8"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r>
      <w:tr>
        <w:tblPrEx>
          <w:tblLayout w:type="fixed"/>
        </w:tblPrEx>
        <w:trPr>
          <w:trHeight w:val="180" w:hRule="atLeast"/>
        </w:trPr>
        <w:tc>
          <w:tcPr>
            <w:tcW w:w="9723" w:type="dxa"/>
            <w:gridSpan w:val="6"/>
            <w:tcBorders>
              <w:top w:val="single" w:color="auto" w:sz="4" w:space="0"/>
              <w:left w:val="single" w:color="auto" w:sz="8" w:space="0"/>
              <w:bottom w:val="single" w:color="auto" w:sz="4" w:space="0"/>
              <w:right w:val="single" w:color="000000" w:sz="8" w:space="0"/>
            </w:tcBorders>
            <w:shd w:val="clear" w:color="000000" w:fill="FFFFFF"/>
            <w:vAlign w:val="bottom"/>
          </w:tcPr>
          <w:p>
            <w:pPr>
              <w:jc w:val="cente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9723" w:type="dxa"/>
            <w:gridSpan w:val="6"/>
            <w:tcBorders>
              <w:left w:val="single" w:color="auto" w:sz="8" w:space="0"/>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 </w:t>
            </w:r>
          </w:p>
          <w:p>
            <w:pPr>
              <w:jc w:val="center"/>
              <w:rPr>
                <w:rFonts w:ascii="Arial" w:hAnsi="Arial" w:cs="Arial"/>
                <w:b/>
                <w:bCs/>
                <w:sz w:val="20"/>
                <w:szCs w:val="20"/>
              </w:rPr>
            </w:pPr>
            <w:r>
              <w:rPr>
                <w:rFonts w:ascii="Arial" w:hAnsi="Arial" w:cs="Arial"/>
                <w:b/>
                <w:bCs/>
                <w:sz w:val="20"/>
                <w:szCs w:val="20"/>
              </w:rPr>
              <w:t xml:space="preserve">SERIE 100: NETTOYAGE ET TERRASSEMENTS </w:t>
            </w:r>
          </w:p>
          <w:p>
            <w:pPr>
              <w:jc w:val="cente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101</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Débroussaillage</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m2</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12 600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103</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Abattage d’arbres</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m2</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5</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64"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104</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Déblai ordinaire mis en dépôt</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106c</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déroctage</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49</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299" w:hRule="atLeast"/>
        </w:trPr>
        <w:tc>
          <w:tcPr>
            <w:tcW w:w="937" w:type="dxa"/>
            <w:tcBorders>
              <w:left w:val="single" w:color="auto" w:sz="8" w:space="0"/>
              <w:bottom w:val="single" w:color="auto" w:sz="4" w:space="0"/>
              <w:right w:val="single" w:color="auto" w:sz="4" w:space="0"/>
            </w:tcBorders>
            <w:shd w:val="clear" w:color="000000" w:fill="FFFFFF"/>
            <w:vAlign w:val="bottom"/>
          </w:tcPr>
          <w:p>
            <w:pPr>
              <w:spacing w:after="240"/>
              <w:rPr>
                <w:rFonts w:ascii="Arial" w:hAnsi="Arial" w:cs="Arial"/>
                <w:sz w:val="20"/>
                <w:szCs w:val="20"/>
              </w:rPr>
            </w:pPr>
            <w:r>
              <w:rPr>
                <w:rFonts w:ascii="Arial" w:hAnsi="Arial" w:cs="Arial"/>
                <w:sz w:val="20"/>
                <w:szCs w:val="20"/>
              </w:rPr>
              <w:t>108</w:t>
            </w:r>
          </w:p>
        </w:tc>
        <w:tc>
          <w:tcPr>
            <w:tcW w:w="8786" w:type="dxa"/>
            <w:gridSpan w:val="5"/>
            <w:tcBorders>
              <w:bottom w:val="single" w:color="auto" w:sz="4" w:space="0"/>
              <w:right w:val="single" w:color="auto" w:sz="8" w:space="0"/>
            </w:tcBorders>
            <w:shd w:val="clear" w:color="000000" w:fill="FFFFFF"/>
            <w:vAlign w:val="bottom"/>
          </w:tcPr>
          <w:p>
            <w:pPr>
              <w:spacing w:after="240"/>
              <w:jc w:val="center"/>
              <w:rPr>
                <w:rFonts w:ascii="Arial" w:hAnsi="Arial" w:cs="Arial"/>
                <w:sz w:val="20"/>
                <w:szCs w:val="20"/>
              </w:rPr>
            </w:pPr>
            <w:r>
              <w:rPr>
                <w:rFonts w:ascii="Arial" w:hAnsi="Arial" w:cs="Arial"/>
                <w:sz w:val="20"/>
                <w:szCs w:val="20"/>
              </w:rPr>
              <w:t>Remblai provenant d’emprunt</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108a</w:t>
            </w:r>
          </w:p>
        </w:tc>
        <w:tc>
          <w:tcPr>
            <w:tcW w:w="3349" w:type="dxa"/>
            <w:tcBorders>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Remblai en graveleux latéritique provenant d’emprunt</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764" w:type="dxa"/>
            <w:tcBorders>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1884</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110</w:t>
            </w:r>
          </w:p>
        </w:tc>
        <w:tc>
          <w:tcPr>
            <w:tcW w:w="3349" w:type="dxa"/>
            <w:tcBorders>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Mise en forme de la plate-forme</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m2</w:t>
            </w:r>
          </w:p>
        </w:tc>
        <w:tc>
          <w:tcPr>
            <w:tcW w:w="1764" w:type="dxa"/>
            <w:tcBorders>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13 200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114</w:t>
            </w:r>
          </w:p>
        </w:tc>
        <w:tc>
          <w:tcPr>
            <w:tcW w:w="8786" w:type="dxa"/>
            <w:gridSpan w:val="5"/>
            <w:tcBorders>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Création des fossés, divergents et exutoires en terre</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114a</w:t>
            </w:r>
          </w:p>
        </w:tc>
        <w:tc>
          <w:tcPr>
            <w:tcW w:w="3349" w:type="dxa"/>
            <w:tcBorders>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Création des fossés et divergents en terre à la niveleuse</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ml</w:t>
            </w:r>
          </w:p>
        </w:tc>
        <w:tc>
          <w:tcPr>
            <w:tcW w:w="1764" w:type="dxa"/>
            <w:tcBorders>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4 400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115</w:t>
            </w:r>
          </w:p>
        </w:tc>
        <w:tc>
          <w:tcPr>
            <w:tcW w:w="8786" w:type="dxa"/>
            <w:gridSpan w:val="5"/>
            <w:tcBorders>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Couche de roulement</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115a</w:t>
            </w:r>
          </w:p>
        </w:tc>
        <w:tc>
          <w:tcPr>
            <w:tcW w:w="3349" w:type="dxa"/>
            <w:tcBorders>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Couche de roulement en graveleux latéritique</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ml</w:t>
            </w:r>
          </w:p>
        </w:tc>
        <w:tc>
          <w:tcPr>
            <w:tcW w:w="1764" w:type="dxa"/>
            <w:tcBorders>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2 200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121</w:t>
            </w:r>
          </w:p>
        </w:tc>
        <w:tc>
          <w:tcPr>
            <w:tcW w:w="8786" w:type="dxa"/>
            <w:gridSpan w:val="5"/>
            <w:tcBorders>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démolition</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121c</w:t>
            </w:r>
          </w:p>
        </w:tc>
        <w:tc>
          <w:tcPr>
            <w:tcW w:w="3349" w:type="dxa"/>
            <w:tcBorders>
              <w:bottom w:val="single" w:color="auto" w:sz="4" w:space="0"/>
              <w:right w:val="single" w:color="auto" w:sz="4" w:space="0"/>
            </w:tcBorders>
            <w:shd w:val="clear" w:color="000000" w:fill="FFFFFF"/>
            <w:vAlign w:val="bottom"/>
          </w:tcPr>
          <w:p>
            <w:pPr>
              <w:rPr>
                <w:rFonts w:ascii="Arial" w:hAnsi="Arial" w:cs="Arial"/>
                <w:sz w:val="20"/>
                <w:szCs w:val="20"/>
              </w:rPr>
            </w:pPr>
            <w:r>
              <w:rPr>
                <w:rFonts w:ascii="Arial" w:hAnsi="Arial" w:cs="Arial"/>
                <w:sz w:val="20"/>
                <w:szCs w:val="20"/>
              </w:rPr>
              <w:t>Démolition d’ouvrages en béton armé</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m3</w:t>
            </w:r>
          </w:p>
        </w:tc>
        <w:tc>
          <w:tcPr>
            <w:tcW w:w="1764" w:type="dxa"/>
            <w:tcBorders>
              <w:bottom w:val="single" w:color="auto" w:sz="4" w:space="0"/>
              <w:right w:val="single" w:color="auto" w:sz="4" w:space="0"/>
            </w:tcBorders>
            <w:shd w:val="clear" w:color="000000" w:fill="FFFFFF"/>
            <w:vAlign w:val="bottom"/>
          </w:tcPr>
          <w:p>
            <w:pPr>
              <w:jc w:val="right"/>
              <w:rPr>
                <w:rFonts w:ascii="Arial" w:hAnsi="Arial" w:cs="Arial"/>
                <w:sz w:val="20"/>
                <w:szCs w:val="20"/>
              </w:rPr>
            </w:pPr>
            <w:r>
              <w:rPr>
                <w:rFonts w:ascii="Arial" w:hAnsi="Arial" w:cs="Arial"/>
                <w:sz w:val="20"/>
                <w:szCs w:val="20"/>
              </w:rPr>
              <w:t>25 000</w:t>
            </w:r>
          </w:p>
        </w:tc>
        <w:tc>
          <w:tcPr>
            <w:tcW w:w="1365"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6890" w:type="dxa"/>
            <w:gridSpan w:val="4"/>
            <w:tcBorders>
              <w:top w:val="single" w:color="auto" w:sz="4" w:space="0"/>
              <w:left w:val="single" w:color="auto" w:sz="8" w:space="0"/>
              <w:bottom w:val="single" w:color="auto" w:sz="4" w:space="0"/>
              <w:right w:val="single" w:color="000000"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 xml:space="preserve">TOTAL SERIE 100: NETTOYAGE ET TERRASSEMENTS </w:t>
            </w:r>
          </w:p>
        </w:tc>
        <w:tc>
          <w:tcPr>
            <w:tcW w:w="1365" w:type="dxa"/>
            <w:tcBorders>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68" w:type="dxa"/>
            <w:tcBorders>
              <w:bottom w:val="single" w:color="auto" w:sz="4" w:space="0"/>
              <w:right w:val="single" w:color="auto" w:sz="8" w:space="0"/>
            </w:tcBorders>
            <w:shd w:val="clear" w:color="000000" w:fill="D9D9D9"/>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723" w:type="dxa"/>
            <w:gridSpan w:val="6"/>
            <w:tcBorders>
              <w:top w:val="single" w:color="auto" w:sz="4" w:space="0"/>
              <w:left w:val="single" w:color="auto" w:sz="8" w:space="0"/>
              <w:bottom w:val="single" w:color="auto" w:sz="4" w:space="0"/>
              <w:right w:val="single" w:color="000000" w:sz="8" w:space="0"/>
            </w:tcBorders>
            <w:shd w:val="clear" w:color="000000" w:fill="FFFFFF"/>
            <w:vAlign w:val="bottom"/>
          </w:tcPr>
          <w:p>
            <w:pPr>
              <w:jc w:val="cente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9723" w:type="dxa"/>
            <w:gridSpan w:val="6"/>
            <w:tcBorders>
              <w:top w:val="single" w:color="auto" w:sz="4" w:space="0"/>
              <w:left w:val="single" w:color="auto" w:sz="8" w:space="0"/>
              <w:bottom w:val="single" w:color="auto" w:sz="4" w:space="0"/>
              <w:right w:val="single" w:color="auto" w:sz="8" w:space="0"/>
            </w:tcBorders>
            <w:shd w:val="clear" w:color="auto" w:fill="auto"/>
            <w:vAlign w:val="bottom"/>
          </w:tcPr>
          <w:p>
            <w:pPr>
              <w:jc w:val="center"/>
              <w:rPr>
                <w:rFonts w:ascii="Arial" w:hAnsi="Arial" w:cs="Arial"/>
                <w:b/>
                <w:bCs/>
                <w:sz w:val="20"/>
                <w:szCs w:val="20"/>
              </w:rPr>
            </w:pPr>
            <w:r>
              <w:rPr>
                <w:rFonts w:ascii="Arial" w:hAnsi="Arial" w:cs="Arial"/>
                <w:b/>
                <w:bCs/>
                <w:sz w:val="20"/>
                <w:szCs w:val="20"/>
              </w:rPr>
              <w:t>SERIE 300: ASSAINISSEMENT -  DRAINAGE</w:t>
            </w:r>
          </w:p>
          <w:p>
            <w:pPr>
              <w:rPr>
                <w:rFonts w:ascii="Arial" w:hAnsi="Arial" w:cs="Arial"/>
                <w:sz w:val="20"/>
                <w:szCs w:val="20"/>
              </w:rPr>
            </w:pPr>
            <w:r>
              <w:rPr>
                <w:rFonts w:ascii="Arial" w:hAnsi="Arial" w:cs="Arial"/>
                <w:sz w:val="20"/>
                <w:szCs w:val="20"/>
              </w:rPr>
              <w:t> </w:t>
            </w:r>
          </w:p>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308</w:t>
            </w:r>
          </w:p>
        </w:tc>
        <w:tc>
          <w:tcPr>
            <w:tcW w:w="8786" w:type="dxa"/>
            <w:gridSpan w:val="5"/>
            <w:tcBorders>
              <w:bottom w:val="single" w:color="auto" w:sz="4" w:space="0"/>
              <w:right w:val="single" w:color="auto" w:sz="8" w:space="0"/>
            </w:tcBorders>
            <w:shd w:val="clear" w:color="auto" w:fill="auto"/>
            <w:vAlign w:val="bottom"/>
          </w:tcPr>
          <w:p>
            <w:pPr>
              <w:jc w:val="center"/>
              <w:rPr>
                <w:rFonts w:ascii="Arial" w:hAnsi="Arial" w:cs="Arial"/>
                <w:sz w:val="20"/>
                <w:szCs w:val="20"/>
              </w:rPr>
            </w:pPr>
            <w:r>
              <w:rPr>
                <w:rFonts w:ascii="Arial" w:hAnsi="Arial" w:cs="Arial"/>
                <w:sz w:val="20"/>
                <w:szCs w:val="20"/>
              </w:rPr>
              <w:t>Fourniture et pose des buses en béton</w:t>
            </w:r>
          </w:p>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308a</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Fourniture et pose de buses en béton Ø800mm</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ml</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8</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309</w:t>
            </w:r>
          </w:p>
        </w:tc>
        <w:tc>
          <w:tcPr>
            <w:tcW w:w="8786" w:type="dxa"/>
            <w:gridSpan w:val="5"/>
            <w:tcBorders>
              <w:bottom w:val="single" w:color="auto" w:sz="4" w:space="0"/>
              <w:right w:val="single" w:color="auto" w:sz="8" w:space="0"/>
            </w:tcBorders>
            <w:shd w:val="clear" w:color="auto" w:fill="auto"/>
            <w:vAlign w:val="bottom"/>
          </w:tcPr>
          <w:p>
            <w:pPr>
              <w:jc w:val="center"/>
              <w:rPr>
                <w:rFonts w:ascii="Arial" w:hAnsi="Arial" w:cs="Arial"/>
                <w:sz w:val="20"/>
                <w:szCs w:val="20"/>
              </w:rPr>
            </w:pPr>
            <w:r>
              <w:rPr>
                <w:rFonts w:ascii="Arial" w:hAnsi="Arial" w:cs="Arial"/>
                <w:sz w:val="20"/>
                <w:szCs w:val="20"/>
              </w:rPr>
              <w:t>Puisard pour buse</w:t>
            </w:r>
          </w:p>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309a</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Puisard en maçonnerie Ø800mm</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1</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r>
              <w:rPr>
                <w:rFonts w:ascii="Arial" w:hAnsi="Arial" w:cs="Arial"/>
                <w:sz w:val="20"/>
                <w:szCs w:val="20"/>
              </w:rPr>
              <w:t> </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310</w:t>
            </w:r>
          </w:p>
        </w:tc>
        <w:tc>
          <w:tcPr>
            <w:tcW w:w="8786" w:type="dxa"/>
            <w:gridSpan w:val="5"/>
            <w:tcBorders>
              <w:bottom w:val="single" w:color="auto" w:sz="4" w:space="0"/>
              <w:right w:val="single" w:color="auto" w:sz="8" w:space="0"/>
            </w:tcBorders>
            <w:shd w:val="clear" w:color="auto" w:fill="auto"/>
            <w:vAlign w:val="bottom"/>
          </w:tcPr>
          <w:p>
            <w:pPr>
              <w:jc w:val="center"/>
              <w:rPr>
                <w:rFonts w:ascii="Arial" w:hAnsi="Arial" w:cs="Arial"/>
                <w:sz w:val="20"/>
                <w:szCs w:val="20"/>
              </w:rPr>
            </w:pPr>
            <w:r>
              <w:rPr>
                <w:rFonts w:ascii="Arial" w:hAnsi="Arial" w:cs="Arial"/>
                <w:sz w:val="20"/>
                <w:szCs w:val="20"/>
              </w:rPr>
              <w:t>Têtes de buse</w:t>
            </w: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310d</w:t>
            </w:r>
          </w:p>
        </w:tc>
        <w:tc>
          <w:tcPr>
            <w:tcW w:w="3349" w:type="dxa"/>
            <w:tcBorders>
              <w:bottom w:val="single" w:color="auto" w:sz="4" w:space="0"/>
              <w:right w:val="single" w:color="auto" w:sz="4" w:space="0"/>
            </w:tcBorders>
            <w:shd w:val="clear" w:color="auto" w:fill="auto"/>
            <w:vAlign w:val="bottom"/>
          </w:tcPr>
          <w:p>
            <w:pPr>
              <w:rPr>
                <w:rFonts w:ascii="Arial" w:hAnsi="Arial" w:cs="Arial"/>
                <w:sz w:val="20"/>
                <w:szCs w:val="20"/>
              </w:rPr>
            </w:pPr>
            <w:r>
              <w:rPr>
                <w:rFonts w:ascii="Arial" w:hAnsi="Arial" w:cs="Arial"/>
                <w:sz w:val="20"/>
                <w:szCs w:val="20"/>
              </w:rPr>
              <w:t xml:space="preserve">Tête de buse en béton armé Ø800mm </w:t>
            </w:r>
          </w:p>
        </w:tc>
        <w:tc>
          <w:tcPr>
            <w:tcW w:w="840" w:type="dxa"/>
            <w:tcBorders>
              <w:bottom w:val="single" w:color="auto" w:sz="4" w:space="0"/>
              <w:right w:val="single" w:color="auto" w:sz="4" w:space="0"/>
            </w:tcBorders>
            <w:shd w:val="clear" w:color="auto" w:fill="auto"/>
            <w:vAlign w:val="bottom"/>
          </w:tcPr>
          <w:p>
            <w:pPr>
              <w:jc w:val="center"/>
              <w:rPr>
                <w:rFonts w:ascii="Arial" w:hAnsi="Arial" w:cs="Arial"/>
                <w:sz w:val="20"/>
                <w:szCs w:val="20"/>
              </w:rPr>
            </w:pPr>
            <w:r>
              <w:rPr>
                <w:rFonts w:ascii="Arial" w:hAnsi="Arial" w:cs="Arial"/>
                <w:sz w:val="20"/>
                <w:szCs w:val="20"/>
              </w:rPr>
              <w:t>U</w:t>
            </w:r>
          </w:p>
        </w:tc>
        <w:tc>
          <w:tcPr>
            <w:tcW w:w="1764" w:type="dxa"/>
            <w:tcBorders>
              <w:bottom w:val="single" w:color="auto" w:sz="4" w:space="0"/>
              <w:right w:val="single" w:color="auto" w:sz="4" w:space="0"/>
            </w:tcBorders>
            <w:shd w:val="clear" w:color="auto" w:fill="auto"/>
            <w:vAlign w:val="bottom"/>
          </w:tcPr>
          <w:p>
            <w:pPr>
              <w:jc w:val="right"/>
              <w:rPr>
                <w:rFonts w:ascii="Arial" w:hAnsi="Arial" w:cs="Arial"/>
                <w:sz w:val="20"/>
                <w:szCs w:val="20"/>
              </w:rPr>
            </w:pPr>
            <w:r>
              <w:rPr>
                <w:rFonts w:ascii="Arial" w:hAnsi="Arial" w:cs="Arial"/>
                <w:sz w:val="20"/>
                <w:szCs w:val="20"/>
              </w:rPr>
              <w:t>2</w:t>
            </w:r>
          </w:p>
        </w:tc>
        <w:tc>
          <w:tcPr>
            <w:tcW w:w="1365" w:type="dxa"/>
            <w:tcBorders>
              <w:bottom w:val="single" w:color="auto" w:sz="4" w:space="0"/>
              <w:right w:val="single" w:color="auto" w:sz="4" w:space="0"/>
            </w:tcBorders>
            <w:shd w:val="clear" w:color="auto" w:fill="auto"/>
            <w:vAlign w:val="bottom"/>
          </w:tcPr>
          <w:p>
            <w:pPr>
              <w:rPr>
                <w:rFonts w:ascii="Arial" w:hAnsi="Arial" w:cs="Arial"/>
                <w:sz w:val="20"/>
                <w:szCs w:val="20"/>
              </w:rPr>
            </w:pPr>
          </w:p>
        </w:tc>
        <w:tc>
          <w:tcPr>
            <w:tcW w:w="1468" w:type="dxa"/>
            <w:tcBorders>
              <w:bottom w:val="single" w:color="auto" w:sz="4" w:space="0"/>
              <w:right w:val="single" w:color="auto" w:sz="8" w:space="0"/>
            </w:tcBorders>
            <w:shd w:val="clear" w:color="auto" w:fill="auto"/>
            <w:vAlign w:val="bottom"/>
          </w:tcPr>
          <w:p>
            <w:pPr>
              <w:rPr>
                <w:rFonts w:ascii="Arial" w:hAnsi="Arial" w:cs="Arial"/>
                <w:sz w:val="20"/>
                <w:szCs w:val="20"/>
              </w:rPr>
            </w:pPr>
          </w:p>
        </w:tc>
      </w:tr>
      <w:tr>
        <w:tblPrEx>
          <w:tblLayout w:type="fixed"/>
        </w:tblPrEx>
        <w:trPr>
          <w:trHeight w:val="360" w:hRule="atLeast"/>
        </w:trPr>
        <w:tc>
          <w:tcPr>
            <w:tcW w:w="937" w:type="dxa"/>
            <w:tcBorders>
              <w:left w:val="single" w:color="auto" w:sz="8" w:space="0"/>
              <w:bottom w:val="single" w:color="auto" w:sz="4" w:space="0"/>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3349" w:type="dxa"/>
            <w:tcBorders>
              <w:bottom w:val="single" w:color="auto" w:sz="4" w:space="0"/>
              <w:right w:val="single" w:color="auto" w:sz="4" w:space="0"/>
            </w:tcBorders>
            <w:shd w:val="clear" w:color="000000" w:fill="D9D9D9"/>
            <w:vAlign w:val="bottom"/>
          </w:tcPr>
          <w:p>
            <w:pPr>
              <w:jc w:val="center"/>
              <w:rPr>
                <w:rFonts w:ascii="Arial" w:hAnsi="Arial" w:cs="Arial"/>
                <w:b/>
                <w:bCs/>
                <w:sz w:val="20"/>
                <w:szCs w:val="20"/>
              </w:rPr>
            </w:pPr>
            <w:r>
              <w:rPr>
                <w:rFonts w:ascii="Arial" w:hAnsi="Arial" w:cs="Arial"/>
                <w:b/>
                <w:bCs/>
                <w:sz w:val="20"/>
                <w:szCs w:val="20"/>
              </w:rPr>
              <w:t>TOTAL SERIE 300: ASSAINISSEMENT -  DRAINAGE</w:t>
            </w:r>
          </w:p>
        </w:tc>
        <w:tc>
          <w:tcPr>
            <w:tcW w:w="840" w:type="dxa"/>
            <w:tcBorders>
              <w:bottom w:val="single" w:color="auto" w:sz="4" w:space="0"/>
              <w:right w:val="single" w:color="auto" w:sz="4" w:space="0"/>
            </w:tcBorders>
            <w:shd w:val="clear" w:color="000000" w:fill="D9D9D9"/>
            <w:vAlign w:val="bottom"/>
          </w:tcPr>
          <w:p>
            <w:pPr>
              <w:jc w:val="center"/>
              <w:rPr>
                <w:rFonts w:ascii="Arial" w:hAnsi="Arial" w:cs="Arial"/>
                <w:sz w:val="20"/>
                <w:szCs w:val="20"/>
              </w:rPr>
            </w:pPr>
            <w:r>
              <w:rPr>
                <w:rFonts w:ascii="Arial" w:hAnsi="Arial" w:cs="Arial"/>
                <w:sz w:val="20"/>
                <w:szCs w:val="20"/>
              </w:rPr>
              <w:t> </w:t>
            </w:r>
          </w:p>
        </w:tc>
        <w:tc>
          <w:tcPr>
            <w:tcW w:w="1764" w:type="dxa"/>
            <w:tcBorders>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365" w:type="dxa"/>
            <w:tcBorders>
              <w:bottom w:val="single" w:color="auto" w:sz="4" w:space="0"/>
              <w:right w:val="single" w:color="auto" w:sz="4"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c>
          <w:tcPr>
            <w:tcW w:w="1468" w:type="dxa"/>
            <w:tcBorders>
              <w:bottom w:val="single" w:color="auto" w:sz="4" w:space="0"/>
              <w:right w:val="single" w:color="auto" w:sz="8" w:space="0"/>
            </w:tcBorders>
            <w:shd w:val="clear" w:color="000000" w:fill="D9D9D9"/>
            <w:vAlign w:val="bottom"/>
          </w:tcPr>
          <w:p>
            <w:pPr>
              <w:rPr>
                <w:rFonts w:ascii="Arial" w:hAnsi="Arial" w:cs="Arial"/>
                <w:b/>
                <w:bCs/>
                <w:sz w:val="20"/>
                <w:szCs w:val="20"/>
              </w:rPr>
            </w:pPr>
            <w:r>
              <w:rPr>
                <w:rFonts w:ascii="Arial" w:hAnsi="Arial" w:cs="Arial"/>
                <w:b/>
                <w:bCs/>
                <w:sz w:val="20"/>
                <w:szCs w:val="20"/>
              </w:rPr>
              <w:t> </w:t>
            </w:r>
          </w:p>
        </w:tc>
      </w:tr>
      <w:tr>
        <w:tblPrEx>
          <w:tblLayout w:type="fixed"/>
        </w:tblPrEx>
        <w:trPr>
          <w:trHeight w:val="360" w:hRule="atLeast"/>
        </w:trPr>
        <w:tc>
          <w:tcPr>
            <w:tcW w:w="937" w:type="dxa"/>
            <w:tcBorders>
              <w:left w:val="single" w:color="auto" w:sz="8" w:space="0"/>
              <w:bottom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3349" w:type="dxa"/>
            <w:tcBorders>
              <w:bottom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840" w:type="dxa"/>
            <w:tcBorders>
              <w:bottom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764" w:type="dxa"/>
            <w:tcBorders>
              <w:bottom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365" w:type="dxa"/>
            <w:tcBorders>
              <w:bottom w:val="single" w:color="auto" w:sz="4"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c>
          <w:tcPr>
            <w:tcW w:w="1468" w:type="dxa"/>
            <w:tcBorders>
              <w:bottom w:val="single" w:color="auto" w:sz="4" w:space="0"/>
              <w:right w:val="single" w:color="auto" w:sz="8" w:space="0"/>
            </w:tcBorders>
            <w:shd w:val="clear" w:color="000000" w:fill="FFFFFF"/>
            <w:vAlign w:val="bottom"/>
          </w:tcPr>
          <w:p>
            <w:pPr>
              <w:jc w:val="center"/>
              <w:rPr>
                <w:rFonts w:ascii="Arial" w:hAnsi="Arial" w:cs="Arial"/>
                <w:sz w:val="20"/>
                <w:szCs w:val="20"/>
              </w:rPr>
            </w:pPr>
            <w:r>
              <w:rPr>
                <w:rFonts w:ascii="Arial" w:hAnsi="Arial" w:cs="Arial"/>
                <w:sz w:val="20"/>
                <w:szCs w:val="20"/>
              </w:rPr>
              <w:t> </w:t>
            </w:r>
          </w:p>
        </w:tc>
      </w:tr>
      <w:tr>
        <w:tblPrEx>
          <w:tblLayout w:type="fixed"/>
        </w:tblPrEx>
        <w:trPr>
          <w:trHeight w:val="300" w:hRule="atLeast"/>
        </w:trPr>
        <w:tc>
          <w:tcPr>
            <w:tcW w:w="8255" w:type="dxa"/>
            <w:gridSpan w:val="5"/>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sz w:val="20"/>
                <w:szCs w:val="20"/>
              </w:rPr>
            </w:pPr>
            <w:r>
              <w:rPr>
                <w:rFonts w:ascii="Arial" w:hAnsi="Arial" w:cs="Arial"/>
                <w:b/>
                <w:bCs/>
                <w:color w:val="000000"/>
                <w:sz w:val="20"/>
                <w:szCs w:val="20"/>
              </w:rPr>
              <w:t>TOTAL GENERAL</w:t>
            </w:r>
          </w:p>
        </w:tc>
        <w:tc>
          <w:tcPr>
            <w:tcW w:w="1468" w:type="dxa"/>
            <w:tcBorders>
              <w:top w:val="single" w:color="auto" w:sz="8" w:space="0"/>
              <w:bottom w:val="single" w:color="auto" w:sz="4" w:space="0"/>
              <w:right w:val="single" w:color="auto" w:sz="8" w:space="0"/>
            </w:tcBorders>
            <w:shd w:val="clear" w:color="auto" w:fill="auto"/>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r>
        <w:tblPrEx>
          <w:tblLayout w:type="fixed"/>
        </w:tblPrEx>
        <w:trPr>
          <w:trHeight w:val="300" w:hRule="atLeast"/>
        </w:trPr>
        <w:tc>
          <w:tcPr>
            <w:tcW w:w="8255" w:type="dxa"/>
            <w:gridSpan w:val="5"/>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HTVA</w:t>
            </w:r>
          </w:p>
        </w:tc>
        <w:tc>
          <w:tcPr>
            <w:tcW w:w="1468" w:type="dxa"/>
            <w:tcBorders>
              <w:top w:val="single" w:color="auto" w:sz="8" w:space="0"/>
              <w:bottom w:val="single" w:color="auto" w:sz="4" w:space="0"/>
              <w:right w:val="single" w:color="auto" w:sz="8" w:space="0"/>
            </w:tcBorders>
            <w:shd w:val="clear" w:color="auto" w:fill="auto"/>
            <w:vAlign w:val="center"/>
          </w:tcPr>
          <w:p>
            <w:pPr>
              <w:jc w:val="right"/>
              <w:rPr>
                <w:rFonts w:ascii="Arial" w:hAnsi="Arial" w:cs="Arial"/>
                <w:b/>
                <w:bCs/>
                <w:color w:val="000000"/>
                <w:sz w:val="20"/>
                <w:szCs w:val="20"/>
              </w:rPr>
            </w:pPr>
          </w:p>
        </w:tc>
      </w:tr>
      <w:tr>
        <w:tblPrEx>
          <w:tblLayout w:type="fixed"/>
        </w:tblPrEx>
        <w:trPr>
          <w:trHeight w:val="300" w:hRule="atLeast"/>
        </w:trPr>
        <w:tc>
          <w:tcPr>
            <w:tcW w:w="8255" w:type="dxa"/>
            <w:gridSpan w:val="5"/>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TVA 19,25%</w:t>
            </w:r>
          </w:p>
        </w:tc>
        <w:tc>
          <w:tcPr>
            <w:tcW w:w="1468" w:type="dxa"/>
            <w:tcBorders>
              <w:top w:val="single" w:color="auto" w:sz="8" w:space="0"/>
              <w:bottom w:val="single" w:color="auto" w:sz="4" w:space="0"/>
              <w:right w:val="single" w:color="auto" w:sz="8" w:space="0"/>
            </w:tcBorders>
            <w:shd w:val="clear" w:color="auto" w:fill="auto"/>
            <w:vAlign w:val="center"/>
          </w:tcPr>
          <w:p>
            <w:pPr>
              <w:jc w:val="right"/>
              <w:rPr>
                <w:rFonts w:ascii="Arial" w:hAnsi="Arial" w:cs="Arial"/>
                <w:b/>
                <w:bCs/>
                <w:color w:val="000000"/>
                <w:sz w:val="20"/>
                <w:szCs w:val="20"/>
              </w:rPr>
            </w:pPr>
          </w:p>
        </w:tc>
      </w:tr>
      <w:tr>
        <w:tblPrEx>
          <w:tblLayout w:type="fixed"/>
        </w:tblPrEx>
        <w:trPr>
          <w:trHeight w:val="300" w:hRule="atLeast"/>
        </w:trPr>
        <w:tc>
          <w:tcPr>
            <w:tcW w:w="8255" w:type="dxa"/>
            <w:gridSpan w:val="5"/>
            <w:tcBorders>
              <w:top w:val="single" w:color="auto" w:sz="8"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AIR 2,2% ou 5,5%</w:t>
            </w:r>
          </w:p>
        </w:tc>
        <w:tc>
          <w:tcPr>
            <w:tcW w:w="1468" w:type="dxa"/>
            <w:tcBorders>
              <w:top w:val="single" w:color="auto" w:sz="8" w:space="0"/>
              <w:bottom w:val="single" w:color="auto" w:sz="4" w:space="0"/>
              <w:right w:val="single" w:color="auto" w:sz="8" w:space="0"/>
            </w:tcBorders>
            <w:shd w:val="clear" w:color="auto" w:fill="auto"/>
            <w:vAlign w:val="center"/>
          </w:tcPr>
          <w:p>
            <w:pPr>
              <w:jc w:val="right"/>
              <w:rPr>
                <w:rFonts w:ascii="Arial" w:hAnsi="Arial" w:cs="Arial"/>
                <w:b/>
                <w:bCs/>
                <w:color w:val="000000"/>
                <w:sz w:val="20"/>
                <w:szCs w:val="20"/>
              </w:rPr>
            </w:pPr>
          </w:p>
        </w:tc>
      </w:tr>
      <w:tr>
        <w:tblPrEx>
          <w:tblLayout w:type="fixed"/>
        </w:tblPrEx>
        <w:trPr>
          <w:trHeight w:val="315" w:hRule="atLeast"/>
        </w:trPr>
        <w:tc>
          <w:tcPr>
            <w:tcW w:w="8255"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pPr>
              <w:rPr>
                <w:rFonts w:ascii="Arial" w:hAnsi="Arial" w:cs="Arial"/>
                <w:b/>
                <w:bCs/>
                <w:color w:val="000000"/>
                <w:sz w:val="20"/>
                <w:szCs w:val="20"/>
              </w:rPr>
            </w:pPr>
            <w:r>
              <w:rPr>
                <w:rFonts w:ascii="Arial" w:hAnsi="Arial" w:cs="Arial"/>
                <w:b/>
                <w:bCs/>
                <w:color w:val="000000"/>
                <w:sz w:val="20"/>
                <w:szCs w:val="20"/>
              </w:rPr>
              <w:t>TOTAL TTC</w:t>
            </w:r>
          </w:p>
        </w:tc>
        <w:tc>
          <w:tcPr>
            <w:tcW w:w="1468" w:type="dxa"/>
            <w:tcBorders>
              <w:bottom w:val="single" w:color="auto" w:sz="4" w:space="0"/>
              <w:right w:val="single" w:color="auto" w:sz="8" w:space="0"/>
            </w:tcBorders>
            <w:shd w:val="clear" w:color="000000" w:fill="D9D9D9"/>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r>
        <w:tblPrEx>
          <w:tblLayout w:type="fixed"/>
        </w:tblPrEx>
        <w:trPr>
          <w:trHeight w:val="330" w:hRule="atLeast"/>
        </w:trPr>
        <w:tc>
          <w:tcPr>
            <w:tcW w:w="8255" w:type="dxa"/>
            <w:gridSpan w:val="5"/>
            <w:tcBorders>
              <w:top w:val="single" w:color="auto" w:sz="4" w:space="0"/>
              <w:left w:val="single" w:color="auto" w:sz="8" w:space="0"/>
              <w:bottom w:val="single" w:color="auto" w:sz="8" w:space="0"/>
              <w:right w:val="single" w:color="000000" w:sz="4" w:space="0"/>
            </w:tcBorders>
            <w:shd w:val="clear" w:color="auto" w:fill="auto"/>
            <w:vAlign w:val="center"/>
          </w:tcPr>
          <w:p>
            <w:pPr>
              <w:rPr>
                <w:rFonts w:ascii="Arial" w:hAnsi="Arial" w:cs="Arial"/>
                <w:b/>
                <w:bCs/>
                <w:color w:val="000000"/>
                <w:sz w:val="20"/>
                <w:szCs w:val="20"/>
              </w:rPr>
            </w:pPr>
          </w:p>
        </w:tc>
        <w:tc>
          <w:tcPr>
            <w:tcW w:w="1468" w:type="dxa"/>
            <w:tcBorders>
              <w:bottom w:val="single" w:color="auto" w:sz="8" w:space="0"/>
              <w:right w:val="single" w:color="auto" w:sz="8" w:space="0"/>
            </w:tcBorders>
            <w:shd w:val="clear" w:color="auto" w:fill="auto"/>
            <w:vAlign w:val="center"/>
          </w:tcPr>
          <w:p>
            <w:pPr>
              <w:jc w:val="right"/>
              <w:rPr>
                <w:rFonts w:ascii="Arial" w:hAnsi="Arial" w:cs="Arial"/>
                <w:b/>
                <w:bCs/>
                <w:color w:val="000000"/>
                <w:sz w:val="20"/>
                <w:szCs w:val="20"/>
              </w:rPr>
            </w:pPr>
            <w:r>
              <w:rPr>
                <w:rFonts w:ascii="Arial" w:hAnsi="Arial" w:cs="Arial"/>
                <w:b/>
                <w:bCs/>
                <w:color w:val="000000"/>
                <w:sz w:val="20"/>
                <w:szCs w:val="20"/>
              </w:rPr>
              <w:t> </w:t>
            </w:r>
          </w:p>
        </w:tc>
      </w:tr>
    </w:tbl>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both"/>
        <w:rPr>
          <w:rFonts w:ascii="Arial Narrow" w:hAnsi="Arial Narrow" w:cs="Arial"/>
          <w:b/>
          <w:bCs/>
          <w:color w:val="000000"/>
        </w:rPr>
      </w:pPr>
    </w:p>
    <w:p>
      <w:pPr>
        <w:ind w:right="172"/>
        <w:jc w:val="center"/>
        <w:rPr>
          <w:rFonts w:ascii="Arial Narrow" w:hAnsi="Arial Narrow" w:cs="Arial"/>
          <w:color w:val="000000"/>
        </w:rPr>
      </w:pPr>
      <w:r>
        <w:rPr>
          <w:rFonts w:ascii="Arial Narrow" w:hAnsi="Arial Narrow"/>
          <w:b/>
          <w:bCs/>
          <w:i/>
          <w:iCs/>
          <w:sz w:val="32"/>
          <w:szCs w:val="32"/>
        </w:rPr>
        <w:t>PIECE 9</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SOUS DETAIL DES PRIX UNITAIRES</w:t>
      </w:r>
    </w:p>
    <w:p>
      <w:pPr>
        <w:jc w:val="both"/>
        <w:rPr>
          <w:rFonts w:ascii="Arial Narrow" w:hAnsi="Arial Narrow"/>
          <w:b/>
          <w:bCs/>
          <w:i/>
          <w:iCs/>
          <w:sz w:val="32"/>
          <w:szCs w:val="32"/>
        </w:rPr>
      </w:pPr>
    </w:p>
    <w:p>
      <w:pPr>
        <w:jc w:val="both"/>
        <w:rPr>
          <w:rFonts w:ascii="Arial Narrow" w:hAnsi="Arial Narrow"/>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r>
        <w:rPr>
          <w:rFonts w:ascii="Arial Narrow" w:hAnsi="Arial Narrow" w:cs="Arial"/>
          <w:color w:val="000000"/>
        </w:rPr>
        <w:br w:type="page" w:clear="all"/>
      </w:r>
    </w:p>
    <w:p>
      <w:pPr>
        <w:ind w:right="172"/>
        <w:jc w:val="both"/>
        <w:rPr>
          <w:rFonts w:ascii="Arial Narrow" w:hAnsi="Arial Narrow" w:cs="Arial"/>
          <w:color w:val="000000"/>
        </w:rPr>
      </w:pPr>
    </w:p>
    <w:p>
      <w:pPr>
        <w:ind w:right="172"/>
        <w:jc w:val="both"/>
        <w:rPr>
          <w:rFonts w:ascii="Arial Narrow" w:hAnsi="Arial Narrow"/>
          <w:color w:val="000000"/>
          <w:sz w:val="22"/>
          <w:szCs w:val="22"/>
        </w:rPr>
      </w:pPr>
    </w:p>
    <w:p>
      <w:pPr>
        <w:ind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Style w:val="76"/>
        <w:tblW w:w="1008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1796"/>
        <w:gridCol w:w="2592"/>
        <w:gridCol w:w="2367"/>
        <w:gridCol w:w="1509"/>
        <w:gridCol w:w="1824"/>
      </w:tblGrid>
      <w:tr>
        <w:trPr>
          <w:trHeight w:val="255" w:hRule="atLeast"/>
          <w:jc w:val="center"/>
        </w:trPr>
        <w:tc>
          <w:tcPr>
            <w:tcW w:w="10088" w:type="dxa"/>
            <w:gridSpan w:val="5"/>
            <w:vAlign w:val="bottom"/>
          </w:tcPr>
          <w:p>
            <w:pPr>
              <w:ind w:right="172"/>
              <w:jc w:val="both"/>
              <w:rPr>
                <w:rFonts w:ascii="Arial Narrow" w:hAnsi="Arial Narrow"/>
                <w:color w:val="000000"/>
                <w:sz w:val="22"/>
                <w:szCs w:val="22"/>
              </w:rPr>
            </w:pPr>
            <w:r>
              <w:rPr>
                <w:rFonts w:ascii="Arial Narrow" w:hAnsi="Arial Narrow"/>
                <w:color w:val="000000"/>
                <w:sz w:val="22"/>
                <w:szCs w:val="22"/>
              </w:rPr>
              <w:t>SOUS-DETAIL DE PRIX</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DESIGNATION</w:t>
            </w: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center"/>
          </w:tcPr>
          <w:p>
            <w:pPr>
              <w:ind w:right="172"/>
              <w:jc w:val="both"/>
              <w:rPr>
                <w:rFonts w:ascii="Arial Narrow" w:hAnsi="Arial Narrow"/>
                <w:color w:val="000000"/>
                <w:sz w:val="22"/>
                <w:szCs w:val="22"/>
              </w:rPr>
            </w:pPr>
            <w:r>
              <w:rPr>
                <w:rFonts w:ascii="Arial Narrow" w:hAnsi="Arial Narrow"/>
                <w:color w:val="000000"/>
                <w:sz w:val="22"/>
                <w:szCs w:val="22"/>
              </w:rPr>
              <w:t>N° PRIX</w:t>
            </w:r>
          </w:p>
        </w:tc>
        <w:tc>
          <w:tcPr>
            <w:tcW w:w="2592" w:type="dxa"/>
            <w:vAlign w:val="center"/>
          </w:tcPr>
          <w:p>
            <w:pPr>
              <w:ind w:right="172"/>
              <w:jc w:val="both"/>
              <w:rPr>
                <w:rFonts w:ascii="Arial Narrow" w:hAnsi="Arial Narrow"/>
                <w:color w:val="000000"/>
                <w:sz w:val="22"/>
                <w:szCs w:val="22"/>
              </w:rPr>
            </w:pPr>
            <w:r>
              <w:rPr>
                <w:rFonts w:ascii="Arial Narrow" w:hAnsi="Arial Narrow"/>
                <w:color w:val="000000"/>
                <w:sz w:val="22"/>
                <w:szCs w:val="22"/>
              </w:rPr>
              <w:t>CATEGORIE</w:t>
            </w:r>
          </w:p>
        </w:tc>
        <w:tc>
          <w:tcPr>
            <w:tcW w:w="2367" w:type="dxa"/>
            <w:vAlign w:val="center"/>
          </w:tcPr>
          <w:p>
            <w:pPr>
              <w:ind w:right="172"/>
              <w:jc w:val="both"/>
              <w:rPr>
                <w:rFonts w:ascii="Arial Narrow" w:hAnsi="Arial Narrow"/>
                <w:color w:val="000000"/>
                <w:sz w:val="22"/>
                <w:szCs w:val="22"/>
              </w:rPr>
            </w:pPr>
            <w:r>
              <w:rPr>
                <w:rFonts w:ascii="Arial Narrow" w:hAnsi="Arial Narrow"/>
                <w:color w:val="000000"/>
                <w:sz w:val="22"/>
                <w:szCs w:val="22"/>
              </w:rPr>
              <w:t>Salaire journalier</w:t>
            </w:r>
          </w:p>
        </w:tc>
        <w:tc>
          <w:tcPr>
            <w:tcW w:w="1509" w:type="dxa"/>
            <w:vAlign w:val="center"/>
          </w:tcPr>
          <w:p>
            <w:pPr>
              <w:ind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center"/>
          </w:tcPr>
          <w:p>
            <w:pPr>
              <w:ind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restart"/>
            <w:textDirection w:val="btLr"/>
            <w:vAlign w:val="center"/>
          </w:tcPr>
          <w:p>
            <w:pPr>
              <w:ind w:right="172"/>
              <w:jc w:val="both"/>
              <w:rPr>
                <w:rFonts w:ascii="Arial Narrow" w:hAnsi="Arial Narrow"/>
                <w:color w:val="000000"/>
                <w:sz w:val="22"/>
                <w:szCs w:val="22"/>
              </w:rPr>
            </w:pPr>
            <w:r>
              <w:rPr>
                <w:rFonts w:ascii="Arial Narrow" w:hAnsi="Arial Narrow"/>
                <w:color w:val="000000"/>
                <w:sz w:val="22"/>
                <w:szCs w:val="22"/>
              </w:rPr>
              <w:t xml:space="preserve">Main d'œuvre </w:t>
            </w:r>
          </w:p>
        </w:tc>
        <w:tc>
          <w:tcPr>
            <w:tcW w:w="2592" w:type="dxa"/>
            <w:vAlign w:val="bottom"/>
          </w:tcPr>
          <w:p>
            <w:pPr>
              <w:ind w:right="172"/>
              <w:jc w:val="both"/>
              <w:rPr>
                <w:rFonts w:ascii="Arial Narrow" w:hAnsi="Arial Narrow"/>
                <w:color w:val="000000"/>
                <w:sz w:val="22"/>
                <w:szCs w:val="22"/>
              </w:rPr>
            </w:pPr>
          </w:p>
        </w:tc>
        <w:tc>
          <w:tcPr>
            <w:tcW w:w="2367" w:type="dxa"/>
            <w:vAlign w:val="bottom"/>
          </w:tcPr>
          <w:p>
            <w:pPr>
              <w:ind w:right="172"/>
              <w:jc w:val="both"/>
              <w:rPr>
                <w:rFonts w:ascii="Arial Narrow" w:hAnsi="Arial Narrow"/>
                <w:color w:val="000000"/>
                <w:sz w:val="22"/>
                <w:szCs w:val="22"/>
              </w:rPr>
            </w:pPr>
          </w:p>
        </w:tc>
        <w:tc>
          <w:tcPr>
            <w:tcW w:w="1509" w:type="dxa"/>
            <w:vAlign w:val="bottom"/>
          </w:tcPr>
          <w:p>
            <w:pPr>
              <w:ind w:right="172"/>
              <w:jc w:val="both"/>
              <w:rPr>
                <w:rFonts w:ascii="Arial Narrow" w:hAnsi="Arial Narrow"/>
                <w:color w:val="000000"/>
                <w:sz w:val="22"/>
                <w:szCs w:val="22"/>
              </w:rPr>
            </w:pPr>
          </w:p>
        </w:tc>
        <w:tc>
          <w:tcPr>
            <w:tcW w:w="1824" w:type="dxa"/>
            <w:vAlign w:val="bottom"/>
          </w:tcPr>
          <w:p>
            <w:pPr>
              <w:ind w:right="172"/>
              <w:jc w:val="both"/>
              <w:rPr>
                <w:rFonts w:ascii="Arial Narrow" w:hAnsi="Arial Narrow"/>
                <w:color w:val="000000"/>
                <w:sz w:val="22"/>
                <w:szCs w:val="22"/>
              </w:rPr>
            </w:pP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6468" w:type="dxa"/>
            <w:gridSpan w:val="3"/>
            <w:vAlign w:val="bottom"/>
          </w:tcPr>
          <w:p>
            <w:pPr>
              <w:ind w:right="172"/>
              <w:jc w:val="both"/>
              <w:rPr>
                <w:rFonts w:ascii="Arial Narrow" w:hAnsi="Arial Narrow"/>
                <w:color w:val="000000"/>
                <w:sz w:val="22"/>
                <w:szCs w:val="22"/>
              </w:rPr>
            </w:pPr>
            <w:r>
              <w:rPr>
                <w:rFonts w:ascii="Arial Narrow" w:hAnsi="Arial Narrow"/>
                <w:color w:val="000000"/>
                <w:sz w:val="22"/>
                <w:szCs w:val="22"/>
              </w:rPr>
              <w:t>TOTAL A</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right="172"/>
              <w:jc w:val="both"/>
              <w:rPr>
                <w:rFonts w:ascii="Arial Narrow" w:hAnsi="Arial Narrow"/>
                <w:color w:val="000000"/>
                <w:sz w:val="22"/>
                <w:szCs w:val="22"/>
              </w:rPr>
            </w:pPr>
            <w:r>
              <w:rPr>
                <w:rFonts w:ascii="Arial Narrow" w:hAnsi="Arial Narrow"/>
                <w:color w:val="000000"/>
                <w:sz w:val="22"/>
                <w:szCs w:val="22"/>
              </w:rPr>
              <w:t>Matériel et Engins</w:t>
            </w: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Coût journalier</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6468" w:type="dxa"/>
            <w:gridSpan w:val="3"/>
            <w:vAlign w:val="bottom"/>
          </w:tcPr>
          <w:p>
            <w:pPr>
              <w:ind w:right="172"/>
              <w:jc w:val="both"/>
              <w:rPr>
                <w:rFonts w:ascii="Arial Narrow" w:hAnsi="Arial Narrow"/>
                <w:color w:val="000000"/>
                <w:sz w:val="22"/>
                <w:szCs w:val="22"/>
              </w:rPr>
            </w:pPr>
            <w:r>
              <w:rPr>
                <w:rFonts w:ascii="Arial Narrow" w:hAnsi="Arial Narrow"/>
                <w:color w:val="000000"/>
                <w:sz w:val="22"/>
                <w:szCs w:val="22"/>
              </w:rPr>
              <w:t>TOTAL B</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restart"/>
            <w:textDirection w:val="btLr"/>
            <w:vAlign w:val="center"/>
          </w:tcPr>
          <w:p>
            <w:pPr>
              <w:ind w:right="172"/>
              <w:jc w:val="both"/>
              <w:rPr>
                <w:rFonts w:ascii="Arial Narrow" w:hAnsi="Arial Narrow"/>
                <w:color w:val="000000"/>
                <w:sz w:val="22"/>
                <w:szCs w:val="22"/>
              </w:rPr>
            </w:pPr>
            <w:r>
              <w:rPr>
                <w:rFonts w:ascii="Arial Narrow" w:hAnsi="Arial Narrow"/>
                <w:color w:val="000000"/>
                <w:sz w:val="22"/>
                <w:szCs w:val="22"/>
              </w:rPr>
              <w:t>Matériaux et divers</w:t>
            </w: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Coût unitaire</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Quantité</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Montant</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2592"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cantSplit/>
          <w:trHeight w:val="255" w:hRule="atLeast"/>
          <w:jc w:val="center"/>
        </w:trPr>
        <w:tc>
          <w:tcPr>
            <w:tcW w:w="1796" w:type="dxa"/>
            <w:vMerge w:val="continue"/>
            <w:textDirection w:val="btLr"/>
          </w:tcPr>
          <w:p>
            <w:pPr/>
          </w:p>
        </w:tc>
        <w:tc>
          <w:tcPr>
            <w:tcW w:w="6468" w:type="dxa"/>
            <w:gridSpan w:val="3"/>
            <w:vAlign w:val="bottom"/>
          </w:tcPr>
          <w:p>
            <w:pPr>
              <w:ind w:right="172"/>
              <w:jc w:val="both"/>
              <w:rPr>
                <w:rFonts w:ascii="Arial Narrow" w:hAnsi="Arial Narrow"/>
                <w:color w:val="000000"/>
                <w:sz w:val="22"/>
                <w:szCs w:val="22"/>
              </w:rPr>
            </w:pPr>
            <w:r>
              <w:rPr>
                <w:rFonts w:ascii="Arial Narrow" w:hAnsi="Arial Narrow"/>
                <w:color w:val="000000"/>
                <w:sz w:val="22"/>
                <w:szCs w:val="22"/>
              </w:rPr>
              <w:t>TOTAL C</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D</w:t>
            </w:r>
          </w:p>
        </w:tc>
        <w:tc>
          <w:tcPr>
            <w:tcW w:w="6468" w:type="dxa"/>
            <w:gridSpan w:val="3"/>
            <w:vAlign w:val="bottom"/>
          </w:tcPr>
          <w:p>
            <w:pPr>
              <w:ind w:right="172"/>
              <w:jc w:val="both"/>
              <w:rPr>
                <w:rFonts w:ascii="Arial Narrow" w:hAnsi="Arial Narrow"/>
                <w:color w:val="000000"/>
                <w:sz w:val="22"/>
                <w:szCs w:val="22"/>
                <w:lang w:val="en-US"/>
              </w:rPr>
            </w:pPr>
            <w:r>
              <w:rPr>
                <w:rFonts w:ascii="Arial Narrow" w:hAnsi="Arial Narrow"/>
                <w:color w:val="000000"/>
                <w:sz w:val="22"/>
                <w:szCs w:val="22"/>
                <w:lang w:val="en-US"/>
              </w:rPr>
              <w:t>TOTAL COUTS DIRECTS A + B + C</w:t>
            </w:r>
          </w:p>
        </w:tc>
        <w:tc>
          <w:tcPr>
            <w:tcW w:w="1824" w:type="dxa"/>
            <w:vAlign w:val="bottom"/>
          </w:tcPr>
          <w:p>
            <w:pPr>
              <w:ind w:right="172"/>
              <w:jc w:val="both"/>
              <w:rPr>
                <w:rFonts w:ascii="Arial Narrow" w:hAnsi="Arial Narrow"/>
                <w:color w:val="000000"/>
                <w:sz w:val="22"/>
                <w:szCs w:val="22"/>
                <w:lang w:val="en-US"/>
              </w:rPr>
            </w:pPr>
            <w:r>
              <w:rPr>
                <w:rFonts w:ascii="Arial Narrow" w:hAnsi="Arial Narrow"/>
                <w:color w:val="000000"/>
                <w:sz w:val="22"/>
                <w:szCs w:val="22"/>
                <w:lang w:val="en-US"/>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E</w:t>
            </w:r>
          </w:p>
        </w:tc>
        <w:tc>
          <w:tcPr>
            <w:tcW w:w="4959" w:type="dxa"/>
            <w:gridSpan w:val="2"/>
            <w:vAlign w:val="bottom"/>
          </w:tcPr>
          <w:p>
            <w:pPr>
              <w:ind w:right="172"/>
              <w:jc w:val="both"/>
              <w:rPr>
                <w:rFonts w:ascii="Arial Narrow" w:hAnsi="Arial Narrow"/>
                <w:color w:val="000000"/>
                <w:sz w:val="22"/>
                <w:szCs w:val="22"/>
              </w:rPr>
            </w:pPr>
            <w:r>
              <w:rPr>
                <w:rFonts w:ascii="Arial Narrow" w:hAnsi="Arial Narrow"/>
                <w:color w:val="000000"/>
                <w:sz w:val="22"/>
                <w:szCs w:val="22"/>
              </w:rPr>
              <w:t>Frais généraux de chantier</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F</w:t>
            </w:r>
          </w:p>
        </w:tc>
        <w:tc>
          <w:tcPr>
            <w:tcW w:w="4959" w:type="dxa"/>
            <w:gridSpan w:val="2"/>
            <w:vAlign w:val="bottom"/>
          </w:tcPr>
          <w:p>
            <w:pPr>
              <w:ind w:right="172"/>
              <w:jc w:val="both"/>
              <w:rPr>
                <w:rFonts w:ascii="Arial Narrow" w:hAnsi="Arial Narrow"/>
                <w:color w:val="000000"/>
                <w:sz w:val="22"/>
                <w:szCs w:val="22"/>
              </w:rPr>
            </w:pPr>
            <w:r>
              <w:rPr>
                <w:rFonts w:ascii="Arial Narrow" w:hAnsi="Arial Narrow"/>
                <w:color w:val="000000"/>
                <w:sz w:val="22"/>
                <w:szCs w:val="22"/>
              </w:rPr>
              <w:t>Frais généraux de siège</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G</w:t>
            </w:r>
          </w:p>
        </w:tc>
        <w:tc>
          <w:tcPr>
            <w:tcW w:w="4959" w:type="dxa"/>
            <w:gridSpan w:val="2"/>
            <w:vAlign w:val="bottom"/>
          </w:tcPr>
          <w:p>
            <w:pPr>
              <w:ind w:right="172"/>
              <w:jc w:val="both"/>
              <w:rPr>
                <w:rFonts w:ascii="Arial Narrow" w:hAnsi="Arial Narrow"/>
                <w:color w:val="000000"/>
                <w:sz w:val="22"/>
                <w:szCs w:val="22"/>
              </w:rPr>
            </w:pPr>
            <w:r>
              <w:rPr>
                <w:rFonts w:ascii="Arial Narrow" w:hAnsi="Arial Narrow"/>
                <w:color w:val="000000"/>
                <w:sz w:val="22"/>
                <w:szCs w:val="22"/>
              </w:rPr>
              <w:t>Coût de revient</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D+E+F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H</w:t>
            </w:r>
          </w:p>
        </w:tc>
        <w:tc>
          <w:tcPr>
            <w:tcW w:w="4959" w:type="dxa"/>
            <w:gridSpan w:val="2"/>
            <w:vAlign w:val="bottom"/>
          </w:tcPr>
          <w:p>
            <w:pPr>
              <w:ind w:right="172"/>
              <w:jc w:val="both"/>
              <w:rPr>
                <w:rFonts w:ascii="Arial Narrow" w:hAnsi="Arial Narrow"/>
                <w:color w:val="000000"/>
                <w:sz w:val="22"/>
                <w:szCs w:val="22"/>
              </w:rPr>
            </w:pPr>
            <w:r>
              <w:rPr>
                <w:rFonts w:ascii="Arial Narrow" w:hAnsi="Arial Narrow"/>
                <w:color w:val="000000"/>
                <w:sz w:val="22"/>
                <w:szCs w:val="22"/>
              </w:rPr>
              <w:t>Risques et bénéfice</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=G x %</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I</w:t>
            </w:r>
          </w:p>
        </w:tc>
        <w:tc>
          <w:tcPr>
            <w:tcW w:w="4959" w:type="dxa"/>
            <w:gridSpan w:val="2"/>
            <w:vAlign w:val="bottom"/>
          </w:tcPr>
          <w:p>
            <w:pPr>
              <w:ind w:right="172"/>
              <w:jc w:val="both"/>
              <w:rPr>
                <w:rFonts w:ascii="Arial Narrow" w:hAnsi="Arial Narrow"/>
                <w:color w:val="000000"/>
                <w:sz w:val="22"/>
                <w:szCs w:val="22"/>
              </w:rPr>
            </w:pPr>
            <w:r>
              <w:rPr>
                <w:rFonts w:ascii="Arial Narrow" w:hAnsi="Arial Narrow"/>
                <w:color w:val="000000"/>
                <w:sz w:val="22"/>
                <w:szCs w:val="22"/>
              </w:rPr>
              <w:t>PRIX DE VENTE TOTAL HORS TAXES</w:t>
            </w:r>
          </w:p>
        </w:tc>
        <w:tc>
          <w:tcPr>
            <w:tcW w:w="1509" w:type="dxa"/>
            <w:vAlign w:val="bottom"/>
          </w:tcPr>
          <w:p>
            <w:pPr>
              <w:ind w:right="172"/>
              <w:jc w:val="both"/>
              <w:rPr>
                <w:rFonts w:ascii="Arial Narrow" w:hAnsi="Arial Narrow"/>
                <w:color w:val="000000"/>
                <w:sz w:val="22"/>
                <w:szCs w:val="22"/>
              </w:rPr>
            </w:pPr>
            <w:r>
              <w:rPr>
                <w:rFonts w:ascii="Arial Narrow" w:hAnsi="Arial Narrow"/>
                <w:color w:val="000000"/>
                <w:sz w:val="22"/>
                <w:szCs w:val="22"/>
              </w:rPr>
              <w:t>= G + H</w:t>
            </w:r>
          </w:p>
        </w:tc>
        <w:tc>
          <w:tcPr>
            <w:tcW w:w="1824" w:type="dxa"/>
            <w:vAlign w:val="bottom"/>
          </w:tcPr>
          <w:p>
            <w:pPr>
              <w:ind w:right="172"/>
              <w:jc w:val="both"/>
              <w:rPr>
                <w:rFonts w:ascii="Arial Narrow" w:hAnsi="Arial Narrow"/>
                <w:color w:val="000000"/>
                <w:sz w:val="22"/>
                <w:szCs w:val="22"/>
              </w:rPr>
            </w:pPr>
          </w:p>
        </w:tc>
      </w:tr>
      <w:tr>
        <w:trPr>
          <w:trHeight w:val="255" w:hRule="atLeast"/>
          <w:jc w:val="center"/>
        </w:trPr>
        <w:tc>
          <w:tcPr>
            <w:tcW w:w="1796" w:type="dxa"/>
            <w:vAlign w:val="center"/>
          </w:tcPr>
          <w:p>
            <w:pPr>
              <w:ind w:right="172"/>
              <w:jc w:val="both"/>
              <w:rPr>
                <w:rFonts w:ascii="Arial Narrow" w:hAnsi="Arial Narrow"/>
                <w:color w:val="000000"/>
                <w:sz w:val="22"/>
                <w:szCs w:val="22"/>
              </w:rPr>
            </w:pPr>
            <w:r>
              <w:rPr>
                <w:rFonts w:ascii="Arial Narrow" w:hAnsi="Arial Narrow"/>
                <w:color w:val="000000"/>
                <w:sz w:val="22"/>
                <w:szCs w:val="22"/>
              </w:rPr>
              <w:t>J</w:t>
            </w:r>
          </w:p>
        </w:tc>
        <w:tc>
          <w:tcPr>
            <w:tcW w:w="4959" w:type="dxa"/>
            <w:gridSpan w:val="2"/>
            <w:vAlign w:val="bottom"/>
          </w:tcPr>
          <w:p>
            <w:pPr>
              <w:ind w:right="-70"/>
              <w:jc w:val="both"/>
              <w:rPr>
                <w:rFonts w:ascii="Arial Narrow" w:hAnsi="Arial Narrow"/>
                <w:color w:val="000000"/>
                <w:sz w:val="22"/>
                <w:szCs w:val="22"/>
              </w:rPr>
            </w:pPr>
            <w:r>
              <w:rPr>
                <w:rFonts w:ascii="Arial Narrow" w:hAnsi="Arial Narrow"/>
                <w:color w:val="000000"/>
                <w:sz w:val="22"/>
                <w:szCs w:val="22"/>
              </w:rPr>
              <w:t>PRIX DE VENTE UNITAIRE TOTAL HORS TAXES</w:t>
            </w:r>
          </w:p>
        </w:tc>
        <w:tc>
          <w:tcPr>
            <w:tcW w:w="1509" w:type="dxa"/>
            <w:vAlign w:val="center"/>
          </w:tcPr>
          <w:p>
            <w:pPr>
              <w:ind w:right="172"/>
              <w:jc w:val="both"/>
              <w:rPr>
                <w:rFonts w:ascii="Arial Narrow" w:hAnsi="Arial Narrow"/>
                <w:color w:val="000000"/>
                <w:sz w:val="22"/>
                <w:szCs w:val="22"/>
              </w:rPr>
            </w:pPr>
            <w:r>
              <w:rPr>
                <w:rFonts w:ascii="Arial Narrow" w:hAnsi="Arial Narrow"/>
                <w:color w:val="000000"/>
                <w:sz w:val="22"/>
                <w:szCs w:val="22"/>
              </w:rPr>
              <w:t>= P/Qté</w:t>
            </w:r>
          </w:p>
        </w:tc>
        <w:tc>
          <w:tcPr>
            <w:tcW w:w="1824" w:type="dxa"/>
            <w:vAlign w:val="bottom"/>
          </w:tcPr>
          <w:p>
            <w:pPr>
              <w:ind w:right="172"/>
              <w:jc w:val="both"/>
              <w:rPr>
                <w:rFonts w:ascii="Arial Narrow" w:hAnsi="Arial Narrow"/>
                <w:color w:val="000000"/>
                <w:sz w:val="22"/>
                <w:szCs w:val="22"/>
              </w:rPr>
            </w:pPr>
          </w:p>
        </w:tc>
      </w:tr>
      <w:tr>
        <w:trPr>
          <w:trHeight w:val="255" w:hRule="atLeast"/>
          <w:jc w:val="center"/>
        </w:trPr>
        <w:tc>
          <w:tcPr>
            <w:tcW w:w="1796" w:type="dxa"/>
            <w:vAlign w:val="bottom"/>
          </w:tcPr>
          <w:p>
            <w:pPr>
              <w:ind w:right="172"/>
              <w:jc w:val="both"/>
              <w:rPr>
                <w:rFonts w:ascii="Arial Narrow" w:hAnsi="Arial Narrow"/>
                <w:color w:val="000000"/>
                <w:sz w:val="22"/>
                <w:szCs w:val="22"/>
              </w:rPr>
            </w:pPr>
            <w:r>
              <w:rPr>
                <w:rFonts w:ascii="Arial Narrow" w:hAnsi="Arial Narrow"/>
                <w:color w:val="000000"/>
                <w:sz w:val="22"/>
                <w:szCs w:val="22"/>
              </w:rPr>
              <w:t>K</w:t>
            </w:r>
          </w:p>
        </w:tc>
        <w:tc>
          <w:tcPr>
            <w:tcW w:w="6468" w:type="dxa"/>
            <w:gridSpan w:val="3"/>
            <w:vAlign w:val="bottom"/>
          </w:tcPr>
          <w:p>
            <w:pPr>
              <w:ind w:right="172"/>
              <w:jc w:val="both"/>
              <w:rPr>
                <w:rFonts w:ascii="Arial Narrow" w:hAnsi="Arial Narrow"/>
                <w:color w:val="000000"/>
                <w:sz w:val="22"/>
                <w:szCs w:val="22"/>
              </w:rPr>
            </w:pPr>
            <w:r>
              <w:rPr>
                <w:rFonts w:ascii="Arial Narrow" w:hAnsi="Arial Narrow"/>
                <w:color w:val="000000"/>
                <w:sz w:val="22"/>
                <w:szCs w:val="22"/>
              </w:rPr>
              <w:t>PRIX DE VENTE UNITAIRE HORS TAXE ARRONDI</w:t>
            </w:r>
          </w:p>
        </w:tc>
        <w:tc>
          <w:tcPr>
            <w:tcW w:w="1824" w:type="dxa"/>
            <w:vAlign w:val="bottom"/>
          </w:tcPr>
          <w:p>
            <w:pPr>
              <w:ind w:right="172"/>
              <w:jc w:val="both"/>
              <w:rPr>
                <w:rFonts w:ascii="Arial Narrow" w:hAnsi="Arial Narrow"/>
                <w:color w:val="000000"/>
                <w:sz w:val="22"/>
                <w:szCs w:val="22"/>
              </w:rPr>
            </w:pPr>
            <w:r>
              <w:rPr>
                <w:rFonts w:ascii="Arial Narrow" w:hAnsi="Arial Narrow"/>
                <w:color w:val="000000"/>
                <w:sz w:val="22"/>
                <w:szCs w:val="22"/>
              </w:rPr>
              <w:t> </w:t>
            </w:r>
          </w:p>
        </w:tc>
      </w:tr>
    </w:tbl>
    <w:p>
      <w:pPr>
        <w:tabs>
          <w:tab w:val="left" w:pos="3540"/>
        </w:tabs>
        <w:ind w:right="172"/>
        <w:jc w:val="both"/>
        <w:rPr>
          <w:rFonts w:ascii="Arial Narrow" w:hAnsi="Arial Narrow"/>
          <w:color w:val="000000"/>
          <w:sz w:val="22"/>
          <w:szCs w:val="22"/>
        </w:rPr>
      </w:pPr>
    </w:p>
    <w:p>
      <w:pPr>
        <w:tabs>
          <w:tab w:val="left" w:pos="3540"/>
        </w:tabs>
        <w:ind w:right="172"/>
        <w:jc w:val="both"/>
        <w:rPr>
          <w:rFonts w:ascii="Arial Narrow" w:hAnsi="Arial Narrow"/>
          <w:color w:val="000000"/>
          <w:sz w:val="22"/>
          <w:szCs w:val="22"/>
        </w:rPr>
      </w:pPr>
    </w:p>
    <w:p>
      <w:pPr>
        <w:tabs>
          <w:tab w:val="left" w:pos="3540"/>
        </w:tabs>
        <w:ind w:right="172"/>
        <w:jc w:val="both"/>
        <w:rPr>
          <w:rFonts w:ascii="Arial Narrow" w:hAnsi="Arial Narrow" w:cs="Arial"/>
          <w:color w:val="000000"/>
        </w:rPr>
      </w:pPr>
    </w:p>
    <w:p>
      <w:pPr>
        <w:tabs>
          <w:tab w:val="left" w:pos="3540"/>
        </w:tabs>
        <w:ind w:right="172"/>
        <w:jc w:val="both"/>
        <w:rPr>
          <w:rFonts w:ascii="Arial Narrow" w:hAnsi="Arial Narrow" w:cs="Arial"/>
          <w:color w:val="000000"/>
        </w:rPr>
      </w:pPr>
    </w:p>
    <w:p>
      <w:pPr>
        <w:tabs>
          <w:tab w:val="left" w:pos="3540"/>
        </w:tabs>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b/>
          <w:color w:val="000000"/>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b/>
          <w:bCs/>
          <w:i/>
          <w:iCs/>
          <w:sz w:val="32"/>
          <w:szCs w:val="32"/>
        </w:rPr>
      </w:pPr>
      <w:r>
        <w:rPr>
          <w:rFonts w:ascii="Arial Narrow" w:hAnsi="Arial Narrow"/>
          <w:b/>
          <w:bCs/>
          <w:i/>
          <w:iCs/>
          <w:sz w:val="32"/>
          <w:szCs w:val="32"/>
        </w:rPr>
        <w:t>PIECE 10</w:t>
      </w:r>
    </w:p>
    <w:p>
      <w:pPr>
        <w:ind w:right="172"/>
        <w:jc w:val="both"/>
        <w:rPr>
          <w:rFonts w:ascii="Arial Narrow" w:hAnsi="Arial Narrow"/>
          <w:b/>
          <w:bCs/>
          <w:i/>
          <w:iCs/>
          <w:sz w:val="32"/>
          <w:szCs w:val="32"/>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LETTRE COMMANDE</w:t>
      </w:r>
    </w:p>
    <w:p>
      <w:pPr>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sz w:val="32"/>
          <w:szCs w:val="32"/>
        </w:rPr>
      </w:pPr>
    </w:p>
    <w:p>
      <w:pPr>
        <w:ind w:right="172"/>
        <w:jc w:val="both"/>
        <w:rPr>
          <w:rFonts w:ascii="Arial Narrow" w:hAnsi="Arial Narrow"/>
          <w:b/>
          <w:bCs/>
          <w:i/>
          <w:iCs/>
          <w:sz w:val="32"/>
          <w:szCs w:val="32"/>
        </w:rPr>
      </w:pPr>
    </w:p>
    <w:p>
      <w:pPr>
        <w:tabs>
          <w:tab w:val="left" w:pos="4078"/>
        </w:tabs>
        <w:jc w:val="both"/>
        <w:rPr>
          <w:rFonts w:ascii="Arial Narrow" w:hAnsi="Arial Narrow"/>
          <w:b/>
          <w:sz w:val="28"/>
          <w:szCs w:val="32"/>
        </w:rPr>
      </w:pPr>
      <w:r>
        <w:rPr>
          <w:rFonts w:ascii="Arial Narrow" w:hAnsi="Arial Narrow"/>
          <w:b/>
          <w:sz w:val="28"/>
          <w:szCs w:val="32"/>
        </w:rPr>
        <w:t xml:space="preserve">LETTRE-COMMANDE N° </w:t>
      </w:r>
      <w:r>
        <w:rPr>
          <w:rFonts w:ascii="Arial Narrow" w:hAnsi="Arial Narrow"/>
          <w:b/>
          <w:sz w:val="28"/>
          <w:szCs w:val="32"/>
          <w:lang w:val="fr-FR"/>
        </w:rPr>
        <w:t>/</w:t>
      </w:r>
      <w:r>
        <w:rPr>
          <w:rFonts w:ascii="Arial Narrow" w:hAnsi="Arial Narrow"/>
          <w:b/>
          <w:sz w:val="28"/>
          <w:szCs w:val="32"/>
        </w:rPr>
        <w:t>LC/AONO/PU/C.BBU/SG/SIGAMP/CIPM/2026</w:t>
      </w:r>
    </w:p>
    <w:p>
      <w:pPr>
        <w:tabs>
          <w:tab w:val="left" w:pos="4078"/>
        </w:tabs>
        <w:jc w:val="both"/>
        <w:rPr>
          <w:rFonts w:ascii="Arial Narrow" w:hAnsi="Arial Narrow"/>
        </w:rPr>
      </w:pPr>
      <w:r>
        <w:rPr>
          <w:rFonts w:ascii="Arial Narrow" w:hAnsi="Arial Narrow"/>
        </w:rPr>
        <w:t>Du</w:t>
      </w:r>
      <w:r>
        <w:rPr>
          <w:rFonts w:ascii="Arial Narrow" w:hAnsi="Arial Narrow"/>
          <w:lang w:val="fr-FR"/>
        </w:rPr>
        <w:t xml:space="preserve">.    /.       / </w:t>
      </w:r>
      <w:r>
        <w:rPr>
          <w:rFonts w:ascii="Arial Narrow" w:hAnsi="Arial Narrow"/>
        </w:rPr>
        <w:t>2026 POUR LA REHABILITATION DE LA VOIRIE MUNICIPALE</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 xml:space="preserve">Maître d’Ouvrage : Maire de la Commune de </w:t>
      </w:r>
      <w:r>
        <w:rPr>
          <w:rFonts w:ascii="Arial Narrow" w:hAnsi="Arial Narrow"/>
          <w:bCs/>
          <w:sz w:val="20"/>
          <w:szCs w:val="20"/>
        </w:rPr>
        <w:t xml:space="preserve">BIWONG </w:t>
      </w:r>
      <w:r>
        <w:rPr>
          <w:rFonts w:ascii="Arial Narrow" w:hAnsi="Arial Narrow"/>
          <w:b/>
          <w:bCs/>
          <w:sz w:val="20"/>
          <w:szCs w:val="20"/>
        </w:rPr>
        <w:t>BULU</w:t>
      </w:r>
      <w:r>
        <w:rPr>
          <w:rFonts w:ascii="Arial Narrow" w:hAnsi="Arial Narrow"/>
        </w:rPr>
        <w:t xml:space="preserve"> BP : ----------</w:t>
      </w:r>
      <w:r>
        <w:rPr>
          <w:rFonts w:ascii="Arial Narrow" w:hAnsi="Arial Narrow"/>
          <w:lang w:val="fr-FR"/>
        </w:rPr>
        <w:t>657</w:t>
      </w:r>
      <w:r>
        <w:rPr>
          <w:rFonts w:ascii="Arial Narrow" w:hAnsi="Arial Narrow"/>
        </w:rPr>
        <w:t xml:space="preserve">--- </w:t>
      </w:r>
      <w:r>
        <w:rPr>
          <w:rFonts w:ascii="Arial Narrow" w:hAnsi="Arial Narrow"/>
          <w:lang w:val="fr-FR"/>
        </w:rPr>
        <w:t>Ebolowa</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TITULAIRE : [indiquer le titulaire et son adresse complète]</w:t>
      </w:r>
    </w:p>
    <w:p>
      <w:pPr>
        <w:tabs>
          <w:tab w:val="left" w:pos="4078"/>
        </w:tabs>
        <w:jc w:val="both"/>
        <w:rPr>
          <w:rFonts w:ascii="Arial Narrow" w:hAnsi="Arial Narrow"/>
        </w:rPr>
      </w:pPr>
    </w:p>
    <w:p>
      <w:pPr>
        <w:tabs>
          <w:tab w:val="left" w:pos="4078"/>
        </w:tabs>
        <w:jc w:val="both"/>
        <w:rPr>
          <w:rFonts w:ascii="Arial Narrow" w:hAnsi="Arial Narrow"/>
        </w:rPr>
      </w:pPr>
      <w:r>
        <w:rPr>
          <w:rFonts w:ascii="Arial Narrow" w:hAnsi="Arial Narrow"/>
        </w:rPr>
        <w:t>N° R.C: N° Contribuable: RIB :______________</w:t>
      </w:r>
    </w:p>
    <w:p>
      <w:pPr>
        <w:tabs>
          <w:tab w:val="left" w:pos="4078"/>
        </w:tabs>
        <w:jc w:val="both"/>
        <w:rPr>
          <w:rFonts w:ascii="Arial Narrow" w:hAnsi="Arial Narrow"/>
        </w:rPr>
      </w:pPr>
    </w:p>
    <w:tbl>
      <w:tblPr>
        <w:tblStyle w:val="76"/>
        <w:tblpPr w:leftFromText="141" w:rightFromText="141" w:horzAnchor="margin" w:tblpXSpec="center" w:tblpY="-645"/>
        <w:tblW w:w="10235" w:type="dxa"/>
        <w:tblInd w:w="0" w:type="dxa"/>
        <w:tblLayout w:type="fixed"/>
        <w:tblCellMar>
          <w:top w:w="0" w:type="dxa"/>
          <w:left w:w="108" w:type="dxa"/>
          <w:bottom w:w="0" w:type="dxa"/>
          <w:right w:w="108" w:type="dxa"/>
        </w:tblCellMar>
      </w:tblPr>
      <w:tblGrid>
        <w:gridCol w:w="9791"/>
        <w:gridCol w:w="222"/>
        <w:gridCol w:w="222"/>
      </w:tblGrid>
      <w:tr>
        <w:tblPrEx>
          <w:tblLayout w:type="fixed"/>
        </w:tblPrEx>
        <w:trPr>
          <w:trHeight w:val="5102" w:hRule="atLeast"/>
        </w:trPr>
        <w:tc>
          <w:tcPr>
            <w:tcW w:w="9791" w:type="dxa"/>
            <w:shd w:val="clear" w:color="auto" w:fill="auto"/>
          </w:tcPr>
          <w:p>
            <w:pPr>
              <w:keepNext/>
              <w:keepLines/>
              <w:jc w:val="center"/>
              <w:rPr>
                <w:color w:val="262626"/>
              </w:rPr>
            </w:pPr>
          </w:p>
          <w:p>
            <w:pPr>
              <w:keepNext/>
              <w:keepLines/>
              <w:rPr>
                <w:color w:val="262626"/>
              </w:rPr>
            </w:pPr>
          </w:p>
          <w:p>
            <w:pPr>
              <w:keepNext/>
              <w:keepLines/>
              <w:rPr>
                <w:color w:val="262626"/>
              </w:rPr>
            </w:pPr>
          </w:p>
          <w:tbl>
            <w:tblPr>
              <w:tblStyle w:val="76"/>
              <w:tblpPr w:leftFromText="141" w:rightFromText="141" w:horzAnchor="margin" w:tblpXSpec="center" w:tblpY="-645"/>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4394" w:hRule="atLeast"/>
              </w:trPr>
              <w:tc>
                <w:tcPr>
                  <w:tcW w:w="3661" w:type="dxa"/>
                  <w:shd w:val="clear" w:color="auto" w:fill="auto"/>
                </w:tcPr>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p>
                <w:p>
                  <w:pPr>
                    <w:keepNext/>
                    <w:keepLines/>
                    <w:jc w:val="center"/>
                    <w:rPr>
                      <w:b/>
                      <w:color w:val="262626"/>
                      <w:sz w:val="20"/>
                      <w:szCs w:val="20"/>
                    </w:rPr>
                  </w:pPr>
                  <w:r>
                    <w:rPr>
                      <w:b/>
                      <w:color w:val="262626"/>
                      <w:sz w:val="20"/>
                      <w:szCs w:val="20"/>
                    </w:rPr>
                    <w:t>REPUBLIQUE DU CAMEROUN</w:t>
                  </w:r>
                </w:p>
                <w:p>
                  <w:pPr>
                    <w:keepNext/>
                    <w:keepLines/>
                    <w:jc w:val="center"/>
                    <w:rPr>
                      <w:b/>
                      <w:color w:val="262626"/>
                      <w:sz w:val="20"/>
                      <w:szCs w:val="20"/>
                    </w:rPr>
                  </w:pPr>
                  <w:r>
                    <w:rPr>
                      <w:b/>
                      <w:color w:val="262626"/>
                      <w:sz w:val="20"/>
                      <w:szCs w:val="20"/>
                    </w:rPr>
                    <w:t>Paix – Travail – Patrie</w:t>
                  </w:r>
                </w:p>
                <w:p>
                  <w:pPr>
                    <w:spacing w:line="259" w:lineRule="auto"/>
                    <w:jc w:val="center"/>
                    <w:rPr>
                      <w:b/>
                      <w:color w:val="262626"/>
                      <w:sz w:val="20"/>
                      <w:szCs w:val="20"/>
                    </w:rPr>
                  </w:pPr>
                  <w:r>
                    <w:rPr>
                      <w:b/>
                      <w:color w:val="262626"/>
                      <w:sz w:val="20"/>
                      <w:szCs w:val="20"/>
                    </w:rPr>
                    <w:t>--------------</w:t>
                  </w:r>
                </w:p>
                <w:p>
                  <w:pPr>
                    <w:keepNext/>
                    <w:keepLines/>
                    <w:jc w:val="center"/>
                    <w:rPr>
                      <w:color w:val="262626"/>
                      <w:sz w:val="20"/>
                      <w:szCs w:val="20"/>
                    </w:rPr>
                  </w:pPr>
                  <w:r>
                    <w:rPr>
                      <w:color w:val="262626"/>
                      <w:sz w:val="20"/>
                      <w:szCs w:val="20"/>
                    </w:rPr>
                    <w:t>REGION DU SUD</w:t>
                  </w:r>
                </w:p>
                <w:p>
                  <w:pPr>
                    <w:keepNext/>
                    <w:keepLines/>
                    <w:jc w:val="center"/>
                    <w:rPr>
                      <w:color w:val="262626"/>
                      <w:sz w:val="20"/>
                      <w:szCs w:val="20"/>
                    </w:rPr>
                  </w:pPr>
                  <w:r>
                    <w:rPr>
                      <w:color w:val="262626"/>
                      <w:sz w:val="20"/>
                      <w:szCs w:val="20"/>
                    </w:rPr>
                    <w:t xml:space="preserve">---------- </w:t>
                  </w:r>
                </w:p>
                <w:p>
                  <w:pPr>
                    <w:keepNext/>
                    <w:keepLines/>
                    <w:jc w:val="center"/>
                    <w:rPr>
                      <w:color w:val="262626"/>
                      <w:sz w:val="20"/>
                      <w:szCs w:val="20"/>
                    </w:rPr>
                  </w:pPr>
                  <w:r>
                    <w:rPr>
                      <w:color w:val="262626"/>
                      <w:sz w:val="20"/>
                      <w:szCs w:val="20"/>
                    </w:rPr>
                    <w:t>DEPARTEMENT DE LA MVILA</w:t>
                  </w:r>
                </w:p>
                <w:p>
                  <w:pPr>
                    <w:keepNext/>
                    <w:keepLines/>
                    <w:jc w:val="center"/>
                    <w:rPr>
                      <w:color w:val="262626"/>
                      <w:sz w:val="20"/>
                      <w:szCs w:val="20"/>
                    </w:rPr>
                  </w:pPr>
                  <w:r>
                    <w:rPr>
                      <w:color w:val="262626"/>
                      <w:sz w:val="20"/>
                      <w:szCs w:val="20"/>
                    </w:rPr>
                    <w:t>-----------------</w:t>
                  </w:r>
                </w:p>
                <w:p>
                  <w:pPr>
                    <w:keepNext/>
                    <w:keepLines/>
                    <w:jc w:val="center"/>
                    <w:rPr>
                      <w:color w:val="262626"/>
                      <w:sz w:val="20"/>
                      <w:szCs w:val="20"/>
                    </w:rPr>
                  </w:pPr>
                  <w:r>
                    <w:rPr>
                      <w:color w:val="262626"/>
                      <w:sz w:val="20"/>
                      <w:szCs w:val="20"/>
                    </w:rPr>
                    <w:t>COMMUNE DE BIWONG BULU</w:t>
                  </w:r>
                </w:p>
                <w:p>
                  <w:pPr>
                    <w:spacing w:line="259" w:lineRule="auto"/>
                    <w:jc w:val="center"/>
                    <w:rPr>
                      <w:color w:val="262626"/>
                      <w:sz w:val="20"/>
                      <w:szCs w:val="20"/>
                    </w:rPr>
                  </w:pPr>
                  <w:r>
                    <w:rPr>
                      <w:color w:val="262626"/>
                      <w:sz w:val="20"/>
                      <w:szCs w:val="20"/>
                    </w:rPr>
                    <w:t>-----------------------</w:t>
                  </w:r>
                </w:p>
                <w:p>
                  <w:pPr>
                    <w:jc w:val="center"/>
                    <w:rPr>
                      <w:sz w:val="20"/>
                      <w:szCs w:val="20"/>
                    </w:rPr>
                  </w:pPr>
                  <w:r>
                    <w:rPr>
                      <w:sz w:val="20"/>
                      <w:szCs w:val="20"/>
                    </w:rPr>
                    <w:t xml:space="preserve">COMMISSION INTERNE  DE PASSATION DES MARCHES </w:t>
                  </w:r>
                </w:p>
                <w:p>
                  <w:pPr>
                    <w:keepNext/>
                    <w:keepLines/>
                    <w:jc w:val="center"/>
                    <w:rPr>
                      <w:color w:val="262626"/>
                    </w:rPr>
                  </w:pPr>
                </w:p>
              </w:tc>
              <w:tc>
                <w:tcPr>
                  <w:tcW w:w="2495" w:type="dxa"/>
                  <w:shd w:val="clear" w:color="auto" w:fill="auto"/>
                </w:tcPr>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p>
                <w:p>
                  <w:pPr>
                    <w:spacing w:line="259" w:lineRule="auto"/>
                    <w:jc w:val="center"/>
                    <w:rPr>
                      <w:sz w:val="20"/>
                      <w:szCs w:val="20"/>
                      <w:lang w:val="en-GB"/>
                    </w:rPr>
                  </w:pPr>
                  <w:r>
                    <w:drawing>
                      <wp:anchor distT="0" distB="0" distL="114300" distR="114300" simplePos="0" relativeHeight="251707392" behindDoc="1" locked="0" layoutInCell="1" allowOverlap="1">
                        <wp:simplePos x="0" y="0"/>
                        <wp:positionH relativeFrom="column">
                          <wp:posOffset>198120</wp:posOffset>
                        </wp:positionH>
                        <wp:positionV relativeFrom="paragraph">
                          <wp:posOffset>207645</wp:posOffset>
                        </wp:positionV>
                        <wp:extent cx="1304925" cy="1276350"/>
                        <wp:effectExtent l="0" t="0" r="9525" b="0"/>
                        <wp:wrapTight wrapText="bothSides">
                          <wp:wrapPolygon>
                            <wp:start x="0" y="0"/>
                            <wp:lineTo x="0" y="21278"/>
                            <wp:lineTo x="21442" y="21278"/>
                            <wp:lineTo x="21442" y="0"/>
                            <wp:lineTo x="0" y="0"/>
                          </wp:wrapPolygon>
                        </wp:wrapTight>
                        <wp:docPr id="8"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Description : Description : D:\Images\Sceau.jpg"/>
                                <pic:cNvPicPr>
                                  <a:picLocks noChangeAspect="1"/>
                                </pic:cNvPicPr>
                              </pic:nvPicPr>
                              <pic:blipFill>
                                <a:blip r:embed="rId6"/>
                                <a:srcRect l="12541" t="4544" r="9351" b="4608"/>
                                <a:stretch>
                                  <a:fillRect/>
                                </a:stretch>
                              </pic:blipFill>
                              <pic:spPr>
                                <a:xfrm>
                                  <a:off x="0" y="0"/>
                                  <a:ext cx="1304925" cy="1276350"/>
                                </a:xfrm>
                                <a:prstGeom prst="rect">
                                  <a:avLst/>
                                </a:prstGeom>
                                <a:noFill/>
                                <a:ln>
                                  <a:noFill/>
                                </a:ln>
                              </pic:spPr>
                            </pic:pic>
                          </a:graphicData>
                        </a:graphic>
                      </wp:anchor>
                    </w:drawing>
                  </w:r>
                </w:p>
                <w:p>
                  <w:pPr>
                    <w:spacing w:line="259" w:lineRule="auto"/>
                    <w:jc w:val="center"/>
                    <w:rPr>
                      <w:sz w:val="20"/>
                      <w:szCs w:val="20"/>
                      <w:lang w:val="en-GB"/>
                    </w:rPr>
                  </w:pPr>
                  <w:r>
                    <w:rPr>
                      <w:sz w:val="20"/>
                      <w:szCs w:val="20"/>
                      <w:lang w:val="en-GB"/>
                    </w:rPr>
                    <w:t>B.P : 657 Ebolowa</w:t>
                  </w:r>
                </w:p>
                <w:p>
                  <w:pPr>
                    <w:jc w:val="center"/>
                    <w:rPr>
                      <w:rFonts w:ascii="Agency FB" w:hAnsi="Agency FB" w:cs="Estrangelo Edessa"/>
                      <w:color w:val="0000FF"/>
                      <w:sz w:val="20"/>
                      <w:szCs w:val="20"/>
                      <w:u w:val="single"/>
                      <w:lang w:val="en-GB"/>
                    </w:rPr>
                  </w:pPr>
                  <w:r>
                    <w:fldChar w:fldCharType="begin"/>
                  </w:r>
                  <w:r>
                    <w:instrText xml:space="preserve"> HYPERLINK "mailto:communebiwongbulu@yahoo.fr" \o "mailto:communebiwongbulu@yahoo.fr" </w:instrText>
                  </w:r>
                  <w:r>
                    <w:fldChar w:fldCharType="separate"/>
                  </w:r>
                  <w:r>
                    <w:rPr>
                      <w:rFonts w:ascii="Agency FB" w:hAnsi="Agency FB" w:cs="Estrangelo Edessa"/>
                      <w:color w:val="0000FF"/>
                      <w:sz w:val="20"/>
                      <w:szCs w:val="20"/>
                      <w:u w:val="single"/>
                      <w:lang w:val="en-GB"/>
                    </w:rPr>
                    <w:t>communebiwongbulu</w:t>
                  </w:r>
                  <w:r>
                    <w:rPr>
                      <w:color w:val="0000FF"/>
                      <w:sz w:val="20"/>
                      <w:szCs w:val="20"/>
                      <w:u w:val="single"/>
                      <w:lang w:val="en-GB"/>
                    </w:rPr>
                    <w:t>@</w:t>
                  </w:r>
                  <w:r>
                    <w:rPr>
                      <w:rFonts w:ascii="Agency FB" w:hAnsi="Agency FB" w:cs="Estrangelo Edessa"/>
                      <w:color w:val="0000FF"/>
                      <w:sz w:val="20"/>
                      <w:szCs w:val="20"/>
                      <w:u w:val="single"/>
                      <w:lang w:val="en-GB"/>
                    </w:rPr>
                    <w:t>yahoo.fr</w:t>
                  </w:r>
                  <w:r>
                    <w:rPr>
                      <w:rFonts w:ascii="Agency FB" w:hAnsi="Agency FB" w:cs="Estrangelo Edessa"/>
                      <w:color w:val="0000FF"/>
                      <w:sz w:val="20"/>
                      <w:szCs w:val="20"/>
                      <w:u w:val="single"/>
                      <w:lang w:val="en-GB"/>
                    </w:rPr>
                    <w:fldChar w:fldCharType="end"/>
                  </w:r>
                </w:p>
                <w:p>
                  <w:pPr>
                    <w:spacing w:line="259" w:lineRule="auto"/>
                    <w:jc w:val="center"/>
                    <w:rPr>
                      <w:color w:val="262626"/>
                    </w:rPr>
                  </w:pPr>
                  <w:r>
                    <w:rPr>
                      <w:sz w:val="20"/>
                      <w:szCs w:val="20"/>
                    </w:rPr>
                    <w:t>672726 077/ 683689096</w:t>
                  </w:r>
                </w:p>
              </w:tc>
              <w:tc>
                <w:tcPr>
                  <w:tcW w:w="3614" w:type="dxa"/>
                  <w:shd w:val="clear" w:color="auto" w:fill="auto"/>
                </w:tcPr>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p>
                <w:p>
                  <w:pPr>
                    <w:keepNext/>
                    <w:keepLines/>
                    <w:jc w:val="center"/>
                    <w:rPr>
                      <w:b/>
                      <w:color w:val="262626"/>
                      <w:sz w:val="20"/>
                      <w:szCs w:val="20"/>
                      <w:lang w:val="en-US"/>
                    </w:rPr>
                  </w:pPr>
                  <w:r>
                    <w:rPr>
                      <w:b/>
                      <w:color w:val="262626"/>
                      <w:sz w:val="20"/>
                      <w:szCs w:val="20"/>
                      <w:lang w:val="en-US"/>
                    </w:rPr>
                    <w:t>REPUBLIC OF CAMEROON</w:t>
                  </w:r>
                </w:p>
                <w:p>
                  <w:pPr>
                    <w:keepNext/>
                    <w:keepLines/>
                    <w:jc w:val="center"/>
                    <w:rPr>
                      <w:b/>
                      <w:color w:val="262626"/>
                      <w:sz w:val="20"/>
                      <w:szCs w:val="20"/>
                      <w:lang w:val="en-US"/>
                    </w:rPr>
                  </w:pPr>
                  <w:r>
                    <w:rPr>
                      <w:b/>
                      <w:color w:val="262626"/>
                      <w:sz w:val="20"/>
                      <w:szCs w:val="20"/>
                      <w:lang w:val="en-US"/>
                    </w:rPr>
                    <w:t>Peace – Work – Fatherland</w:t>
                  </w:r>
                </w:p>
                <w:p>
                  <w:pPr>
                    <w:spacing w:line="259" w:lineRule="auto"/>
                    <w:jc w:val="center"/>
                    <w:rPr>
                      <w:b/>
                      <w:color w:val="262626"/>
                      <w:sz w:val="20"/>
                      <w:szCs w:val="20"/>
                      <w:lang w:val="en-US"/>
                    </w:rPr>
                  </w:pPr>
                  <w:r>
                    <w:rPr>
                      <w:b/>
                      <w:color w:val="262626"/>
                      <w:sz w:val="20"/>
                      <w:szCs w:val="20"/>
                      <w:lang w:val="en-US"/>
                    </w:rPr>
                    <w:t>--------------------</w:t>
                  </w:r>
                </w:p>
                <w:p>
                  <w:pPr>
                    <w:keepNext/>
                    <w:keepLines/>
                    <w:jc w:val="center"/>
                    <w:rPr>
                      <w:color w:val="262626"/>
                      <w:sz w:val="20"/>
                      <w:szCs w:val="20"/>
                      <w:lang w:val="en-US"/>
                    </w:rPr>
                  </w:pPr>
                  <w:r>
                    <w:rPr>
                      <w:color w:val="262626"/>
                      <w:sz w:val="20"/>
                      <w:szCs w:val="20"/>
                      <w:lang w:val="en-US"/>
                    </w:rPr>
                    <w:t>SOUTH REGION</w:t>
                  </w:r>
                </w:p>
                <w:p>
                  <w:pPr>
                    <w:spacing w:line="259" w:lineRule="auto"/>
                    <w:jc w:val="center"/>
                    <w:rPr>
                      <w:color w:val="262626"/>
                      <w:sz w:val="20"/>
                      <w:szCs w:val="20"/>
                      <w:lang w:val="en-US"/>
                    </w:rPr>
                  </w:pPr>
                  <w:r>
                    <w:rPr>
                      <w:color w:val="262626"/>
                      <w:sz w:val="20"/>
                      <w:szCs w:val="20"/>
                      <w:lang w:val="en-US"/>
                    </w:rPr>
                    <w:t>--------------------</w:t>
                  </w:r>
                </w:p>
                <w:p>
                  <w:pPr>
                    <w:keepNext/>
                    <w:keepLines/>
                    <w:ind w:right="-250"/>
                    <w:jc w:val="center"/>
                    <w:rPr>
                      <w:color w:val="262626"/>
                      <w:sz w:val="20"/>
                      <w:szCs w:val="20"/>
                      <w:lang w:val="en-US"/>
                    </w:rPr>
                  </w:pPr>
                  <w:r>
                    <w:rPr>
                      <w:color w:val="262626"/>
                      <w:sz w:val="20"/>
                      <w:szCs w:val="20"/>
                      <w:lang w:val="en-US"/>
                    </w:rPr>
                    <w:t>MVILA DIVISION</w:t>
                  </w:r>
                </w:p>
                <w:p>
                  <w:pPr>
                    <w:spacing w:line="259" w:lineRule="auto"/>
                    <w:jc w:val="center"/>
                    <w:rPr>
                      <w:color w:val="262626"/>
                      <w:sz w:val="20"/>
                      <w:szCs w:val="20"/>
                      <w:lang w:val="en-US"/>
                    </w:rPr>
                  </w:pPr>
                  <w:r>
                    <w:rPr>
                      <w:color w:val="262626"/>
                      <w:sz w:val="20"/>
                      <w:szCs w:val="20"/>
                      <w:lang w:val="en-US"/>
                    </w:rPr>
                    <w:t>--------------------</w:t>
                  </w:r>
                </w:p>
                <w:p>
                  <w:pPr>
                    <w:keepNext/>
                    <w:keepLines/>
                    <w:jc w:val="center"/>
                    <w:rPr>
                      <w:color w:val="262626"/>
                      <w:sz w:val="20"/>
                      <w:szCs w:val="20"/>
                      <w:lang w:val="en-US"/>
                    </w:rPr>
                  </w:pPr>
                  <w:r>
                    <w:rPr>
                      <w:color w:val="262626"/>
                      <w:sz w:val="20"/>
                      <w:szCs w:val="20"/>
                      <w:lang w:val="en-US"/>
                    </w:rPr>
                    <w:t>BIWONG BULU COUNCIL</w:t>
                  </w:r>
                </w:p>
                <w:p>
                  <w:pPr>
                    <w:spacing w:line="259" w:lineRule="auto"/>
                    <w:jc w:val="center"/>
                    <w:rPr>
                      <w:color w:val="262626"/>
                      <w:sz w:val="20"/>
                      <w:szCs w:val="20"/>
                      <w:lang w:val="en-US"/>
                    </w:rPr>
                  </w:pPr>
                  <w:r>
                    <w:rPr>
                      <w:color w:val="262626"/>
                      <w:sz w:val="20"/>
                      <w:szCs w:val="20"/>
                      <w:lang w:val="en-US"/>
                    </w:rPr>
                    <w:t>-----------------</w:t>
                  </w:r>
                </w:p>
                <w:p>
                  <w:pPr>
                    <w:jc w:val="center"/>
                    <w:rPr>
                      <w:sz w:val="20"/>
                      <w:szCs w:val="20"/>
                      <w:lang w:val="en-US"/>
                    </w:rPr>
                  </w:pPr>
                  <w:r>
                    <w:rPr>
                      <w:sz w:val="20"/>
                      <w:szCs w:val="20"/>
                      <w:lang w:val="en-US"/>
                    </w:rPr>
                    <w:t>INTERNAL PUBLICS TENDERS BOARD</w:t>
                  </w:r>
                </w:p>
                <w:p>
                  <w:pPr>
                    <w:spacing w:line="259" w:lineRule="auto"/>
                    <w:jc w:val="center"/>
                    <w:rPr>
                      <w:b/>
                      <w:color w:val="262626"/>
                      <w:sz w:val="20"/>
                      <w:szCs w:val="20"/>
                      <w:lang w:val="en-US"/>
                    </w:rPr>
                  </w:pPr>
                </w:p>
                <w:p>
                  <w:pPr>
                    <w:spacing w:after="160" w:line="259" w:lineRule="auto"/>
                    <w:rPr>
                      <w:color w:val="262626"/>
                      <w:lang w:val="en-GB"/>
                    </w:rPr>
                  </w:pPr>
                </w:p>
              </w:tc>
            </w:tr>
          </w:tbl>
          <w:p>
            <w:pPr>
              <w:keepNext/>
              <w:keepLines/>
              <w:rPr>
                <w:color w:val="262626"/>
              </w:rPr>
            </w:pPr>
          </w:p>
        </w:tc>
        <w:tc>
          <w:tcPr>
            <w:tcW w:w="222" w:type="dxa"/>
            <w:shd w:val="clear" w:color="auto" w:fill="auto"/>
          </w:tcPr>
          <w:p>
            <w:pPr>
              <w:spacing w:line="259" w:lineRule="auto"/>
              <w:jc w:val="center"/>
              <w:rPr>
                <w:color w:val="262626"/>
              </w:rPr>
            </w:pPr>
          </w:p>
        </w:tc>
        <w:tc>
          <w:tcPr>
            <w:tcW w:w="222" w:type="dxa"/>
            <w:shd w:val="clear" w:color="auto" w:fill="auto"/>
          </w:tcPr>
          <w:p>
            <w:pPr>
              <w:spacing w:after="160" w:line="259" w:lineRule="auto"/>
              <w:rPr>
                <w:color w:val="262626"/>
                <w:lang w:val="en-GB"/>
              </w:rPr>
            </w:pPr>
          </w:p>
        </w:tc>
      </w:tr>
    </w:tbl>
    <w:p>
      <w:pPr>
        <w:tabs>
          <w:tab w:val="left" w:pos="4078"/>
        </w:tabs>
        <w:jc w:val="both"/>
        <w:rPr>
          <w:rFonts w:ascii="Arial Narrow" w:hAnsi="Arial Narrow"/>
        </w:rPr>
      </w:pPr>
      <w:r>
        <w:rPr>
          <w:rFonts w:ascii="Arial Narrow" w:hAnsi="Arial Narrow"/>
        </w:rPr>
        <w:t>OBJET : Exécution des travaux..............................................................................................</w:t>
      </w:r>
    </w:p>
    <w:p>
      <w:pPr>
        <w:tabs>
          <w:tab w:val="left" w:pos="4078"/>
        </w:tabs>
        <w:jc w:val="both"/>
        <w:rPr>
          <w:rFonts w:ascii="Arial Narrow" w:hAnsi="Arial Narrow"/>
        </w:rPr>
      </w:pPr>
    </w:p>
    <w:p>
      <w:pPr>
        <w:keepNext/>
        <w:jc w:val="both"/>
        <w:outlineLvl w:val="2"/>
        <w:rPr>
          <w:rFonts w:ascii="Arial Narrow" w:hAnsi="Arial Narrow"/>
          <w:sz w:val="18"/>
          <w:szCs w:val="32"/>
        </w:rPr>
      </w:pPr>
    </w:p>
    <w:p>
      <w:pPr>
        <w:ind w:left="993"/>
        <w:jc w:val="both"/>
        <w:rPr>
          <w:rFonts w:ascii="Arial Narrow" w:hAnsi="Arial Narrow" w:cs="Arial"/>
          <w:color w:val="000000"/>
        </w:rPr>
      </w:pPr>
      <w:r>
        <w:rPr>
          <w:rFonts w:ascii="Arial Narrow" w:hAnsi="Arial Narrow" w:cs="Arial"/>
          <w:b/>
          <w:bCs/>
          <w:color w:val="000000"/>
        </w:rPr>
        <w:t xml:space="preserve">LIEU </w:t>
      </w:r>
      <w:r>
        <w:rPr>
          <w:rFonts w:ascii="Arial Narrow" w:hAnsi="Arial Narrow" w:cs="Arial"/>
          <w:color w:val="000000"/>
        </w:rPr>
        <w:t xml:space="preserve">: Région................................................................................................................. </w:t>
      </w:r>
    </w:p>
    <w:p>
      <w:pPr>
        <w:keepNext/>
        <w:jc w:val="both"/>
        <w:outlineLvl w:val="2"/>
        <w:rPr>
          <w:rFonts w:ascii="Arial Narrow" w:hAnsi="Arial Narrow"/>
          <w:sz w:val="18"/>
          <w:szCs w:val="32"/>
        </w:rPr>
      </w:pPr>
    </w:p>
    <w:p>
      <w:pPr>
        <w:ind w:left="993"/>
        <w:jc w:val="both"/>
        <w:rPr>
          <w:rFonts w:ascii="Arial Narrow" w:hAnsi="Arial Narrow" w:cs="Arial"/>
          <w:b/>
          <w:bCs/>
        </w:rPr>
      </w:pPr>
      <w:r>
        <w:rPr>
          <w:rFonts w:ascii="Arial Narrow" w:hAnsi="Arial Narrow" w:cs="Arial"/>
          <w:b/>
          <w:bCs/>
        </w:rPr>
        <w:t>DELAI D’EXECUTION:</w:t>
      </w:r>
      <w:r>
        <w:rPr>
          <w:rFonts w:ascii="Arial Narrow" w:hAnsi="Arial Narrow" w:cs="Arial"/>
          <w:bCs/>
        </w:rPr>
        <w:t>………………………………………………….…</w:t>
      </w:r>
      <w:r>
        <w:rPr>
          <w:rFonts w:ascii="Arial Narrow" w:hAnsi="Arial Narrow" w:cs="Arial"/>
          <w:color w:val="000000"/>
        </w:rPr>
        <w:t xml:space="preserve"> (........................) mois</w:t>
      </w:r>
    </w:p>
    <w:p>
      <w:pPr>
        <w:ind w:left="993"/>
        <w:jc w:val="both"/>
        <w:rPr>
          <w:rFonts w:ascii="Arial Narrow" w:hAnsi="Arial Narrow" w:cs="Arial"/>
          <w:b/>
          <w:bCs/>
        </w:rPr>
      </w:pPr>
    </w:p>
    <w:p>
      <w:pPr>
        <w:ind w:left="993"/>
        <w:jc w:val="both"/>
        <w:rPr>
          <w:rFonts w:ascii="Arial Narrow" w:hAnsi="Arial Narrow" w:cs="Arial"/>
          <w:b/>
          <w:bCs/>
          <w:color w:val="000000"/>
        </w:rPr>
      </w:pPr>
      <w:r>
        <w:rPr>
          <w:rFonts w:ascii="Arial Narrow" w:hAnsi="Arial Narrow" w:cs="Arial"/>
          <w:b/>
          <w:bCs/>
          <w:color w:val="000000"/>
        </w:rPr>
        <w:t>MONTANT ENFCFA :</w:t>
      </w:r>
    </w:p>
    <w:tbl>
      <w:tblPr>
        <w:tblStyle w:val="76"/>
        <w:tblpPr w:leftFromText="141" w:rightFromText="141" w:vertAnchor="text" w:horzAnchor="margin" w:tblpXSpec="center" w:tblpY="192"/>
        <w:tblW w:w="68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902"/>
        <w:gridCol w:w="3939"/>
      </w:tblGrid>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HTVA</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TVA (19.25%)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29"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TTC</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13"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AIR (2,2 -5,5%)</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r>
        <w:trPr>
          <w:trHeight w:val="448" w:hRule="atLeast"/>
        </w:trPr>
        <w:tc>
          <w:tcPr>
            <w:tcW w:w="2902"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rPr>
            </w:pPr>
            <w:r>
              <w:rPr>
                <w:rFonts w:ascii="Arial Narrow" w:hAnsi="Arial Narrow" w:cs="Arial"/>
              </w:rPr>
              <w:t>Net à mandater</w:t>
            </w:r>
          </w:p>
        </w:tc>
        <w:tc>
          <w:tcPr>
            <w:tcW w:w="3939" w:type="dxa"/>
            <w:tcBorders>
              <w:top w:val="single" w:color="auto" w:sz="4" w:space="0"/>
              <w:left w:val="single" w:color="auto" w:sz="4" w:space="0"/>
              <w:bottom w:val="single" w:color="auto" w:sz="4" w:space="0"/>
              <w:right w:val="single" w:color="auto" w:sz="4" w:space="0"/>
            </w:tcBorders>
          </w:tcPr>
          <w:p>
            <w:pPr>
              <w:jc w:val="both"/>
              <w:rPr>
                <w:rFonts w:ascii="Arial Narrow" w:hAnsi="Arial Narrow" w:cs="Arial"/>
                <w:b/>
                <w:bCs/>
              </w:rPr>
            </w:pPr>
          </w:p>
        </w:tc>
      </w:tr>
    </w:tbl>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ind w:left="993"/>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iCs/>
          <w:color w:val="000000"/>
        </w:rPr>
      </w:pPr>
      <w:r>
        <w:rPr>
          <w:rFonts w:ascii="Arial Narrow" w:hAnsi="Arial Narrow" w:cs="Arial"/>
          <w:b/>
          <w:bCs/>
        </w:rPr>
        <w:t>FINANCEMENT</w:t>
      </w:r>
      <w:r>
        <w:rPr>
          <w:rFonts w:ascii="Arial Narrow" w:hAnsi="Arial Narrow" w:cs="Arial"/>
        </w:rPr>
        <w:t> </w:t>
      </w:r>
      <w:r>
        <w:rPr>
          <w:rFonts w:ascii="Arial Narrow" w:hAnsi="Arial Narrow" w:cs="Arial"/>
        </w:rPr>
        <w:tab/>
      </w:r>
      <w:r>
        <w:rPr>
          <w:rFonts w:ascii="Arial Narrow" w:hAnsi="Arial Narrow" w:cs="Arial"/>
        </w:rPr>
        <w:t>:</w:t>
      </w:r>
      <w:r>
        <w:rPr>
          <w:rFonts w:ascii="Arial Narrow" w:hAnsi="Arial Narrow" w:cs="Arial"/>
          <w:iCs/>
        </w:rPr>
        <w:t xml:space="preserve"> BIP-</w:t>
      </w:r>
      <w:r>
        <w:rPr>
          <w:rFonts w:ascii="Arial Narrow" w:hAnsi="Arial Narrow" w:cs="Arial"/>
          <w:iCs/>
          <w:color w:val="000000"/>
        </w:rPr>
        <w:t>MINHDU, EXERCICE 2026.</w:t>
      </w:r>
    </w:p>
    <w:p>
      <w:pPr>
        <w:jc w:val="both"/>
        <w:rPr>
          <w:rFonts w:ascii="Arial Narrow" w:hAnsi="Arial Narrow" w:cs="Arial"/>
          <w:iCs/>
          <w:color w:val="000000"/>
        </w:rPr>
      </w:pPr>
    </w:p>
    <w:p>
      <w:pPr>
        <w:ind w:left="851"/>
        <w:jc w:val="both"/>
        <w:rPr>
          <w:rFonts w:ascii="Arial Narrow" w:hAnsi="Arial Narrow" w:cs="Arial"/>
          <w:iCs/>
        </w:rPr>
      </w:pPr>
      <w:r>
        <w:rPr>
          <w:rFonts w:ascii="Arial Narrow" w:hAnsi="Arial Narrow" w:cs="Arial"/>
          <w:b/>
          <w:bCs/>
        </w:rPr>
        <w:t>IMPUTATION </w:t>
      </w:r>
      <w:r>
        <w:rPr>
          <w:rFonts w:ascii="Arial Narrow" w:hAnsi="Arial Narrow" w:cs="Arial"/>
        </w:rPr>
        <w:tab/>
      </w:r>
      <w:r>
        <w:rPr>
          <w:rFonts w:ascii="Arial Narrow" w:hAnsi="Arial Narrow" w:cs="Arial"/>
        </w:rPr>
        <w:t>:</w:t>
      </w:r>
      <w:r>
        <w:rPr>
          <w:rFonts w:ascii="Arial Narrow" w:hAnsi="Arial Narrow" w:cs="Arial"/>
          <w:bCs/>
        </w:rPr>
        <w:t xml:space="preserve"> _____________________</w:t>
      </w:r>
    </w:p>
    <w:p>
      <w:pPr>
        <w:ind w:left="851"/>
        <w:jc w:val="both"/>
        <w:rPr>
          <w:rFonts w:ascii="Arial Narrow" w:hAnsi="Arial Narrow" w:cs="Arial"/>
        </w:rPr>
      </w:pPr>
      <w:r>
        <w:rPr>
          <w:rFonts w:ascii="Arial Narrow" w:hAnsi="Arial Narrow" w:cs="Arial"/>
        </w:rPr>
        <w:t>SOUSCRIT, LE           : _____________________</w:t>
      </w:r>
    </w:p>
    <w:p>
      <w:pPr>
        <w:ind w:left="851"/>
        <w:jc w:val="both"/>
        <w:rPr>
          <w:rFonts w:ascii="Arial Narrow" w:hAnsi="Arial Narrow" w:cs="Arial"/>
        </w:rPr>
      </w:pPr>
      <w:r>
        <w:rPr>
          <w:rFonts w:ascii="Arial Narrow" w:hAnsi="Arial Narrow" w:cs="Arial"/>
        </w:rPr>
        <w:t>SIGNE,  LE                 :______________________</w:t>
      </w:r>
    </w:p>
    <w:p>
      <w:pPr>
        <w:ind w:left="851"/>
        <w:jc w:val="both"/>
        <w:rPr>
          <w:rFonts w:ascii="Arial Narrow" w:hAnsi="Arial Narrow" w:cs="Arial"/>
        </w:rPr>
      </w:pPr>
      <w:r>
        <w:rPr>
          <w:rFonts w:ascii="Arial Narrow" w:hAnsi="Arial Narrow" w:cs="Arial"/>
        </w:rPr>
        <w:t>NOTIFIE, LE               : _____________________</w:t>
      </w:r>
    </w:p>
    <w:p>
      <w:pPr>
        <w:spacing w:line="360" w:lineRule="auto"/>
        <w:ind w:left="851"/>
        <w:jc w:val="both"/>
        <w:rPr>
          <w:rFonts w:ascii="Arial Narrow" w:hAnsi="Arial Narrow" w:cs="Arial"/>
        </w:rPr>
      </w:pPr>
      <w:r>
        <w:rPr>
          <w:rFonts w:ascii="Arial Narrow" w:hAnsi="Arial Narrow" w:cs="Arial"/>
        </w:rPr>
        <w:t>ENREGISTRE, LE     :  _____________________</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ENTRE</w:t>
      </w: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 xml:space="preserve">LA REPUBLIQUE DU CAMEROUN représentée par le Maire de la Commune de </w:t>
      </w:r>
      <w:r>
        <w:rPr>
          <w:rFonts w:ascii="Arial Narrow" w:hAnsi="Arial Narrow"/>
          <w:bCs/>
          <w:sz w:val="20"/>
          <w:szCs w:val="20"/>
        </w:rPr>
        <w:t>BIWONG BULU</w:t>
      </w:r>
      <w:r>
        <w:rPr>
          <w:rFonts w:ascii="Arial Narrow" w:hAnsi="Arial Narrow" w:cs="Arial"/>
        </w:rPr>
        <w:t xml:space="preserve">  ci-après dénommé </w:t>
      </w:r>
      <w:r>
        <w:rPr>
          <w:rFonts w:ascii="Arial Narrow" w:hAnsi="Arial Narrow" w:cs="Arial"/>
          <w:b/>
        </w:rPr>
        <w:t>« AUTORITE CONTRACTANTE »</w:t>
      </w:r>
    </w:p>
    <w:p>
      <w:pPr>
        <w:jc w:val="both"/>
        <w:rPr>
          <w:rFonts w:ascii="Arial Narrow" w:hAnsi="Arial Narrow" w:cs="Arial"/>
        </w:rPr>
      </w:pPr>
    </w:p>
    <w:p>
      <w:pPr>
        <w:jc w:val="both"/>
        <w:outlineLvl w:val="0"/>
        <w:rPr>
          <w:rFonts w:ascii="Arial Narrow" w:hAnsi="Arial Narrow" w:cs="Arial"/>
        </w:rPr>
      </w:pPr>
      <w:r>
        <w:rPr>
          <w:rFonts w:ascii="Arial Narrow" w:hAnsi="Arial Narrow" w:cs="Arial"/>
        </w:rPr>
        <w:t>D’une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Et</w:t>
      </w:r>
    </w:p>
    <w:p>
      <w:pPr>
        <w:jc w:val="both"/>
        <w:rPr>
          <w:rFonts w:ascii="Arial Narrow" w:hAnsi="Arial Narrow" w:cs="Arial"/>
        </w:rPr>
      </w:pPr>
    </w:p>
    <w:p>
      <w:pPr>
        <w:jc w:val="both"/>
        <w:rPr>
          <w:rFonts w:ascii="Arial Narrow" w:hAnsi="Arial Narrow" w:cs="Arial"/>
        </w:rPr>
      </w:pPr>
      <w:r>
        <w:rPr>
          <w:rFonts w:ascii="Arial Narrow" w:hAnsi="Arial Narrow" w:cs="Arial"/>
        </w:rPr>
        <w:t>L’Entreprise___________________</w:t>
      </w:r>
    </w:p>
    <w:p>
      <w:pPr>
        <w:jc w:val="both"/>
        <w:rPr>
          <w:rFonts w:ascii="Arial Narrow" w:hAnsi="Arial Narrow" w:cs="Arial"/>
          <w:lang w:val="zh-CN"/>
        </w:rPr>
      </w:pPr>
      <w:r>
        <w:rPr>
          <w:rFonts w:ascii="Arial Narrow" w:hAnsi="Arial Narrow" w:cs="Arial"/>
          <w:lang w:val="zh-CN"/>
        </w:rPr>
        <w:t>B.P…………………………………….</w:t>
      </w:r>
    </w:p>
    <w:p>
      <w:pPr>
        <w:jc w:val="both"/>
        <w:rPr>
          <w:rFonts w:ascii="Arial Narrow" w:hAnsi="Arial Narrow" w:cs="Arial"/>
          <w:lang w:val="zh-CN"/>
        </w:rPr>
      </w:pPr>
      <w:r>
        <w:rPr>
          <w:rFonts w:ascii="Arial Narrow" w:hAnsi="Arial Narrow" w:cs="Arial"/>
          <w:lang w:val="zh-CN"/>
        </w:rPr>
        <w:t>TEL. :…………………………………</w:t>
      </w:r>
    </w:p>
    <w:p>
      <w:pPr>
        <w:jc w:val="both"/>
        <w:rPr>
          <w:rFonts w:ascii="Arial Narrow" w:hAnsi="Arial Narrow" w:cs="Arial"/>
        </w:rPr>
      </w:pPr>
      <w:r>
        <w:rPr>
          <w:rFonts w:ascii="Arial Narrow" w:hAnsi="Arial Narrow" w:cs="Arial"/>
        </w:rPr>
        <w:t>RC N° :……………………………….</w:t>
      </w:r>
    </w:p>
    <w:p>
      <w:pPr>
        <w:jc w:val="both"/>
        <w:rPr>
          <w:rFonts w:ascii="Arial Narrow" w:hAnsi="Arial Narrow" w:cs="Arial"/>
        </w:rPr>
      </w:pPr>
      <w:r>
        <w:rPr>
          <w:rFonts w:ascii="Arial Narrow" w:hAnsi="Arial Narrow" w:cs="Arial"/>
        </w:rPr>
        <w:t>CONTRIBUABLE N° :……………..</w:t>
      </w:r>
    </w:p>
    <w:p>
      <w:pPr>
        <w:jc w:val="both"/>
        <w:rPr>
          <w:rFonts w:ascii="Arial Narrow" w:hAnsi="Arial Narrow" w:cs="Arial"/>
        </w:rPr>
      </w:pPr>
    </w:p>
    <w:p>
      <w:pPr>
        <w:jc w:val="both"/>
        <w:rPr>
          <w:rFonts w:ascii="Arial Narrow" w:hAnsi="Arial Narrow" w:cs="Arial"/>
        </w:rPr>
      </w:pPr>
      <w:r>
        <w:rPr>
          <w:rFonts w:ascii="Arial Narrow" w:hAnsi="Arial Narrow" w:cs="Arial"/>
        </w:rPr>
        <w:t>Représentée par son Directeur Général Monsieur/Mme/Mlle_______________________ dénommé ci-après :« </w:t>
      </w:r>
      <w:r>
        <w:rPr>
          <w:rFonts w:ascii="Arial Narrow" w:hAnsi="Arial Narrow" w:cs="Arial"/>
          <w:b/>
          <w:bCs/>
        </w:rPr>
        <w:t>L’ENTREPRENEUR</w:t>
      </w:r>
      <w:r>
        <w:rPr>
          <w:rFonts w:ascii="Arial Narrow" w:hAnsi="Arial Narrow" w:cs="Arial"/>
        </w:rPr>
        <w:t> »</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rPr>
        <w:t>D’AUTRE PART,</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outlineLvl w:val="0"/>
        <w:rPr>
          <w:rFonts w:ascii="Arial Narrow" w:hAnsi="Arial Narrow" w:cs="Arial"/>
        </w:rPr>
      </w:pPr>
      <w:r>
        <w:rPr>
          <w:rFonts w:ascii="Arial Narrow" w:hAnsi="Arial Narrow" w:cs="Arial"/>
          <w:b/>
          <w:bCs/>
        </w:rPr>
        <w:t>IL A ETE CONVENU ET ARRETE CE QUI SUIT</w:t>
      </w:r>
      <w:r>
        <w:rPr>
          <w:rFonts w:ascii="Arial Narrow" w:hAnsi="Arial Narrow" w:cs="Arial"/>
        </w:rPr>
        <w:t> :</w:t>
      </w:r>
    </w:p>
    <w:p>
      <w:pPr>
        <w:jc w:val="both"/>
        <w:rPr>
          <w:rFonts w:ascii="Arial Narrow" w:hAnsi="Arial Narrow" w:cs="Arial"/>
          <w:b/>
          <w:bCs/>
        </w:rPr>
      </w:pPr>
    </w:p>
    <w:p>
      <w:pPr>
        <w:jc w:val="both"/>
        <w:rPr>
          <w:rFonts w:ascii="Arial Narrow" w:hAnsi="Arial Narrow" w:cs="Arial"/>
        </w:rPr>
      </w:pPr>
    </w:p>
    <w:p>
      <w:pPr>
        <w:ind w:left="7080"/>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jc w:val="both"/>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p>
    <w:p>
      <w:pPr>
        <w:keepNext/>
        <w:jc w:val="both"/>
        <w:outlineLvl w:val="0"/>
        <w:rPr>
          <w:rFonts w:ascii="Arial Narrow" w:hAnsi="Arial Narrow" w:cs="Arial"/>
          <w:b/>
          <w:sz w:val="28"/>
          <w:szCs w:val="28"/>
        </w:rPr>
      </w:pPr>
      <w:r>
        <w:rPr>
          <w:rFonts w:ascii="Arial Narrow" w:hAnsi="Arial Narrow" w:cs="Arial"/>
          <w:b/>
          <w:sz w:val="28"/>
          <w:szCs w:val="28"/>
        </w:rPr>
        <w:t>SOMMAIRE</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spacing w:line="720" w:lineRule="auto"/>
        <w:ind w:left="1134"/>
        <w:jc w:val="both"/>
        <w:rPr>
          <w:rFonts w:ascii="Arial Narrow" w:hAnsi="Arial Narrow" w:cs="Arial"/>
          <w:bCs/>
        </w:rPr>
      </w:pPr>
      <w:r>
        <w:rPr>
          <w:rFonts w:ascii="Arial Narrow" w:hAnsi="Arial Narrow" w:cs="Arial"/>
          <w:b/>
          <w:bCs/>
        </w:rPr>
        <w:t>TITRE1</w:t>
      </w:r>
      <w:r>
        <w:rPr>
          <w:rFonts w:ascii="Arial Narrow" w:hAnsi="Arial Narrow" w:cs="Arial"/>
          <w:bCs/>
        </w:rPr>
        <w:t>: CAHIER DES CLAUSES ADMINISTRATIVESPARTICULIERES (CCAP ;</w:t>
      </w:r>
    </w:p>
    <w:p>
      <w:pPr>
        <w:spacing w:line="720" w:lineRule="auto"/>
        <w:ind w:left="1134"/>
        <w:jc w:val="both"/>
        <w:rPr>
          <w:rFonts w:ascii="Arial Narrow" w:hAnsi="Arial Narrow" w:cs="Arial"/>
          <w:bCs/>
        </w:rPr>
      </w:pPr>
      <w:r>
        <w:rPr>
          <w:rFonts w:ascii="Arial Narrow" w:hAnsi="Arial Narrow" w:cs="Arial"/>
          <w:b/>
          <w:bCs/>
        </w:rPr>
        <w:t>TITRE2</w:t>
      </w:r>
      <w:r>
        <w:rPr>
          <w:rFonts w:ascii="Arial Narrow" w:hAnsi="Arial Narrow" w:cs="Arial"/>
          <w:bCs/>
        </w:rPr>
        <w:t>: CAHIER DES CLAUSES TEHNIQUES PARTICULIERES  (CCTP) ;</w:t>
      </w:r>
    </w:p>
    <w:p>
      <w:pPr>
        <w:spacing w:line="720" w:lineRule="auto"/>
        <w:ind w:left="1134"/>
        <w:jc w:val="both"/>
        <w:rPr>
          <w:rFonts w:ascii="Arial Narrow" w:hAnsi="Arial Narrow" w:cs="Arial"/>
          <w:bCs/>
        </w:rPr>
      </w:pPr>
      <w:r>
        <w:rPr>
          <w:rFonts w:ascii="Arial Narrow" w:hAnsi="Arial Narrow" w:cs="Arial"/>
          <w:b/>
          <w:bCs/>
        </w:rPr>
        <w:t>TITRE3</w:t>
      </w:r>
      <w:r>
        <w:rPr>
          <w:rFonts w:ascii="Arial Narrow" w:hAnsi="Arial Narrow" w:cs="Arial"/>
          <w:bCs/>
        </w:rPr>
        <w:t>: BORDEREAU DES PRIX UNITAIRES (BPU) ;</w:t>
      </w:r>
    </w:p>
    <w:p>
      <w:pPr>
        <w:spacing w:line="720" w:lineRule="auto"/>
        <w:ind w:left="1134"/>
        <w:jc w:val="both"/>
        <w:rPr>
          <w:rFonts w:ascii="Arial Narrow" w:hAnsi="Arial Narrow" w:cs="Arial"/>
          <w:bCs/>
        </w:rPr>
      </w:pPr>
      <w:r>
        <w:rPr>
          <w:rFonts w:ascii="Arial Narrow" w:hAnsi="Arial Narrow" w:cs="Arial"/>
          <w:b/>
          <w:bCs/>
        </w:rPr>
        <w:t>TITRE4</w:t>
      </w:r>
      <w:r>
        <w:rPr>
          <w:rFonts w:ascii="Arial Narrow" w:hAnsi="Arial Narrow" w:cs="Arial"/>
          <w:bCs/>
        </w:rPr>
        <w:t>: DETAIL ESTIMATIF ET QUANTITATIF –DQE).</w:t>
      </w: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keepNext/>
        <w:ind w:left="1134"/>
        <w:jc w:val="both"/>
        <w:outlineLvl w:val="0"/>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bCs/>
        </w:rPr>
      </w:pPr>
    </w:p>
    <w:p>
      <w:pPr>
        <w:jc w:val="both"/>
        <w:rPr>
          <w:rFonts w:ascii="Arial Narrow" w:hAnsi="Arial Narrow" w:cs="Arial"/>
          <w:color w:val="000000"/>
          <w:sz w:val="23"/>
          <w:szCs w:val="23"/>
        </w:rPr>
      </w:pPr>
    </w:p>
    <w:p>
      <w:pPr>
        <w:jc w:val="both"/>
        <w:rPr>
          <w:rFonts w:ascii="Arial Narrow" w:hAnsi="Arial Narrow" w:cs="Arial"/>
          <w:color w:val="000000"/>
          <w:sz w:val="23"/>
          <w:szCs w:val="23"/>
        </w:rPr>
      </w:pPr>
    </w:p>
    <w:p>
      <w:pPr>
        <w:jc w:val="both"/>
        <w:rPr>
          <w:rFonts w:ascii="Arial Narrow" w:hAnsi="Arial Narrow" w:cs="Arial"/>
          <w:color w:val="000000"/>
          <w:sz w:val="23"/>
          <w:szCs w:val="23"/>
        </w:rPr>
      </w:pPr>
      <w:r>
        <w:rPr>
          <w:rFonts w:ascii="Arial Narrow" w:hAnsi="Arial Narrow" w:cs="Arial"/>
          <w:color w:val="000000"/>
          <w:sz w:val="23"/>
          <w:szCs w:val="23"/>
        </w:rPr>
        <w:t xml:space="preserve">Page…... et de </w:t>
      </w:r>
      <w:r>
        <w:rPr>
          <w:rFonts w:ascii="Arial Narrow" w:hAnsi="Arial Narrow" w:cs="Arial"/>
          <w:color w:val="000000"/>
          <w:sz w:val="23"/>
          <w:szCs w:val="23"/>
        </w:rPr>
        <w:t>la  LETTRE</w:t>
      </w:r>
      <w:r>
        <w:rPr>
          <w:rFonts w:ascii="Arial Narrow" w:hAnsi="Arial Narrow" w:cs="Arial"/>
          <w:color w:val="000000"/>
          <w:sz w:val="23"/>
          <w:szCs w:val="23"/>
        </w:rPr>
        <w:t xml:space="preserve"> COMMANDE N°_____ / LC/AONO/PU/C-B</w:t>
      </w:r>
      <w:r>
        <w:rPr>
          <w:rFonts w:ascii="Arial Narrow" w:hAnsi="Arial Narrow" w:cs="Arial"/>
          <w:bCs/>
          <w:color w:val="000000"/>
          <w:sz w:val="23"/>
          <w:szCs w:val="23"/>
        </w:rPr>
        <w:t>BU</w:t>
      </w:r>
      <w:r>
        <w:rPr>
          <w:rFonts w:ascii="Arial Narrow" w:hAnsi="Arial Narrow" w:cs="Arial"/>
          <w:color w:val="000000"/>
          <w:sz w:val="23"/>
          <w:szCs w:val="23"/>
        </w:rPr>
        <w:t>/SG/SIGAMP/CIPM/2026 Passé après Appel d’Offres</w:t>
      </w:r>
      <w:r>
        <w:rPr>
          <w:rFonts w:ascii="Arial Narrow" w:hAnsi="Arial Narrow" w:cs="Arial"/>
          <w:color w:val="000000"/>
          <w:sz w:val="23"/>
          <w:szCs w:val="23"/>
        </w:rPr>
        <w:t xml:space="preserve"> du 1</w:t>
      </w:r>
      <w:r>
        <w:rPr>
          <w:rFonts w:ascii="Arial Narrow" w:hAnsi="Arial Narrow" w:cs="Arial"/>
          <w:color w:val="000000"/>
          <w:sz w:val="23"/>
          <w:szCs w:val="23"/>
          <w:vertAlign w:val="superscript"/>
        </w:rPr>
        <w:t>er</w:t>
      </w:r>
      <w:r>
        <w:rPr>
          <w:rFonts w:ascii="Arial Narrow" w:hAnsi="Arial Narrow" w:cs="Arial"/>
          <w:color w:val="000000"/>
          <w:sz w:val="23"/>
          <w:szCs w:val="23"/>
        </w:rPr>
        <w:t xml:space="preserve"> Avril 2026 pour la réhabilitation de la voirie municipale</w:t>
      </w:r>
    </w:p>
    <w:p>
      <w:pPr>
        <w:jc w:val="both"/>
        <w:rPr>
          <w:rFonts w:ascii="Arial Narrow" w:hAnsi="Arial Narrow" w:cs="Arial"/>
          <w:color w:val="000000"/>
          <w:sz w:val="23"/>
          <w:szCs w:val="23"/>
        </w:rPr>
      </w:pPr>
    </w:p>
    <w:p>
      <w:pPr>
        <w:jc w:val="both"/>
        <w:rPr>
          <w:rFonts w:ascii="Arial Narrow" w:hAnsi="Arial Narrow" w:cs="Arial"/>
          <w:color w:val="000000"/>
          <w:sz w:val="23"/>
          <w:szCs w:val="23"/>
        </w:rPr>
      </w:pPr>
      <w:r>
        <w:rPr>
          <w:rFonts w:ascii="Arial Narrow" w:hAnsi="Arial Narrow" w:cs="Arial"/>
          <w:color w:val="000000"/>
          <w:sz w:val="23"/>
          <w:szCs w:val="23"/>
        </w:rPr>
        <w:t xml:space="preserve">Avec______, </w:t>
      </w:r>
    </w:p>
    <w:p>
      <w:pPr>
        <w:jc w:val="both"/>
        <w:rPr>
          <w:rFonts w:ascii="Arial Narrow" w:hAnsi="Arial Narrow" w:cs="Arial"/>
          <w:color w:val="000000"/>
          <w:sz w:val="23"/>
          <w:szCs w:val="23"/>
        </w:rPr>
      </w:pPr>
    </w:p>
    <w:p>
      <w:pPr>
        <w:jc w:val="both"/>
        <w:rPr>
          <w:rFonts w:ascii="Arial Narrow" w:hAnsi="Arial Narrow" w:cs="Arial"/>
          <w:color w:val="000000"/>
          <w:sz w:val="23"/>
          <w:szCs w:val="23"/>
        </w:rPr>
      </w:pPr>
      <w:r>
        <w:rPr>
          <w:rFonts w:ascii="Arial Narrow" w:hAnsi="Arial Narrow" w:cs="Arial"/>
          <w:i/>
          <w:iCs/>
          <w:color w:val="000000"/>
          <w:sz w:val="23"/>
          <w:szCs w:val="23"/>
        </w:rPr>
        <w:t>Pour l’exécution des travaux</w:t>
      </w:r>
      <w:r>
        <w:rPr>
          <w:rFonts w:ascii="Arial Narrow" w:hAnsi="Arial Narrow" w:cs="Arial"/>
          <w:i/>
          <w:iCs/>
          <w:color w:val="000000"/>
          <w:sz w:val="23"/>
          <w:szCs w:val="23"/>
        </w:rPr>
        <w:t xml:space="preserve"> de réhabilitation de la voirie municipale</w:t>
      </w:r>
      <w:r>
        <w:rPr>
          <w:rFonts w:ascii="Arial Narrow" w:hAnsi="Arial Narrow" w:cs="Arial"/>
          <w:i/>
          <w:iCs/>
          <w:color w:val="000000"/>
          <w:sz w:val="23"/>
          <w:szCs w:val="23"/>
        </w:rPr>
        <w:t xml:space="preserve"> </w:t>
      </w:r>
    </w:p>
    <w:p>
      <w:pPr>
        <w:keepNext/>
        <w:jc w:val="both"/>
        <w:outlineLvl w:val="1"/>
        <w:rPr>
          <w:rFonts w:ascii="Arial Narrow" w:hAnsi="Arial Narrow" w:cs="Arial"/>
          <w:bCs/>
        </w:rPr>
      </w:pPr>
      <w:r>
        <w:rPr>
          <w:rFonts w:ascii="Arial Narrow" w:hAnsi="Arial Narrow" w:cs="Arial"/>
          <w:i/>
          <w:iCs/>
          <w:color w:val="000000"/>
          <w:sz w:val="23"/>
          <w:szCs w:val="23"/>
        </w:rPr>
        <w:t>Lot n° ; …………………………………</w:t>
      </w:r>
      <w:r>
        <w:rPr>
          <w:rFonts w:ascii="Arial Narrow" w:hAnsi="Arial Narrow" w:cs="Arial"/>
          <w:i/>
          <w:iCs/>
          <w:color w:val="000000"/>
          <w:sz w:val="23"/>
          <w:szCs w:val="23"/>
        </w:rPr>
        <w:t>…….</w:t>
      </w:r>
      <w:r>
        <w:rPr>
          <w:rFonts w:ascii="Arial Narrow" w:hAnsi="Arial Narrow" w:cs="Arial"/>
          <w:i/>
          <w:iCs/>
          <w:color w:val="000000"/>
          <w:sz w:val="23"/>
          <w:szCs w:val="23"/>
        </w:rPr>
        <w:t>.</w:t>
      </w:r>
    </w:p>
    <w:p>
      <w:pPr>
        <w:keepNext/>
        <w:jc w:val="both"/>
        <w:outlineLvl w:val="1"/>
        <w:rPr>
          <w:rFonts w:ascii="Arial Narrow" w:hAnsi="Arial Narrow" w:cs="Arial"/>
          <w:bCs/>
        </w:rPr>
      </w:pPr>
    </w:p>
    <w:p>
      <w:pPr>
        <w:jc w:val="both"/>
        <w:rPr>
          <w:rFonts w:ascii="Arial Narrow" w:hAnsi="Arial Narrow"/>
        </w:rPr>
      </w:pPr>
      <w:r>
        <w:rPr>
          <w:rFonts w:ascii="Arial Narrow" w:hAnsi="Arial Narrow"/>
          <w:b/>
        </w:rPr>
        <w:t>DELAI D’EXECUTION</w:t>
      </w:r>
      <w:r>
        <w:rPr>
          <w:rFonts w:ascii="Arial Narrow" w:hAnsi="Arial Narrow"/>
        </w:rPr>
        <w:t xml:space="preserve"> : </w:t>
      </w:r>
      <w:r>
        <w:rPr>
          <w:rFonts w:ascii="Arial Narrow" w:hAnsi="Arial Narrow" w:cs="Arial"/>
        </w:rPr>
        <w:t>trois  (03) mois</w:t>
      </w:r>
    </w:p>
    <w:p>
      <w:pPr>
        <w:jc w:val="both"/>
        <w:rPr>
          <w:rFonts w:ascii="Arial Narrow" w:hAnsi="Arial Narrow"/>
          <w:b/>
          <w:bCs/>
        </w:rPr>
      </w:pPr>
    </w:p>
    <w:p>
      <w:pPr>
        <w:jc w:val="both"/>
        <w:rPr>
          <w:rFonts w:ascii="Arial Narrow" w:hAnsi="Arial Narrow" w:cs="Arial"/>
          <w:b/>
          <w:bCs/>
        </w:rPr>
      </w:pPr>
      <w:r>
        <w:rPr>
          <w:rFonts w:ascii="Arial Narrow" w:hAnsi="Arial Narrow" w:cs="Arial"/>
          <w:b/>
          <w:bCs/>
        </w:rPr>
        <w:t>Montants en FCFA :</w:t>
      </w:r>
    </w:p>
    <w:tbl>
      <w:tblPr>
        <w:tblStyle w:val="76"/>
        <w:tblW w:w="5940" w:type="dxa"/>
        <w:tblInd w:w="26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70" w:type="dxa"/>
          <w:bottom w:w="0" w:type="dxa"/>
          <w:right w:w="70" w:type="dxa"/>
        </w:tblCellMar>
      </w:tblPr>
      <w:tblGrid>
        <w:gridCol w:w="2520"/>
        <w:gridCol w:w="3420"/>
      </w:tblGrid>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HTVA</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TVA (19.25%)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TTC</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AIR (2,2 - 5,5%)</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r>
        <w:tc>
          <w:tcPr>
            <w:tcW w:w="25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rPr>
            </w:pPr>
            <w:r>
              <w:rPr>
                <w:rFonts w:ascii="Arial Narrow" w:hAnsi="Arial Narrow" w:cs="Arial"/>
              </w:rPr>
              <w:t>Net à mandater</w:t>
            </w:r>
          </w:p>
        </w:tc>
        <w:tc>
          <w:tcPr>
            <w:tcW w:w="3420" w:type="dxa"/>
            <w:tcBorders>
              <w:top w:val="single" w:color="auto" w:sz="4" w:space="0"/>
              <w:left w:val="single" w:color="auto" w:sz="4" w:space="0"/>
              <w:bottom w:val="single" w:color="auto" w:sz="4" w:space="0"/>
              <w:right w:val="single" w:color="auto" w:sz="4" w:space="0"/>
            </w:tcBorders>
          </w:tcPr>
          <w:p>
            <w:pPr>
              <w:spacing w:line="360" w:lineRule="auto"/>
              <w:jc w:val="both"/>
              <w:rPr>
                <w:rFonts w:ascii="Arial Narrow" w:hAnsi="Arial Narrow" w:cs="Arial"/>
                <w:b/>
                <w:bCs/>
              </w:rPr>
            </w:pPr>
          </w:p>
        </w:tc>
      </w:tr>
    </w:tbl>
    <w:p>
      <w:pPr>
        <w:jc w:val="both"/>
        <w:rPr>
          <w:rFonts w:ascii="Arial Narrow" w:hAnsi="Arial Narrow" w:cs="Arial"/>
          <w:b/>
          <w:bCs/>
          <w:sz w:val="6"/>
          <w:szCs w:val="6"/>
          <w:u w:val="single"/>
        </w:rPr>
      </w:pPr>
    </w:p>
    <w:p>
      <w:pPr>
        <w:jc w:val="both"/>
        <w:rPr>
          <w:rFonts w:ascii="Arial Narrow" w:hAnsi="Arial Narrow" w:cs="Arial"/>
          <w:b/>
          <w:bCs/>
          <w:u w:val="single"/>
        </w:rPr>
      </w:pPr>
    </w:p>
    <w:p>
      <w:pPr>
        <w:jc w:val="both"/>
        <w:rPr>
          <w:rFonts w:ascii="Arial Narrow" w:hAnsi="Arial Narrow" w:cs="Arial"/>
          <w:b/>
          <w:bCs/>
          <w:u w:val="single"/>
        </w:rPr>
      </w:pPr>
      <w:r>
        <w:rPr>
          <w:rFonts w:ascii="Arial Narrow" w:hAnsi="Arial Narrow" w:cs="Arial"/>
          <w:b/>
          <w:bCs/>
          <w:u w:val="single"/>
        </w:rPr>
        <w:t>VISAS ET SIGNATURES</w:t>
      </w:r>
    </w:p>
    <w:p>
      <w:pPr>
        <w:jc w:val="both"/>
        <w:rPr>
          <w:rFonts w:ascii="Arial Narrow" w:hAnsi="Arial Narrow" w:cs="Arial"/>
          <w:b/>
          <w:bCs/>
          <w:u w:val="single"/>
        </w:rPr>
      </w:pPr>
      <w:r>
        <mc:AlternateContent>
          <mc:Choice Requires="wpg">
            <w:drawing>
              <wp:anchor distT="0" distB="0" distL="114300" distR="114300" simplePos="0" relativeHeight="251681792" behindDoc="0" locked="0" layoutInCell="1" allowOverlap="1">
                <wp:simplePos x="0" y="0"/>
                <wp:positionH relativeFrom="column">
                  <wp:posOffset>71755</wp:posOffset>
                </wp:positionH>
                <wp:positionV relativeFrom="paragraph">
                  <wp:posOffset>139065</wp:posOffset>
                </wp:positionV>
                <wp:extent cx="5991225" cy="4820285"/>
                <wp:effectExtent l="0" t="0" r="28575" b="18415"/>
                <wp:wrapNone/>
                <wp:docPr id="9" name="Groupe 3"/>
                <wp:cNvGraphicFramePr/>
                <a:graphic xmlns:a="http://schemas.openxmlformats.org/drawingml/2006/main">
                  <a:graphicData uri="http://schemas.microsoft.com/office/word/2010/wordprocessingGroup">
                    <wpg:wgp>
                      <wpg:cNvGrpSpPr/>
                      <wpg:grpSpPr>
                        <a:xfrm>
                          <a:off x="0" y="0"/>
                          <a:ext cx="5991225" cy="4820512"/>
                          <a:chOff x="2228" y="9359"/>
                          <a:chExt cx="8640" cy="6500"/>
                        </a:xfrm>
                      </wpg:grpSpPr>
                      <wps:wsp>
                        <wps:cNvPr id="10" name="Zone de texte 10"/>
                        <wps:cNvSpPr txBox="1">
                          <a:spLocks noChangeArrowheads="1"/>
                        </wps:cNvSpPr>
                        <wps:spPr bwMode="auto">
                          <a:xfrm>
                            <a:off x="2228" y="9359"/>
                            <a:ext cx="8640" cy="2160"/>
                          </a:xfrm>
                          <a:prstGeom prst="rect">
                            <a:avLst/>
                          </a:prstGeom>
                          <a:solidFill>
                            <a:srgbClr val="FFFFFF"/>
                          </a:solidFill>
                          <a:ln w="9525">
                            <a:solidFill>
                              <a:srgbClr val="000000"/>
                            </a:solidFill>
                            <a:miter lim="800000"/>
                          </a:ln>
                        </wps:spPr>
                        <wps:txbx>
                          <w:txbxContent>
                            <w:p>
                              <w:pPr>
                                <w:pStyle w:val="4"/>
                                <w:rPr>
                                  <w:rFonts w:ascii="Arial" w:hAnsi="Arial" w:cs="Arial"/>
                                </w:rPr>
                              </w:pPr>
                              <w:r>
                                <w:rPr>
                                  <w:rFonts w:ascii="Arial" w:hAnsi="Arial" w:cs="Arial"/>
                                </w:rPr>
                                <w:t>Lu et accepté par l’entrepreneur</w:t>
                              </w:r>
                            </w:p>
                            <w:p>
                              <w:pPr>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p>
                              <w:pPr/>
                            </w:p>
                          </w:txbxContent>
                        </wps:txbx>
                        <wps:bodyPr rot="0" vert="horz" wrap="square" lIns="91440" tIns="45720" rIns="91440" bIns="45720" anchor="t" anchorCtr="0" upright="1">
                          <a:noAutofit/>
                        </wps:bodyPr>
                      </wps:wsp>
                      <wps:wsp>
                        <wps:cNvPr id="11" name="Zone de texte 11"/>
                        <wps:cNvSpPr txBox="1">
                          <a:spLocks noChangeArrowheads="1"/>
                        </wps:cNvSpPr>
                        <wps:spPr bwMode="auto">
                          <a:xfrm>
                            <a:off x="2228" y="11509"/>
                            <a:ext cx="8640" cy="2160"/>
                          </a:xfrm>
                          <a:prstGeom prst="rect">
                            <a:avLst/>
                          </a:prstGeom>
                          <a:solidFill>
                            <a:srgbClr val="FFFFFF"/>
                          </a:solidFill>
                          <a:ln w="9525">
                            <a:solidFill>
                              <a:srgbClr val="000000"/>
                            </a:solidFill>
                            <a:miter lim="800000"/>
                          </a:ln>
                        </wps:spPr>
                        <wps:txbx>
                          <w:txbxContent>
                            <w:p>
                              <w:pPr>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w:t>
                              </w:r>
                              <w:r>
                                <w:rPr>
                                  <w:rFonts w:ascii="Arial" w:hAnsi="Arial" w:cs="Arial"/>
                                  <w:b/>
                                  <w:bCs/>
                                  <w:color w:val="000000"/>
                                  <w:sz w:val="23"/>
                                  <w:szCs w:val="23"/>
                                </w:rPr>
                                <w:t>Délégué]_</w:t>
                              </w:r>
                              <w:r>
                                <w:rPr>
                                  <w:rFonts w:ascii="Arial" w:hAnsi="Arial" w:cs="Arial"/>
                                  <w:b/>
                                  <w:bCs/>
                                  <w:color w:val="000000"/>
                                  <w:sz w:val="23"/>
                                  <w:szCs w:val="23"/>
                                </w:rPr>
                                <w:t>______</w:t>
                              </w:r>
                            </w:p>
                            <w:p>
                              <w:pPr>
                                <w:jc w:val="center"/>
                                <w:rPr>
                                  <w:rFonts w:ascii="Arial Narrow" w:hAnsi="Arial Narrow"/>
                                </w:rPr>
                              </w:pPr>
                              <w:r>
                                <w:rPr>
                                  <w:rFonts w:ascii="Arial" w:hAnsi="Arial" w:cs="Arial"/>
                                  <w:i/>
                                  <w:iCs/>
                                  <w:color w:val="000000"/>
                                  <w:sz w:val="23"/>
                                  <w:szCs w:val="23"/>
                                </w:rPr>
                                <w:t>[Lieu], le..........................................................................</w:t>
                              </w:r>
                            </w:p>
                            <w:p>
                              <w:pPr>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txbxContent>
                        </wps:txbx>
                        <wps:bodyPr rot="0" vert="horz" wrap="square" lIns="91440" tIns="45720" rIns="91440" bIns="45720" anchor="t" anchorCtr="0" upright="1">
                          <a:noAutofit/>
                        </wps:bodyPr>
                      </wps:wsp>
                      <wps:wsp>
                        <wps:cNvPr id="12" name="Zone de texte 12"/>
                        <wps:cNvSpPr txBox="1">
                          <a:spLocks noChangeArrowheads="1"/>
                        </wps:cNvSpPr>
                        <wps:spPr bwMode="auto">
                          <a:xfrm>
                            <a:off x="2228" y="13699"/>
                            <a:ext cx="8640" cy="2160"/>
                          </a:xfrm>
                          <a:prstGeom prst="rect">
                            <a:avLst/>
                          </a:prstGeom>
                          <a:solidFill>
                            <a:srgbClr val="FFFFFF"/>
                          </a:solidFill>
                          <a:ln w="9525">
                            <a:solidFill>
                              <a:srgbClr val="000000"/>
                            </a:solidFill>
                            <a:miter lim="800000"/>
                          </a:ln>
                        </wps:spPr>
                        <wps:txbx>
                          <w:txbxContent>
                            <w:p>
                              <w:pPr>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wps:txbx>
                        <wps:bodyPr rot="0" vert="horz" wrap="square" lIns="91440" tIns="45720" rIns="91440" bIns="45720" anchor="t" anchorCtr="0" upright="1">
                          <a:noAutofit/>
                        </wps:bodyPr>
                      </wps:wsp>
                    </wpg:wgp>
                  </a:graphicData>
                </a:graphic>
              </wp:anchor>
            </w:drawing>
          </mc:Choice>
          <mc:Fallback>
            <w:pict>
              <v:group id="Groupe 3" o:spid="_x0000_s1026" o:spt="203" style="position:absolute;left:0pt;margin-left:5.65pt;margin-top:10.95pt;height:379.55pt;width:471.75pt;z-index:251681792;mso-width-relative:page;mso-height-relative:page;" coordorigin="2228,9359" coordsize="8640,6500" o:gfxdata="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9K/VzZAAAACQEAAA8AAAAAAAAA&#10;AQAgAAAAIgAAAGRycy9kb3ducmV2LnhtbFBLAQIUABQAAAAIAIdO4kBrxrmouwIAANMKAAAOAAAA&#10;AAAAAAEAIAAAACgBAABkcnMvZTJvRG9jLnhtbFBLBQYAAAAABgAGAFkBAABVBgAAAAAA&#10;">
                <o:lock v:ext="edit" aspectratio="f"/>
                <v:shape id="_x0000_s1026" o:spid="_x0000_s1026" o:spt="202" type="#_x0000_t202" style="position:absolute;left:2228;top:9359;height:2160;width:864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pStyle w:val="4"/>
                          <w:rPr>
                            <w:rFonts w:ascii="Arial" w:hAnsi="Arial" w:cs="Arial"/>
                          </w:rPr>
                        </w:pPr>
                        <w:r>
                          <w:rPr>
                            <w:rFonts w:ascii="Arial" w:hAnsi="Arial" w:cs="Arial"/>
                          </w:rPr>
                          <w:t>Lu et accepté par l’entrepreneur</w:t>
                        </w:r>
                      </w:p>
                      <w:p>
                        <w:pPr>
                          <w:jc w:val="center"/>
                          <w:rPr>
                            <w:rFonts w:ascii="Arial" w:hAnsi="Arial" w:cs="Arial"/>
                            <w:b/>
                            <w:bCs/>
                            <w:color w:val="000000"/>
                            <w:sz w:val="23"/>
                            <w:szCs w:val="23"/>
                          </w:rPr>
                        </w:pPr>
                      </w:p>
                      <w:p>
                        <w:pPr>
                          <w:jc w:val="center"/>
                        </w:pPr>
                        <w:r>
                          <w:rPr>
                            <w:rFonts w:ascii="Arial" w:hAnsi="Arial" w:cs="Arial"/>
                            <w:i/>
                            <w:iCs/>
                            <w:color w:val="000000"/>
                            <w:sz w:val="23"/>
                            <w:szCs w:val="23"/>
                          </w:rPr>
                          <w:t xml:space="preserve"> [Lieu], le..........................................................................</w:t>
                        </w:r>
                      </w:p>
                      <w:p>
                        <w:pPr>
                          <w:ind w:left="3540" w:firstLine="708"/>
                        </w:pPr>
                      </w:p>
                      <w:p>
                        <w:pPr>
                          <w:ind w:left="3540" w:firstLine="708"/>
                          <w:rPr>
                            <w:rFonts w:ascii="Arial" w:hAnsi="Arial" w:cs="Arial"/>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p>
                        <w:pPr/>
                      </w:p>
                    </w:txbxContent>
                  </v:textbox>
                </v:shape>
                <v:shape id="_x0000_s1026" o:spid="_x0000_s1026" o:spt="202" type="#_x0000_t202" style="position:absolute;left:2228;top:11509;height:2160;width:864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w:t>
                        </w:r>
                        <w:r>
                          <w:rPr>
                            <w:rFonts w:ascii="Arial" w:hAnsi="Arial" w:cs="Arial"/>
                            <w:b/>
                            <w:bCs/>
                            <w:color w:val="000000"/>
                            <w:sz w:val="23"/>
                            <w:szCs w:val="23"/>
                          </w:rPr>
                          <w:t>Délégué]_</w:t>
                        </w:r>
                        <w:r>
                          <w:rPr>
                            <w:rFonts w:ascii="Arial" w:hAnsi="Arial" w:cs="Arial"/>
                            <w:b/>
                            <w:bCs/>
                            <w:color w:val="000000"/>
                            <w:sz w:val="23"/>
                            <w:szCs w:val="23"/>
                          </w:rPr>
                          <w:t>______</w:t>
                        </w:r>
                      </w:p>
                      <w:p>
                        <w:pPr>
                          <w:jc w:val="center"/>
                          <w:rPr>
                            <w:rFonts w:ascii="Arial Narrow" w:hAnsi="Arial Narrow"/>
                          </w:rPr>
                        </w:pPr>
                        <w:r>
                          <w:rPr>
                            <w:rFonts w:ascii="Arial" w:hAnsi="Arial" w:cs="Arial"/>
                            <w:i/>
                            <w:iCs/>
                            <w:color w:val="000000"/>
                            <w:sz w:val="23"/>
                            <w:szCs w:val="23"/>
                          </w:rPr>
                          <w:t>[Lieu], le..........................................................................</w:t>
                        </w:r>
                      </w:p>
                      <w:p>
                        <w:pPr>
                          <w:jc w:val="center"/>
                          <w:rPr>
                            <w:rFonts w:ascii="Arial" w:hAnsi="Arial" w:cs="Arial"/>
                            <w:color w:val="000000"/>
                            <w:sz w:val="23"/>
                            <w:szCs w:val="23"/>
                          </w:rPr>
                        </w:pPr>
                        <w:r>
                          <w:rPr>
                            <w:rFonts w:ascii="Arial" w:hAnsi="Arial" w:cs="Arial"/>
                            <w:color w:val="000000"/>
                            <w:sz w:val="23"/>
                            <w:szCs w:val="23"/>
                          </w:rPr>
                          <w:t>Signature</w:t>
                        </w:r>
                      </w:p>
                      <w:p>
                        <w:pPr>
                          <w:rPr>
                            <w:rFonts w:ascii="Arial Narrow" w:hAnsi="Arial Narrow"/>
                          </w:rPr>
                        </w:pPr>
                      </w:p>
                      <w:p>
                        <w:pPr>
                          <w:rPr>
                            <w:rFonts w:ascii="Arial Narrow" w:hAnsi="Arial Narrow"/>
                          </w:rPr>
                        </w:pPr>
                      </w:p>
                      <w:p>
                        <w:pPr>
                          <w:rPr>
                            <w:rFonts w:ascii="Arial Narrow" w:hAnsi="Arial Narrow"/>
                          </w:rPr>
                        </w:pPr>
                      </w:p>
                      <w:p>
                        <w:pPr>
                          <w:ind w:left="3540" w:firstLine="708"/>
                          <w:rPr>
                            <w:rFonts w:ascii="Arial" w:hAnsi="Arial" w:cs="Arial"/>
                          </w:rPr>
                        </w:pPr>
                        <w:r>
                          <w:rPr>
                            <w:rFonts w:ascii="Arial Narrow" w:hAnsi="Arial Narrow"/>
                            <w:bCs/>
                            <w:sz w:val="20"/>
                            <w:szCs w:val="20"/>
                          </w:rPr>
                          <w:t>BIWONG</w:t>
                        </w:r>
                        <w:r>
                          <w:rPr>
                            <w:rFonts w:ascii="Arial Narrow" w:hAnsi="Arial Narrow" w:cs="Arial"/>
                          </w:rPr>
                          <w:t xml:space="preserve"> BULU</w:t>
                        </w:r>
                        <w:r>
                          <w:rPr>
                            <w:rFonts w:ascii="Arial" w:hAnsi="Arial" w:cs="Arial"/>
                          </w:rPr>
                          <w:t>, le ………………………</w:t>
                        </w:r>
                      </w:p>
                    </w:txbxContent>
                  </v:textbox>
                </v:shape>
                <v:shape id="_x0000_s1026" o:spid="_x0000_s1026" o:spt="202" type="#_x0000_t202" style="position:absolute;left:2228;top:13699;height:2160;width:864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A&#10;">
                  <v:fill on="t" focussize="0,0"/>
                  <v:stroke color="#000000" miterlimit="8" joinstyle="miter"/>
                  <v:imagedata o:title=""/>
                  <o:lock v:ext="edit" aspectratio="f"/>
                  <v:textbox>
                    <w:txbxContent>
                      <w:p>
                        <w:pPr>
                          <w:jc w:val="center"/>
                          <w:rPr>
                            <w:rFonts w:ascii="Arial" w:hAnsi="Arial" w:cs="Arial"/>
                            <w:color w:val="000000"/>
                            <w:sz w:val="23"/>
                            <w:szCs w:val="23"/>
                          </w:rPr>
                        </w:pPr>
                        <w:r>
                          <w:rPr>
                            <w:rFonts w:ascii="Arial" w:hAnsi="Arial" w:cs="Arial"/>
                            <w:b/>
                            <w:bCs/>
                            <w:color w:val="000000"/>
                            <w:sz w:val="23"/>
                            <w:szCs w:val="23"/>
                          </w:rPr>
                          <w:t>Enregistrement</w:t>
                        </w:r>
                      </w:p>
                      <w:p>
                        <w:pPr>
                          <w:jc w:val="center"/>
                        </w:pPr>
                        <w:r>
                          <w:rPr>
                            <w:rFonts w:ascii="Arial" w:hAnsi="Arial" w:cs="Arial"/>
                            <w:i/>
                            <w:iCs/>
                            <w:color w:val="000000"/>
                            <w:sz w:val="23"/>
                            <w:szCs w:val="23"/>
                          </w:rPr>
                          <w:t>[Lieu], le..........................................................................</w:t>
                        </w:r>
                      </w:p>
                      <w:p>
                        <w:pPr/>
                      </w:p>
                      <w:p>
                        <w:pPr/>
                      </w:p>
                      <w:p>
                        <w:pPr>
                          <w:ind w:left="3540" w:firstLine="708"/>
                        </w:pPr>
                      </w:p>
                    </w:txbxContent>
                  </v:textbox>
                </v:shape>
              </v:group>
            </w:pict>
          </mc:Fallback>
        </mc:AlternateContent>
      </w:r>
    </w:p>
    <w:p>
      <w:pPr>
        <w:jc w:val="both"/>
        <w:rPr>
          <w:rFonts w:ascii="Arial Narrow" w:hAnsi="Arial Narrow" w:cs="Arial"/>
          <w:b/>
          <w:b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i/>
          <w:iCs/>
        </w:rPr>
      </w:pPr>
    </w:p>
    <w:p>
      <w:pPr>
        <w:jc w:val="both"/>
        <w:rPr>
          <w:rFonts w:ascii="Arial Narrow" w:hAnsi="Arial Narrow" w:cs="Arial"/>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b/>
          <w:bCs/>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b/>
          <w:i/>
          <w:color w:val="000000"/>
          <w:sz w:val="32"/>
          <w:szCs w:val="32"/>
        </w:rPr>
      </w:pPr>
      <w:r>
        <w:rPr>
          <w:rFonts w:ascii="Arial Narrow" w:hAnsi="Arial Narrow"/>
          <w:b/>
          <w:i/>
          <w:color w:val="000000"/>
          <w:sz w:val="32"/>
          <w:szCs w:val="32"/>
        </w:rPr>
        <w:t>PIECE N° 10</w:t>
      </w:r>
    </w:p>
    <w:p>
      <w:pPr>
        <w:ind w:right="172"/>
        <w:jc w:val="center"/>
        <w:rPr>
          <w:rFonts w:ascii="Arial Narrow" w:hAnsi="Arial Narrow"/>
          <w:b/>
          <w:i/>
          <w:color w:val="000000"/>
          <w:sz w:val="32"/>
          <w:szCs w:val="32"/>
        </w:rPr>
      </w:pPr>
    </w:p>
    <w:p>
      <w:pPr>
        <w:ind w:right="172"/>
        <w:jc w:val="center"/>
        <w:rPr>
          <w:rFonts w:ascii="Arial Narrow" w:hAnsi="Arial Narrow"/>
          <w:b/>
          <w:i/>
          <w:color w:val="000000"/>
          <w:sz w:val="32"/>
          <w:szCs w:val="32"/>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 MODELES OU FORMULAIRES TYPES A UTILISER PAR LES SOUMISSIONNAIRES</w:t>
      </w:r>
    </w:p>
    <w:p>
      <w:pPr>
        <w:ind w:right="172"/>
        <w:jc w:val="both"/>
        <w:rPr>
          <w:rFonts w:ascii="Arial Narrow" w:hAnsi="Arial Narrow"/>
          <w:b/>
          <w:i/>
          <w:color w:val="000000"/>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tabs>
          <w:tab w:val="left" w:pos="1711"/>
          <w:tab w:val="left" w:pos="3560"/>
        </w:tabs>
        <w:jc w:val="both"/>
        <w:rPr>
          <w:rFonts w:ascii="Arial Narrow" w:hAnsi="Arial Narrow"/>
        </w:rPr>
      </w:pPr>
      <w:r>
        <w:rPr>
          <w:rFonts w:ascii="Arial Narrow" w:hAnsi="Arial Narrow"/>
        </w:rPr>
        <w:t>TABLE DES MODELES</w:t>
      </w:r>
    </w:p>
    <w:p>
      <w:pPr>
        <w:ind w:right="172"/>
        <w:jc w:val="both"/>
        <w:rPr>
          <w:rFonts w:ascii="Arial Narrow" w:hAnsi="Arial Narrow"/>
        </w:rPr>
      </w:pPr>
    </w:p>
    <w:p>
      <w:pPr>
        <w:spacing w:line="480" w:lineRule="auto"/>
        <w:ind w:right="172"/>
        <w:jc w:val="both"/>
        <w:rPr>
          <w:rFonts w:ascii="Arial Narrow" w:hAnsi="Arial Narrow"/>
        </w:rPr>
      </w:pPr>
      <w:r>
        <w:rPr>
          <w:rFonts w:ascii="Arial Narrow" w:hAnsi="Arial Narrow"/>
        </w:rPr>
        <w:t>Annexe n° 1: Modèle Déclaration d’intention de soumissionner ................................... 142</w:t>
      </w:r>
    </w:p>
    <w:p>
      <w:pPr>
        <w:spacing w:line="480" w:lineRule="auto"/>
        <w:ind w:right="172"/>
        <w:jc w:val="both"/>
        <w:rPr>
          <w:rFonts w:ascii="Arial Narrow" w:hAnsi="Arial Narrow"/>
        </w:rPr>
      </w:pPr>
      <w:r>
        <w:rPr>
          <w:rFonts w:ascii="Arial Narrow" w:hAnsi="Arial Narrow"/>
        </w:rPr>
        <w:t>Annexe n° 2: Modèle de soumission ............................................................................ 142</w:t>
      </w:r>
    </w:p>
    <w:p>
      <w:pPr>
        <w:spacing w:line="480" w:lineRule="auto"/>
        <w:ind w:right="172"/>
        <w:jc w:val="both"/>
        <w:rPr>
          <w:rFonts w:ascii="Arial Narrow" w:hAnsi="Arial Narrow"/>
        </w:rPr>
      </w:pPr>
      <w:r>
        <w:rPr>
          <w:rFonts w:ascii="Arial Narrow" w:hAnsi="Arial Narrow"/>
        </w:rPr>
        <w:t>Annexe n° 3: Modèle de caution de soumission ........................................................... 144</w:t>
      </w:r>
    </w:p>
    <w:p>
      <w:pPr>
        <w:spacing w:line="480" w:lineRule="auto"/>
        <w:ind w:right="172"/>
        <w:jc w:val="both"/>
        <w:rPr>
          <w:rFonts w:ascii="Arial Narrow" w:hAnsi="Arial Narrow"/>
        </w:rPr>
      </w:pPr>
      <w:r>
        <w:rPr>
          <w:rFonts w:ascii="Arial Narrow" w:hAnsi="Arial Narrow"/>
        </w:rPr>
        <w:t>Annexe n° 4: Modèle de cautionnement définitif .......................................................... 144</w:t>
      </w:r>
    </w:p>
    <w:p>
      <w:pPr>
        <w:spacing w:line="480" w:lineRule="auto"/>
        <w:ind w:right="172"/>
        <w:jc w:val="both"/>
        <w:rPr>
          <w:rFonts w:ascii="Arial Narrow" w:hAnsi="Arial Narrow"/>
        </w:rPr>
      </w:pPr>
      <w:r>
        <w:rPr>
          <w:rFonts w:ascii="Arial Narrow" w:hAnsi="Arial Narrow"/>
        </w:rPr>
        <w:t>Annexe n° 5: Modèle de caution d'avance de démarrage ............................................ 148</w:t>
      </w:r>
    </w:p>
    <w:p>
      <w:pPr>
        <w:spacing w:line="480" w:lineRule="auto"/>
        <w:ind w:right="172"/>
        <w:jc w:val="both"/>
        <w:rPr>
          <w:rFonts w:ascii="Arial Narrow" w:hAnsi="Arial Narrow"/>
        </w:rPr>
      </w:pPr>
      <w:r>
        <w:rPr>
          <w:rFonts w:ascii="Arial Narrow" w:hAnsi="Arial Narrow"/>
        </w:rPr>
        <w:t>Annexe n°6 : Modèle de caution de bonne exécution (retenue de garantie) ................ 150</w:t>
      </w:r>
    </w:p>
    <w:p>
      <w:pPr>
        <w:spacing w:line="480" w:lineRule="auto"/>
        <w:ind w:right="172"/>
        <w:jc w:val="both"/>
        <w:rPr>
          <w:rFonts w:ascii="Arial Narrow" w:hAnsi="Arial Narrow"/>
        </w:rPr>
      </w:pPr>
      <w:r>
        <w:rPr>
          <w:rFonts w:ascii="Arial Narrow" w:hAnsi="Arial Narrow"/>
        </w:rPr>
        <w:t>Annexe n°7 : Modèle de Lettre de soumission de la proposition technique ................. 150</w:t>
      </w:r>
    </w:p>
    <w:p>
      <w:pPr>
        <w:spacing w:line="480" w:lineRule="auto"/>
        <w:ind w:right="172"/>
        <w:jc w:val="both"/>
        <w:rPr>
          <w:rFonts w:ascii="Arial Narrow" w:hAnsi="Arial Narrow"/>
        </w:rPr>
      </w:pPr>
      <w:r>
        <w:rPr>
          <w:rFonts w:ascii="Arial Narrow" w:hAnsi="Arial Narrow"/>
        </w:rPr>
        <w:t>Annexe n° 8: Modèle de Cadre du planning ................................................................. 152</w:t>
      </w:r>
    </w:p>
    <w:p>
      <w:pPr>
        <w:spacing w:line="480" w:lineRule="auto"/>
        <w:ind w:right="172"/>
        <w:jc w:val="both"/>
        <w:rPr>
          <w:rFonts w:ascii="Arial Narrow" w:hAnsi="Arial Narrow"/>
        </w:rPr>
      </w:pPr>
      <w:r>
        <w:rPr>
          <w:rFonts w:ascii="Arial Narrow" w:hAnsi="Arial Narrow"/>
        </w:rPr>
        <w:t>Annexe n° 9: Modèle de liste de personnels à mobiliser .............................................. 144</w:t>
      </w:r>
    </w:p>
    <w:p>
      <w:pPr>
        <w:spacing w:line="480" w:lineRule="auto"/>
        <w:ind w:right="172"/>
        <w:jc w:val="both"/>
        <w:rPr>
          <w:rFonts w:ascii="Arial Narrow" w:hAnsi="Arial Narrow"/>
        </w:rPr>
      </w:pPr>
      <w:r>
        <w:rPr>
          <w:rFonts w:ascii="Arial Narrow" w:hAnsi="Arial Narrow"/>
        </w:rPr>
        <w:t>Annexe n° 10: Modèle de fiches de prestations susceptibles d'être sous traitées ....... 144</w:t>
      </w:r>
    </w:p>
    <w:p>
      <w:pPr>
        <w:spacing w:line="480" w:lineRule="auto"/>
        <w:ind w:right="172"/>
        <w:jc w:val="both"/>
        <w:rPr>
          <w:rFonts w:ascii="Arial Narrow" w:hAnsi="Arial Narrow"/>
        </w:rPr>
      </w:pPr>
      <w:r>
        <w:rPr>
          <w:rFonts w:ascii="Arial Narrow" w:hAnsi="Arial Narrow"/>
        </w:rPr>
        <w:t>Annexe n° 11: Modèle de CV de personnels à mobiliser ............................................. 144</w:t>
      </w:r>
    </w:p>
    <w:p>
      <w:pPr>
        <w:spacing w:line="480" w:lineRule="auto"/>
        <w:ind w:right="172"/>
        <w:jc w:val="both"/>
        <w:rPr>
          <w:rFonts w:ascii="Arial Narrow" w:hAnsi="Arial Narrow"/>
        </w:rPr>
      </w:pPr>
      <w:r>
        <w:rPr>
          <w:rFonts w:ascii="Arial Narrow" w:hAnsi="Arial Narrow"/>
        </w:rPr>
        <w:t>Annexe n° 12: Modèle de tableaux de référence du candidat ..................................... 144</w:t>
      </w:r>
    </w:p>
    <w:p>
      <w:pPr>
        <w:spacing w:line="480" w:lineRule="auto"/>
        <w:ind w:right="172"/>
        <w:jc w:val="both"/>
        <w:rPr>
          <w:rFonts w:ascii="Arial Narrow" w:hAnsi="Arial Narrow"/>
        </w:rPr>
      </w:pPr>
      <w:r>
        <w:rPr>
          <w:rFonts w:ascii="Arial Narrow" w:hAnsi="Arial Narrow"/>
        </w:rPr>
        <w:t>Annexe n° 13: Modèle de descriptif de la méthodologie et du plan de travail .............. 144</w:t>
      </w:r>
    </w:p>
    <w:p>
      <w:pPr>
        <w:spacing w:line="480" w:lineRule="auto"/>
        <w:ind w:right="172"/>
        <w:jc w:val="both"/>
        <w:rPr>
          <w:rFonts w:ascii="Arial Narrow" w:hAnsi="Arial Narrow"/>
        </w:rPr>
      </w:pPr>
      <w:r>
        <w:rPr>
          <w:rFonts w:ascii="Arial Narrow" w:hAnsi="Arial Narrow"/>
        </w:rPr>
        <w:t>Annexe n° 14: Modèle de fiche d'information relative au matériel essentiel ................ 144</w:t>
      </w:r>
    </w:p>
    <w:p>
      <w:pPr>
        <w:ind w:right="172"/>
        <w:jc w:val="both"/>
        <w:rPr>
          <w:rFonts w:ascii="Arial Narrow" w:hAnsi="Arial Narrow"/>
          <w:color w:val="000000"/>
        </w:rPr>
      </w:pPr>
      <w:r>
        <w:rPr>
          <w:rFonts w:ascii="Arial Narrow" w:hAnsi="Arial Narrow"/>
        </w:rPr>
        <w:t>Annexe n° 15: Modèle de déclaration sur l'honneur de visite du site ........................... 144</w:t>
      </w: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color w:val="000000"/>
        </w:rPr>
      </w:pPr>
    </w:p>
    <w:p>
      <w:pPr>
        <w:jc w:val="both"/>
        <w:rPr>
          <w:rFonts w:ascii="Arial Narrow" w:hAnsi="Arial Narrow" w:cs="Arial"/>
          <w:b/>
          <w:bCs/>
          <w:color w:val="000000"/>
        </w:rPr>
      </w:pPr>
      <w:r>
        <w:rPr>
          <w:rFonts w:ascii="Arial Narrow" w:hAnsi="Arial Narrow" w:cs="Arial"/>
          <w:b/>
          <w:bCs/>
          <w:color w:val="000000"/>
        </w:rPr>
        <w:t xml:space="preserve">ANNEXE N° </w:t>
      </w:r>
      <w:r>
        <w:rPr>
          <w:rFonts w:ascii="Arial Narrow" w:hAnsi="Arial Narrow" w:cs="Arial"/>
          <w:b/>
          <w:bCs/>
          <w:color w:val="000000"/>
        </w:rPr>
        <w:t>1:</w:t>
      </w:r>
      <w:r>
        <w:rPr>
          <w:rFonts w:ascii="Arial Narrow" w:hAnsi="Arial Narrow" w:cs="Arial"/>
          <w:b/>
          <w:bCs/>
          <w:color w:val="000000"/>
        </w:rPr>
        <w:t xml:space="preserve"> MODELE DE DECLARATION D’INTENTION DE SOUMISSIONNER</w:t>
      </w:r>
    </w:p>
    <w:p>
      <w:pPr>
        <w:jc w:val="both"/>
        <w:rPr>
          <w:rFonts w:ascii="Arial Narrow" w:hAnsi="Arial Narrow" w:cs="Arial"/>
          <w:color w:val="000000"/>
        </w:rPr>
      </w:pPr>
    </w:p>
    <w:p>
      <w:pPr>
        <w:ind w:left="426"/>
        <w:jc w:val="both"/>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pPr>
        <w:ind w:left="426"/>
        <w:jc w:val="both"/>
        <w:rPr>
          <w:rFonts w:ascii="Arial Narrow" w:hAnsi="Arial Narrow" w:cs="Arial"/>
          <w:color w:val="000000"/>
          <w:sz w:val="23"/>
          <w:szCs w:val="23"/>
        </w:rPr>
      </w:pPr>
    </w:p>
    <w:p>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Je soussigné, </w:t>
      </w:r>
    </w:p>
    <w:p>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Nationalité : </w:t>
      </w:r>
    </w:p>
    <w:p>
      <w:pPr>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Domicile : </w:t>
      </w:r>
    </w:p>
    <w:p>
      <w:pPr>
        <w:ind w:left="426"/>
        <w:jc w:val="both"/>
        <w:rPr>
          <w:rFonts w:ascii="Arial Narrow" w:hAnsi="Arial Narrow" w:cs="Arial"/>
          <w:color w:val="000000"/>
          <w:sz w:val="23"/>
          <w:szCs w:val="23"/>
        </w:rPr>
      </w:pPr>
      <w:r>
        <w:rPr>
          <w:rFonts w:ascii="Arial Narrow" w:hAnsi="Arial Narrow" w:cs="Arial"/>
          <w:color w:val="000000"/>
          <w:sz w:val="23"/>
          <w:szCs w:val="23"/>
        </w:rPr>
        <w:t xml:space="preserve">Fonction : </w:t>
      </w: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pPr>
        <w:ind w:left="426"/>
        <w:jc w:val="both"/>
        <w:rPr>
          <w:rFonts w:ascii="Arial Narrow" w:hAnsi="Arial Narrow" w:cs="Arial"/>
          <w:color w:val="000000"/>
          <w:sz w:val="28"/>
          <w:szCs w:val="28"/>
        </w:rPr>
      </w:pPr>
    </w:p>
    <w:p>
      <w:pPr>
        <w:ind w:left="426"/>
        <w:jc w:val="both"/>
        <w:rPr>
          <w:rFonts w:ascii="Arial Narrow" w:hAnsi="Arial Narrow" w:cs="Arial"/>
          <w:i/>
          <w:iCs/>
          <w:color w:val="000000"/>
          <w:sz w:val="23"/>
          <w:szCs w:val="23"/>
        </w:rPr>
      </w:pPr>
      <w:r>
        <w:rPr>
          <w:rFonts w:ascii="Arial Narrow" w:hAnsi="Arial Narrow" w:cs="Arial"/>
          <w:color w:val="000000"/>
          <w:sz w:val="23"/>
          <w:szCs w:val="23"/>
        </w:rPr>
        <w:t>d’Appel</w:t>
      </w:r>
      <w:r>
        <w:rPr>
          <w:rFonts w:ascii="Arial Narrow" w:hAnsi="Arial Narrow" w:cs="Arial"/>
          <w:color w:val="000000"/>
          <w:sz w:val="23"/>
          <w:szCs w:val="23"/>
        </w:rPr>
        <w:t xml:space="preserve"> d’Offres National n°</w:t>
      </w:r>
      <w:r>
        <w:rPr>
          <w:rFonts w:ascii="Arial Narrow" w:hAnsi="Arial Narrow" w:cs="Arial"/>
          <w:i/>
          <w:iCs/>
          <w:color w:val="000000"/>
          <w:sz w:val="23"/>
          <w:szCs w:val="23"/>
        </w:rPr>
        <w:t xml:space="preserve">[indiquer la nature de la prestation]. </w:t>
      </w:r>
    </w:p>
    <w:p>
      <w:pPr>
        <w:ind w:left="426"/>
        <w:jc w:val="both"/>
        <w:rPr>
          <w:rFonts w:ascii="Arial Narrow" w:hAnsi="Arial Narrow" w:cs="Arial"/>
          <w:color w:val="000000"/>
          <w:sz w:val="28"/>
          <w:szCs w:val="28"/>
        </w:rPr>
      </w:pPr>
    </w:p>
    <w:p>
      <w:pPr>
        <w:ind w:left="426"/>
        <w:jc w:val="both"/>
        <w:rPr>
          <w:rFonts w:ascii="Arial Narrow" w:hAnsi="Arial Narrow" w:cs="Arial"/>
          <w:color w:val="000000"/>
          <w:sz w:val="28"/>
          <w:szCs w:val="28"/>
        </w:rPr>
      </w:pPr>
    </w:p>
    <w:p>
      <w:pPr>
        <w:ind w:left="426"/>
        <w:jc w:val="both"/>
        <w:rPr>
          <w:rFonts w:ascii="Arial Narrow" w:hAnsi="Arial Narrow" w:cs="Arial"/>
          <w:color w:val="000000"/>
          <w:sz w:val="28"/>
          <w:szCs w:val="28"/>
        </w:rPr>
      </w:pPr>
    </w:p>
    <w:p>
      <w:pPr>
        <w:ind w:left="426"/>
        <w:jc w:val="both"/>
        <w:rPr>
          <w:rFonts w:ascii="Arial Narrow" w:hAnsi="Arial Narrow" w:cs="Arial"/>
          <w:color w:val="000000"/>
          <w:sz w:val="28"/>
          <w:szCs w:val="28"/>
        </w:rPr>
      </w:pPr>
    </w:p>
    <w:p>
      <w:pPr>
        <w:ind w:left="426"/>
        <w:jc w:val="both"/>
        <w:rPr>
          <w:rFonts w:ascii="Arial Narrow" w:hAnsi="Arial Narrow" w:cs="Arial"/>
          <w:color w:val="000000"/>
          <w:sz w:val="28"/>
          <w:szCs w:val="28"/>
        </w:rPr>
      </w:pPr>
    </w:p>
    <w:p>
      <w:pPr>
        <w:ind w:left="426"/>
        <w:jc w:val="both"/>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left="426"/>
        <w:jc w:val="both"/>
        <w:rPr>
          <w:rFonts w:ascii="Arial Narrow" w:hAnsi="Arial Narrow" w:cs="Arial"/>
          <w:color w:val="000000"/>
          <w:sz w:val="23"/>
          <w:szCs w:val="23"/>
        </w:rPr>
      </w:pPr>
    </w:p>
    <w:p>
      <w:pPr>
        <w:ind w:right="172"/>
        <w:jc w:val="both"/>
        <w:rPr>
          <w:rFonts w:ascii="Arial Narrow" w:hAnsi="Arial Narrow"/>
          <w:color w:val="000000"/>
        </w:rPr>
      </w:pPr>
      <w:r>
        <w:rPr>
          <w:rFonts w:ascii="Arial Narrow" w:hAnsi="Arial Narrow" w:cs="Arial"/>
          <w:color w:val="000000"/>
          <w:sz w:val="23"/>
          <w:szCs w:val="23"/>
        </w:rPr>
        <w:t>Signature, nom et cachet du soumissionnaire</w:t>
      </w: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ind w:right="172"/>
        <w:jc w:val="both"/>
        <w:rPr>
          <w:rFonts w:ascii="Arial Narrow" w:hAnsi="Arial Narrow"/>
          <w:color w:val="000000"/>
        </w:rPr>
      </w:pPr>
    </w:p>
    <w:p>
      <w:pPr>
        <w:jc w:val="both"/>
        <w:rPr>
          <w:rFonts w:ascii="Arial Narrow" w:hAnsi="Arial Narrow" w:cs="Arial"/>
          <w:b/>
          <w:bCs/>
          <w:color w:val="000000"/>
        </w:rPr>
      </w:pPr>
      <w:r>
        <w:rPr>
          <w:rFonts w:ascii="Arial Narrow" w:hAnsi="Arial Narrow" w:cs="Arial"/>
          <w:b/>
          <w:bCs/>
          <w:color w:val="000000"/>
        </w:rPr>
        <w:t xml:space="preserve">ANNEXE N° 2 : MODELE DE SOUMISSION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pPr>
        <w:jc w:val="both"/>
        <w:rPr>
          <w:rFonts w:ascii="Arial Narrow" w:hAnsi="Arial Narrow" w:cs="Arial"/>
          <w:color w:val="000000"/>
        </w:rPr>
      </w:pPr>
      <w:r>
        <w:rPr>
          <w:rFonts w:ascii="Arial Narrow" w:hAnsi="Arial Narrow" w:cs="Arial"/>
          <w:color w:val="000000"/>
        </w:rPr>
        <w:t xml:space="preserve">N°……..........................................…………………… [Rappeler l’objet de l’appel d’offres]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 ……………..................................................................................................………………… [En chiffres et en lettres] francs CFA Hors TVA, et à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 Francs CFA Toutes Taxes Comprises. [En chiffres et en lettres]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 M'engage à exécuter les prestations dans un délai de …...............……… Mois </w:t>
      </w:r>
    </w:p>
    <w:p>
      <w:pPr>
        <w:jc w:val="both"/>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pPr>
        <w:jc w:val="both"/>
        <w:rPr>
          <w:rFonts w:ascii="Arial Narrow" w:hAnsi="Arial Narrow" w:cs="Arial"/>
          <w:color w:val="000000"/>
        </w:rPr>
      </w:pPr>
    </w:p>
    <w:p>
      <w:pPr>
        <w:numPr>
          <w:ilvl w:val="0"/>
          <w:numId w:val="38"/>
        </w:numPr>
        <w:jc w:val="both"/>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pPr>
        <w:jc w:val="both"/>
        <w:rPr>
          <w:rFonts w:ascii="Arial Narrow" w:hAnsi="Arial Narrow" w:cs="Arial"/>
          <w:color w:val="000000"/>
        </w:rPr>
      </w:pPr>
    </w:p>
    <w:p>
      <w:pPr>
        <w:jc w:val="both"/>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pPr>
        <w:jc w:val="both"/>
        <w:rPr>
          <w:rFonts w:ascii="Arial Narrow" w:hAnsi="Arial Narrow" w:cs="Arial"/>
          <w:color w:val="000000"/>
        </w:rPr>
      </w:pPr>
      <w:r>
        <w:rPr>
          <w:rFonts w:ascii="Arial Narrow" w:hAnsi="Arial Narrow" w:cs="Arial"/>
          <w:color w:val="000000"/>
        </w:rPr>
        <w:t xml:space="preserve">…………………………………………………………………………………………………………………………………………………………................................................................................ </w:t>
      </w:r>
    </w:p>
    <w:p>
      <w:pPr>
        <w:jc w:val="both"/>
        <w:rPr>
          <w:rFonts w:ascii="Arial Narrow" w:hAnsi="Arial Narrow" w:cs="Arial"/>
          <w:color w:val="000000"/>
        </w:rPr>
      </w:pPr>
      <w:r>
        <w:rPr>
          <w:rFonts w:ascii="Arial Narrow" w:hAnsi="Arial Narrow" w:cs="Arial"/>
          <w:color w:val="000000"/>
        </w:rPr>
        <w:t>......................................................................................................................………………………………………………………………………………………………………………………………………</w:t>
      </w:r>
    </w:p>
    <w:p>
      <w:pPr>
        <w:jc w:val="both"/>
        <w:rPr>
          <w:rFonts w:ascii="Arial Narrow" w:hAnsi="Arial Narrow" w:cs="Arial"/>
          <w:color w:val="000000"/>
        </w:rPr>
      </w:pPr>
      <w:r>
        <w:rPr>
          <w:rFonts w:ascii="Arial Narrow" w:hAnsi="Arial Narrow" w:cs="Arial"/>
          <w:color w:val="000000"/>
        </w:rPr>
        <w:t xml:space="preserve">Le Maître d’Ouvrage ou le Maître d’Ouvrage Délégué </w:t>
      </w:r>
    </w:p>
    <w:p>
      <w:pPr>
        <w:jc w:val="both"/>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color w:val="000000"/>
        </w:rPr>
        <w:t>…….</w:t>
      </w:r>
      <w:r>
        <w:rPr>
          <w:rFonts w:ascii="Arial Narrow" w:hAnsi="Arial Narrow" w:cs="Arial"/>
          <w:color w:val="000000"/>
        </w:rPr>
        <w:t>.</w:t>
      </w:r>
      <w:r>
        <w:rPr>
          <w:rFonts w:ascii="Arial Narrow" w:hAnsi="Arial Narrow" w:cs="Arial"/>
          <w:sz w:val="23"/>
          <w:szCs w:val="23"/>
        </w:rPr>
        <w:t xml:space="preserve">………..............………. Ouvert au nom de ………...........................................………. Auprès de la banque </w:t>
      </w:r>
    </w:p>
    <w:p>
      <w:pPr>
        <w:jc w:val="both"/>
        <w:rPr>
          <w:rFonts w:ascii="Arial Narrow" w:hAnsi="Arial Narrow" w:cs="Arial"/>
          <w:sz w:val="23"/>
          <w:szCs w:val="23"/>
        </w:rPr>
      </w:pPr>
      <w:r>
        <w:rPr>
          <w:rFonts w:ascii="Arial Narrow" w:hAnsi="Arial Narrow" w:cs="Arial"/>
          <w:sz w:val="23"/>
          <w:szCs w:val="23"/>
        </w:rPr>
        <w:t xml:space="preserve">………...........................................………. Agence de ………...........................................………. </w:t>
      </w:r>
    </w:p>
    <w:p>
      <w:pPr>
        <w:jc w:val="both"/>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pPr>
        <w:jc w:val="both"/>
        <w:rPr>
          <w:rFonts w:ascii="Arial Narrow" w:hAnsi="Arial Narrow" w:cs="Arial"/>
          <w:sz w:val="23"/>
          <w:szCs w:val="23"/>
        </w:rPr>
      </w:pPr>
      <w:r>
        <w:rPr>
          <w:rFonts w:ascii="Arial Narrow" w:hAnsi="Arial Narrow" w:cs="Arial"/>
          <w:sz w:val="23"/>
          <w:szCs w:val="23"/>
        </w:rPr>
        <w:t xml:space="preserve">Fait à ……….......................................………. Le ………..........................................………. </w:t>
      </w:r>
    </w:p>
    <w:p>
      <w:pPr>
        <w:jc w:val="both"/>
        <w:rPr>
          <w:rFonts w:ascii="Arial Narrow" w:hAnsi="Arial Narrow" w:cs="Arial"/>
          <w:sz w:val="23"/>
          <w:szCs w:val="23"/>
        </w:rPr>
      </w:pPr>
      <w:r>
        <w:rPr>
          <w:rFonts w:ascii="Arial Narrow" w:hAnsi="Arial Narrow" w:cs="Arial"/>
          <w:sz w:val="23"/>
          <w:szCs w:val="23"/>
        </w:rPr>
        <w:t xml:space="preserve">Signature de </w:t>
      </w:r>
    </w:p>
    <w:p>
      <w:pPr>
        <w:jc w:val="both"/>
        <w:rPr>
          <w:rFonts w:ascii="Arial Narrow" w:hAnsi="Arial Narrow" w:cs="Arial"/>
          <w:sz w:val="23"/>
          <w:szCs w:val="23"/>
        </w:rPr>
      </w:pPr>
      <w:r>
        <w:rPr>
          <w:rFonts w:ascii="Arial Narrow" w:hAnsi="Arial Narrow" w:cs="Arial"/>
          <w:sz w:val="23"/>
          <w:szCs w:val="23"/>
        </w:rPr>
        <w:t xml:space="preserve">En qualité de ………......................................…… Dûment autorisé à signer les soumissions pour et au nom de (9) ………...........................................………. </w:t>
      </w:r>
    </w:p>
    <w:p>
      <w:pPr>
        <w:jc w:val="both"/>
        <w:rPr>
          <w:rFonts w:ascii="Arial Narrow" w:hAnsi="Arial Narrow" w:cs="Arial"/>
          <w:sz w:val="23"/>
          <w:szCs w:val="23"/>
        </w:rPr>
      </w:pPr>
      <w:r>
        <w:rPr>
          <w:rFonts w:ascii="Arial Narrow" w:hAnsi="Arial Narrow" w:cs="Arial"/>
          <w:sz w:val="23"/>
          <w:szCs w:val="23"/>
        </w:rPr>
        <w:t xml:space="preserve">(8) Supprimer la mention inutile </w:t>
      </w:r>
    </w:p>
    <w:p>
      <w:pPr>
        <w:ind w:right="172"/>
        <w:jc w:val="both"/>
        <w:rPr>
          <w:rFonts w:ascii="Arial Narrow" w:hAnsi="Arial Narrow"/>
          <w:b/>
          <w:color w:val="000000"/>
        </w:rPr>
      </w:pPr>
      <w:r>
        <w:rPr>
          <w:rFonts w:ascii="Arial Narrow" w:hAnsi="Arial Narrow" w:cs="Arial"/>
          <w:sz w:val="23"/>
          <w:szCs w:val="23"/>
        </w:rPr>
        <w:t>(9) Annexer la lettre de pouvoirs</w:t>
      </w:r>
    </w:p>
    <w:p>
      <w:pPr>
        <w:pageBreakBefore/>
        <w:jc w:val="both"/>
        <w:rPr>
          <w:rFonts w:ascii="Arial Narrow" w:hAnsi="Arial Narrow" w:cs="Arial"/>
          <w:szCs w:val="32"/>
        </w:rPr>
      </w:pPr>
      <w:r>
        <w:rPr>
          <w:rFonts w:ascii="Arial Narrow" w:hAnsi="Arial Narrow" w:cs="Arial"/>
          <w:b/>
          <w:bCs/>
          <w:szCs w:val="32"/>
        </w:rPr>
        <w:t xml:space="preserve">ANNEXE N° 3 : MODELE DE CAUTIONNEMENT DE SOUMISSION </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r>
        <w:rPr>
          <w:rFonts w:ascii="Arial Narrow" w:hAnsi="Arial Narrow" w:cs="Arial"/>
        </w:rPr>
        <w:t xml:space="preserve">Organisme financier : </w:t>
      </w:r>
    </w:p>
    <w:p>
      <w:pPr>
        <w:spacing w:line="360" w:lineRule="auto"/>
        <w:jc w:val="both"/>
        <w:rPr>
          <w:rFonts w:ascii="Arial Narrow" w:hAnsi="Arial Narrow" w:cs="Arial"/>
        </w:rPr>
      </w:pPr>
    </w:p>
    <w:p>
      <w:pPr>
        <w:spacing w:line="360" w:lineRule="auto"/>
        <w:jc w:val="both"/>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pPr>
        <w:spacing w:line="360" w:lineRule="auto"/>
        <w:jc w:val="both"/>
        <w:rPr>
          <w:rFonts w:ascii="Arial Narrow" w:hAnsi="Arial Narrow" w:cs="Arial"/>
          <w:sz w:val="16"/>
          <w:szCs w:val="16"/>
        </w:rPr>
      </w:pPr>
    </w:p>
    <w:p>
      <w:pPr>
        <w:spacing w:line="360" w:lineRule="auto"/>
        <w:jc w:val="both"/>
        <w:rPr>
          <w:rFonts w:ascii="Arial Narrow" w:hAnsi="Arial Narrow" w:cs="Arial"/>
          <w:sz w:val="16"/>
          <w:szCs w:val="16"/>
        </w:rPr>
      </w:pPr>
    </w:p>
    <w:p>
      <w:pPr>
        <w:spacing w:line="360" w:lineRule="auto"/>
        <w:jc w:val="both"/>
        <w:rPr>
          <w:rFonts w:ascii="Arial Narrow" w:hAnsi="Arial Narrow" w:cs="Arial"/>
          <w:sz w:val="16"/>
          <w:szCs w:val="16"/>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pPr>
        <w:spacing w:line="360" w:lineRule="auto"/>
        <w:ind w:right="-373"/>
        <w:jc w:val="both"/>
        <w:rPr>
          <w:rFonts w:ascii="Arial Narrow" w:hAnsi="Arial Narrow" w:cs="Arial"/>
          <w:sz w:val="16"/>
          <w:szCs w:val="16"/>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Attendu que le Prestataire ……………..........................………, ci-dessous désignée « le soumissionnaire », a soumis son offre en date du ……………..........................………. Pour [rappeler l’objet de l’appel d’offres], </w:t>
      </w:r>
    </w:p>
    <w:p>
      <w:pPr>
        <w:spacing w:line="360" w:lineRule="auto"/>
        <w:ind w:right="-373"/>
        <w:jc w:val="both"/>
        <w:rPr>
          <w:rFonts w:ascii="Arial Narrow" w:hAnsi="Arial Narrow" w:cs="Arial"/>
          <w:sz w:val="23"/>
          <w:szCs w:val="23"/>
        </w:rPr>
      </w:pPr>
      <w:r>
        <w:rPr>
          <w:rFonts w:ascii="Arial Narrow" w:hAnsi="Arial Narrow" w:cs="Arial"/>
          <w:sz w:val="23"/>
          <w:szCs w:val="23"/>
        </w:rPr>
        <w:t>ci-dessous désignée.</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Nous …………....................…..........................………. [Nom et adresse de l’organisme financier], représentée par ……………..........................………. [Noms des signataires], ci-dessous désignée </w:t>
      </w:r>
    </w:p>
    <w:p>
      <w:pPr>
        <w:spacing w:line="360" w:lineRule="auto"/>
        <w:ind w:right="-373"/>
        <w:jc w:val="both"/>
        <w:rPr>
          <w:rFonts w:ascii="Arial Narrow" w:hAnsi="Arial Narrow" w:cs="Arial"/>
          <w:sz w:val="23"/>
          <w:szCs w:val="23"/>
        </w:rPr>
      </w:pPr>
      <w:r>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pPr>
        <w:spacing w:line="360" w:lineRule="auto"/>
        <w:ind w:right="-373"/>
        <w:jc w:val="both"/>
        <w:rPr>
          <w:rFonts w:ascii="Arial Narrow" w:hAnsi="Arial Narrow" w:cs="Arial"/>
          <w:sz w:val="23"/>
          <w:szCs w:val="23"/>
        </w:rPr>
      </w:pPr>
      <w:r>
        <w:rPr>
          <w:rFonts w:ascii="Arial Narrow" w:hAnsi="Arial Narrow" w:cs="Arial"/>
          <w:sz w:val="23"/>
          <w:szCs w:val="23"/>
        </w:rPr>
        <w:t>Les conditions de cette obligation sont les suivantes :</w:t>
      </w:r>
    </w:p>
    <w:p>
      <w:pPr>
        <w:spacing w:line="360" w:lineRule="auto"/>
        <w:ind w:right="-373"/>
        <w:jc w:val="both"/>
        <w:rPr>
          <w:rFonts w:ascii="Arial Narrow" w:hAnsi="Arial Narrow" w:cs="Arial"/>
          <w:sz w:val="16"/>
          <w:szCs w:val="16"/>
        </w:rPr>
      </w:pPr>
    </w:p>
    <w:p>
      <w:pPr>
        <w:spacing w:line="360" w:lineRule="auto"/>
        <w:ind w:right="-373"/>
        <w:jc w:val="both"/>
        <w:rPr>
          <w:rFonts w:ascii="Arial Narrow" w:hAnsi="Arial Narrow" w:cs="Arial"/>
          <w:sz w:val="23"/>
          <w:szCs w:val="23"/>
        </w:rPr>
      </w:pPr>
      <w:r>
        <w:rPr>
          <w:rFonts w:ascii="Arial Narrow" w:hAnsi="Arial Narrow" w:cs="Arial"/>
          <w:sz w:val="23"/>
          <w:szCs w:val="23"/>
        </w:rPr>
        <w:t>Si le soumissionnaire retire son offre pendant la période de validité prévue dans le dossier d’appel d’offres ;</w:t>
      </w:r>
    </w:p>
    <w:p>
      <w:pPr>
        <w:spacing w:line="360" w:lineRule="auto"/>
        <w:ind w:right="-373"/>
        <w:jc w:val="both"/>
        <w:rPr>
          <w:rFonts w:ascii="Arial Narrow" w:hAnsi="Arial Narrow" w:cs="Arial"/>
          <w:sz w:val="16"/>
          <w:szCs w:val="16"/>
        </w:rPr>
      </w:pPr>
    </w:p>
    <w:p>
      <w:pPr>
        <w:spacing w:line="360" w:lineRule="auto"/>
        <w:ind w:right="-373"/>
        <w:jc w:val="both"/>
        <w:rPr>
          <w:rFonts w:ascii="Arial Narrow" w:hAnsi="Arial Narrow" w:cs="Arial"/>
          <w:sz w:val="23"/>
          <w:szCs w:val="23"/>
        </w:rPr>
      </w:pPr>
      <w:r>
        <w:rPr>
          <w:rFonts w:ascii="Arial Narrow" w:hAnsi="Arial Narrow" w:cs="Arial"/>
          <w:sz w:val="23"/>
          <w:szCs w:val="23"/>
        </w:rPr>
        <w:t>Où</w:t>
      </w:r>
    </w:p>
    <w:p>
      <w:pPr>
        <w:spacing w:line="360" w:lineRule="auto"/>
        <w:ind w:right="-373"/>
        <w:jc w:val="both"/>
        <w:rPr>
          <w:rFonts w:ascii="Arial Narrow" w:hAnsi="Arial Narrow" w:cs="Arial"/>
          <w:sz w:val="4"/>
          <w:szCs w:val="4"/>
        </w:rPr>
      </w:pPr>
    </w:p>
    <w:p>
      <w:pPr>
        <w:spacing w:line="360" w:lineRule="auto"/>
        <w:ind w:right="-373"/>
        <w:jc w:val="both"/>
        <w:rPr>
          <w:rFonts w:ascii="Arial Narrow" w:hAnsi="Arial Narrow" w:cs="Arial"/>
          <w:sz w:val="23"/>
          <w:szCs w:val="23"/>
        </w:rPr>
      </w:pPr>
      <w:r>
        <w:rPr>
          <w:rFonts w:ascii="Arial Narrow" w:hAnsi="Arial Narrow" w:cs="Arial"/>
          <w:sz w:val="23"/>
          <w:szCs w:val="23"/>
        </w:rPr>
        <w:t>Si le soumissionnaire, s’étant vu notifié l’attribution du marché par le Maître d’Ouvrage ou le Maître d’Ouvrage Délégué pendant la période de validité :</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 omet de signer ou refuse de signer le marché, alors qu’il est requis de le faire ; </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pPr>
        <w:spacing w:line="360" w:lineRule="auto"/>
        <w:ind w:right="-373"/>
        <w:jc w:val="both"/>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 xml:space="preserve">ou le Maître d’Ouvrage Délégué </w:t>
      </w:r>
      <w:r>
        <w:rPr>
          <w:rFonts w:ascii="Arial Narrow" w:hAnsi="Arial Narrow" w:cs="Arial"/>
          <w:sz w:val="23"/>
          <w:szCs w:val="23"/>
        </w:rPr>
        <w:t>d’ un montant allant jusqu’au maximum de la somme stipulée ci-dessus, dès réception de sa première demande écrite, sans que le Maître</w:t>
      </w:r>
      <w:r>
        <w:rPr>
          <w:rFonts w:ascii="Arial Narrow" w:hAnsi="Arial Narrow"/>
        </w:rPr>
        <w:t xml:space="preserve"> </w:t>
      </w:r>
      <w:r>
        <w:rPr>
          <w:rFonts w:ascii="Arial Narrow" w:hAnsi="Arial Narrow" w:cs="Arial"/>
          <w:sz w:val="23"/>
          <w:szCs w:val="23"/>
        </w:rPr>
        <w:t xml:space="preserve">d’Ouvrage ou le Maître d’Ouvrage Délégué soit tenu de justifier sa demande, étant </w:t>
      </w:r>
    </w:p>
    <w:p>
      <w:pPr>
        <w:spacing w:line="360" w:lineRule="auto"/>
        <w:ind w:right="-373"/>
        <w:jc w:val="both"/>
        <w:rPr>
          <w:rFonts w:ascii="Arial Narrow" w:hAnsi="Arial Narrow" w:cs="Arial"/>
          <w:sz w:val="23"/>
          <w:szCs w:val="23"/>
        </w:rPr>
      </w:pPr>
      <w:r>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pPr>
        <w:spacing w:line="360" w:lineRule="auto"/>
        <w:ind w:right="-373"/>
        <w:jc w:val="both"/>
        <w:rPr>
          <w:rFonts w:ascii="Arial Narrow" w:hAnsi="Arial Narrow" w:cs="Arial"/>
          <w:sz w:val="16"/>
          <w:szCs w:val="16"/>
        </w:rPr>
      </w:pP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Signé et authentifié par l’organisme financier</w:t>
      </w:r>
    </w:p>
    <w:p>
      <w:pPr>
        <w:spacing w:line="360" w:lineRule="auto"/>
        <w:ind w:right="-373"/>
        <w:jc w:val="both"/>
        <w:rPr>
          <w:rFonts w:ascii="Arial Narrow" w:hAnsi="Arial Narrow" w:cs="Arial"/>
          <w:sz w:val="23"/>
          <w:szCs w:val="23"/>
        </w:rPr>
      </w:pPr>
      <w:r>
        <w:rPr>
          <w:rFonts w:ascii="Arial Narrow" w:hAnsi="Arial Narrow" w:cs="Arial"/>
          <w:sz w:val="23"/>
          <w:szCs w:val="23"/>
        </w:rPr>
        <w:t>À ……………..........................…, le ……….......................</w:t>
      </w:r>
    </w:p>
    <w:p>
      <w:pPr>
        <w:spacing w:line="360" w:lineRule="auto"/>
        <w:ind w:right="-373"/>
        <w:jc w:val="both"/>
        <w:rPr>
          <w:rFonts w:ascii="Arial Narrow" w:hAnsi="Arial Narrow" w:cs="Arial"/>
          <w:sz w:val="23"/>
          <w:szCs w:val="23"/>
        </w:rPr>
      </w:pPr>
      <w:r>
        <w:rPr>
          <w:rFonts w:ascii="Arial Narrow" w:hAnsi="Arial Narrow" w:cs="Arial"/>
          <w:sz w:val="23"/>
          <w:szCs w:val="23"/>
        </w:rPr>
        <w:t>[Signature de l’organisme financier]</w:t>
      </w:r>
    </w:p>
    <w:p>
      <w:pPr>
        <w:spacing w:line="360" w:lineRule="auto"/>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ind w:right="-373"/>
        <w:jc w:val="both"/>
        <w:rPr>
          <w:rFonts w:ascii="Arial Narrow" w:hAnsi="Arial Narrow" w:cs="Arial"/>
          <w:sz w:val="23"/>
          <w:szCs w:val="23"/>
        </w:rPr>
      </w:pPr>
    </w:p>
    <w:p>
      <w:pPr>
        <w:jc w:val="both"/>
        <w:rPr>
          <w:rFonts w:ascii="Arial Narrow" w:hAnsi="Arial Narrow" w:cs="Arial"/>
          <w:b/>
          <w:sz w:val="20"/>
          <w:szCs w:val="23"/>
        </w:rPr>
      </w:pPr>
    </w:p>
    <w:p>
      <w:pPr>
        <w:jc w:val="both"/>
        <w:rPr>
          <w:rFonts w:ascii="Arial Narrow" w:hAnsi="Arial Narrow" w:cs="Arial"/>
          <w:b/>
          <w:sz w:val="20"/>
          <w:szCs w:val="23"/>
        </w:rPr>
      </w:pPr>
    </w:p>
    <w:p>
      <w:pPr>
        <w:jc w:val="both"/>
        <w:rPr>
          <w:rFonts w:ascii="Arial Narrow" w:hAnsi="Arial Narrow" w:cs="Arial"/>
          <w:b/>
          <w:sz w:val="20"/>
          <w:szCs w:val="23"/>
        </w:rPr>
      </w:pPr>
    </w:p>
    <w:p>
      <w:pPr>
        <w:jc w:val="both"/>
        <w:rPr>
          <w:rFonts w:ascii="Arial Narrow" w:hAnsi="Arial Narrow" w:cs="Arial"/>
          <w:b/>
          <w:sz w:val="20"/>
          <w:szCs w:val="23"/>
        </w:rPr>
      </w:pPr>
    </w:p>
    <w:p>
      <w:pPr>
        <w:jc w:val="both"/>
        <w:rPr>
          <w:rFonts w:ascii="Arial Narrow" w:hAnsi="Arial Narrow" w:cs="Arial"/>
          <w:b/>
          <w:sz w:val="20"/>
          <w:szCs w:val="23"/>
        </w:rPr>
      </w:pPr>
    </w:p>
    <w:p>
      <w:pPr>
        <w:jc w:val="both"/>
        <w:rPr>
          <w:rFonts w:ascii="Arial Narrow" w:hAnsi="Arial Narrow" w:cs="Arial"/>
          <w:b/>
          <w:sz w:val="20"/>
          <w:szCs w:val="23"/>
        </w:rPr>
      </w:pPr>
      <w:r>
        <w:rPr>
          <w:rFonts w:ascii="Arial Narrow" w:hAnsi="Arial Narrow" w:cs="Arial"/>
          <w:b/>
          <w:sz w:val="20"/>
          <w:szCs w:val="23"/>
        </w:rPr>
        <w:t>ANNEXE N° 4 : MODELE DE CAUTIONNEMENT DEFINITIF</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Organisme financier :</w:t>
      </w:r>
    </w:p>
    <w:p>
      <w:pPr>
        <w:spacing w:line="360" w:lineRule="auto"/>
        <w:ind w:right="-373"/>
        <w:jc w:val="both"/>
        <w:rPr>
          <w:rFonts w:ascii="Arial Narrow" w:hAnsi="Arial Narrow" w:cs="Arial"/>
          <w:sz w:val="23"/>
          <w:szCs w:val="23"/>
        </w:rPr>
      </w:pPr>
      <w:r>
        <w:rPr>
          <w:rFonts w:ascii="Arial Narrow" w:hAnsi="Arial Narrow" w:cs="Arial"/>
          <w:sz w:val="23"/>
          <w:szCs w:val="23"/>
        </w:rPr>
        <w:t>Référence de la Caution : N° ……………..................................……….</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Attendu que …………….............................................................................………. [Nom et adresse du fournisseur ou du prestataire], ci-dessous désigné « le</w:t>
      </w:r>
    </w:p>
    <w:p>
      <w:pPr>
        <w:spacing w:line="360" w:lineRule="auto"/>
        <w:ind w:right="-373"/>
        <w:jc w:val="both"/>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pPr>
        <w:spacing w:line="360" w:lineRule="auto"/>
        <w:ind w:right="-373"/>
        <w:jc w:val="both"/>
        <w:rPr>
          <w:rFonts w:ascii="Arial Narrow" w:hAnsi="Arial Narrow" w:cs="Arial"/>
          <w:sz w:val="23"/>
          <w:szCs w:val="23"/>
        </w:rPr>
      </w:pPr>
      <w:r>
        <w:rPr>
          <w:rFonts w:ascii="Arial Narrow" w:hAnsi="Arial Narrow" w:cs="Arial"/>
          <w:sz w:val="23"/>
          <w:szCs w:val="23"/>
        </w:rPr>
        <w:t>[indiquer la nature des fournitures et services connexes]</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pPr>
        <w:spacing w:line="360" w:lineRule="auto"/>
        <w:ind w:right="-373"/>
        <w:jc w:val="both"/>
        <w:rPr>
          <w:rFonts w:ascii="Arial Narrow" w:hAnsi="Arial Narrow" w:cs="Arial"/>
          <w:sz w:val="23"/>
          <w:szCs w:val="23"/>
        </w:rPr>
      </w:pPr>
      <w:r>
        <w:rPr>
          <w:rFonts w:ascii="Arial Narrow" w:hAnsi="Arial Narrow" w:cs="Arial"/>
          <w:sz w:val="23"/>
          <w:szCs w:val="23"/>
        </w:rPr>
        <w:t>Attendu que nous avons convenu de donner au Fournisseur ce cautionnement,</w:t>
      </w:r>
    </w:p>
    <w:p>
      <w:pPr>
        <w:spacing w:line="360" w:lineRule="auto"/>
        <w:ind w:right="-373"/>
        <w:jc w:val="both"/>
        <w:rPr>
          <w:rFonts w:ascii="Arial Narrow" w:hAnsi="Arial Narrow" w:cs="Arial"/>
          <w:sz w:val="23"/>
          <w:szCs w:val="23"/>
        </w:rPr>
      </w:pPr>
      <w:r>
        <w:rPr>
          <w:rFonts w:ascii="Arial Narrow" w:hAnsi="Arial Narrow" w:cs="Arial"/>
          <w:sz w:val="23"/>
          <w:szCs w:val="23"/>
        </w:rPr>
        <w:t>Nous,……………...............................................................................................................................................................................……….. [nom et adresse de banque], représentée par ……………..........................................................................................................................…….. [noms des signataires],</w:t>
      </w:r>
    </w:p>
    <w:p>
      <w:pPr>
        <w:spacing w:line="360" w:lineRule="auto"/>
        <w:ind w:right="-373"/>
        <w:jc w:val="both"/>
        <w:rPr>
          <w:rFonts w:ascii="Arial Narrow" w:hAnsi="Arial Narrow" w:cs="Arial"/>
          <w:sz w:val="23"/>
          <w:szCs w:val="23"/>
        </w:rPr>
      </w:pPr>
      <w:r>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pPr>
        <w:spacing w:line="360" w:lineRule="auto"/>
        <w:ind w:right="-373"/>
        <w:jc w:val="both"/>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pPr>
        <w:spacing w:line="360" w:lineRule="auto"/>
        <w:ind w:right="-373"/>
        <w:jc w:val="both"/>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pPr>
        <w:spacing w:line="360" w:lineRule="auto"/>
        <w:ind w:right="-373"/>
        <w:jc w:val="both"/>
        <w:rPr>
          <w:rFonts w:ascii="Arial Narrow" w:hAnsi="Arial Narrow" w:cs="Arial"/>
          <w:sz w:val="23"/>
          <w:szCs w:val="23"/>
        </w:rPr>
      </w:pPr>
      <w:r>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pPr>
        <w:spacing w:line="360" w:lineRule="auto"/>
        <w:ind w:right="-373"/>
        <w:jc w:val="both"/>
        <w:rPr>
          <w:rFonts w:ascii="Arial Narrow" w:hAnsi="Arial Narrow" w:cs="Arial"/>
          <w:sz w:val="23"/>
          <w:szCs w:val="23"/>
        </w:rPr>
      </w:pPr>
    </w:p>
    <w:p>
      <w:pPr>
        <w:spacing w:line="360" w:lineRule="auto"/>
        <w:ind w:right="-373"/>
        <w:jc w:val="both"/>
        <w:rPr>
          <w:rFonts w:ascii="Arial Narrow" w:hAnsi="Arial Narrow" w:cs="Arial"/>
          <w:sz w:val="23"/>
          <w:szCs w:val="23"/>
        </w:rPr>
      </w:pPr>
      <w:r>
        <w:rPr>
          <w:rFonts w:ascii="Arial Narrow" w:hAnsi="Arial Narrow" w:cs="Arial"/>
          <w:sz w:val="23"/>
          <w:szCs w:val="23"/>
        </w:rPr>
        <w:t xml:space="preserve">                                                              Signé et authentifié par l’Organisme financier</w:t>
      </w:r>
    </w:p>
    <w:p>
      <w:pPr>
        <w:ind w:right="-373"/>
        <w:jc w:val="both"/>
        <w:rPr>
          <w:rFonts w:ascii="Arial Narrow" w:hAnsi="Arial Narrow" w:cs="Arial"/>
          <w:sz w:val="23"/>
          <w:szCs w:val="23"/>
        </w:rPr>
      </w:pPr>
      <w:r>
        <w:rPr>
          <w:rFonts w:ascii="Arial Narrow" w:hAnsi="Arial Narrow" w:cs="Arial"/>
          <w:sz w:val="23"/>
          <w:szCs w:val="23"/>
        </w:rPr>
        <w:t xml:space="preserve">                                                                      …..........................……….., le</w:t>
      </w:r>
    </w:p>
    <w:p>
      <w:pPr>
        <w:ind w:right="-373"/>
        <w:jc w:val="both"/>
        <w:rPr>
          <w:rFonts w:ascii="Arial Narrow" w:hAnsi="Arial Narrow" w:cs="Arial"/>
          <w:sz w:val="23"/>
          <w:szCs w:val="23"/>
        </w:rPr>
      </w:pPr>
      <w:r>
        <w:rPr>
          <w:rFonts w:ascii="Arial Narrow" w:hAnsi="Arial Narrow" w:cs="Arial"/>
          <w:sz w:val="23"/>
          <w:szCs w:val="23"/>
        </w:rPr>
        <w:t xml:space="preserve">                                                                          [signature de la banque]</w:t>
      </w: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ind w:right="-373"/>
        <w:jc w:val="both"/>
        <w:rPr>
          <w:rFonts w:ascii="Arial Narrow" w:hAnsi="Arial Narrow" w:cs="Arial"/>
          <w:b/>
          <w:bCs/>
          <w:szCs w:val="32"/>
        </w:rPr>
      </w:pPr>
    </w:p>
    <w:p>
      <w:pPr>
        <w:jc w:val="both"/>
        <w:rPr>
          <w:rFonts w:ascii="Arial Narrow" w:hAnsi="Arial Narrow" w:cs="Arial"/>
          <w:b/>
          <w:bCs/>
          <w:szCs w:val="32"/>
        </w:rPr>
      </w:pPr>
      <w:r>
        <w:rPr>
          <w:rFonts w:ascii="Arial Narrow" w:hAnsi="Arial Narrow" w:cs="Arial"/>
          <w:b/>
          <w:bCs/>
          <w:szCs w:val="32"/>
        </w:rPr>
        <w:t>ANNEXE N° 5 : MODELE DE CAUTIONNEMENT D'AVANCE DE DEMARRAGE</w:t>
      </w:r>
    </w:p>
    <w:p>
      <w:pPr>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Organisme financier : …………...........................……………………</w:t>
      </w:r>
    </w:p>
    <w:p>
      <w:pPr>
        <w:spacing w:line="360" w:lineRule="auto"/>
        <w:ind w:right="-373"/>
        <w:jc w:val="both"/>
        <w:rPr>
          <w:rFonts w:ascii="Arial Narrow" w:hAnsi="Arial Narrow" w:cs="Arial"/>
        </w:rPr>
      </w:pPr>
      <w:r>
        <w:rPr>
          <w:rFonts w:ascii="Arial Narrow" w:hAnsi="Arial Narrow" w:cs="Arial"/>
        </w:rPr>
        <w:t>Référence du Cautionnement : N° …………...........................……………………</w:t>
      </w:r>
    </w:p>
    <w:p>
      <w:pPr>
        <w:spacing w:line="360" w:lineRule="auto"/>
        <w:ind w:right="-373"/>
        <w:jc w:val="both"/>
        <w:rPr>
          <w:rFonts w:ascii="Arial Narrow" w:hAnsi="Arial Narrow" w:cs="Arial"/>
        </w:rPr>
      </w:pPr>
      <w:r>
        <w:rPr>
          <w:rFonts w:ascii="Arial Narrow" w:hAnsi="Arial Narrow" w:cs="Arial"/>
        </w:rPr>
        <w:t>Adressée [indiquer le Maître d’Ouvrage ou le Maître d’Ouvrage Délégué]</w:t>
      </w:r>
    </w:p>
    <w:p>
      <w:pPr>
        <w:spacing w:line="360" w:lineRule="auto"/>
        <w:ind w:right="-373"/>
        <w:jc w:val="both"/>
        <w:rPr>
          <w:rFonts w:ascii="Arial Narrow" w:hAnsi="Arial Narrow" w:cs="Arial"/>
        </w:rPr>
      </w:pPr>
      <w:r>
        <w:rPr>
          <w:rFonts w:ascii="Arial Narrow" w:hAnsi="Arial Narrow" w:cs="Arial"/>
        </w:rPr>
        <w:t>[Adresse du Maître d’Ouvrage ou du Maître d’Ouvrage Délégué]</w:t>
      </w:r>
    </w:p>
    <w:p>
      <w:pPr>
        <w:spacing w:line="360" w:lineRule="auto"/>
        <w:ind w:right="-373"/>
        <w:jc w:val="both"/>
        <w:rPr>
          <w:rFonts w:ascii="Arial Narrow" w:hAnsi="Arial Narrow" w:cs="Arial"/>
        </w:rPr>
      </w:pPr>
      <w:r>
        <w:rPr>
          <w:rFonts w:ascii="Arial Narrow" w:hAnsi="Arial Narrow" w:cs="Arial"/>
        </w:rPr>
        <w:t>ci-dessous désigné « le Maître d’Ouvrage ou le Maître d’Ouvrage Délégué »</w:t>
      </w:r>
    </w:p>
    <w:p>
      <w:pPr>
        <w:ind w:right="-373"/>
        <w:jc w:val="both"/>
        <w:rPr>
          <w:rFonts w:ascii="Arial Narrow" w:hAnsi="Arial Narrow" w:cs="Arial"/>
        </w:rPr>
      </w:pPr>
    </w:p>
    <w:p>
      <w:pPr>
        <w:ind w:right="-373"/>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Nous soussignés (organisme financier, adresse), déclarons par la présente garantir, pour le compte de : ……………...............................................……….. [le titulaire], au profit de</w:t>
      </w:r>
    </w:p>
    <w:p>
      <w:pPr>
        <w:spacing w:line="360" w:lineRule="auto"/>
        <w:ind w:right="-373"/>
        <w:jc w:val="both"/>
        <w:rPr>
          <w:rFonts w:ascii="Arial Narrow" w:hAnsi="Arial Narrow" w:cs="Arial"/>
        </w:rPr>
      </w:pPr>
      <w:r>
        <w:rPr>
          <w:rFonts w:ascii="Arial Narrow" w:hAnsi="Arial Narrow" w:cs="Arial"/>
        </w:rPr>
        <w:t>Maître d’Ouvrage ou Maître d’Ouvrage Délégué [Adresse du Maître d’Ouvrage ou du Maître d’Ouvrage Délégué] (« le bénéficiaire »)</w:t>
      </w:r>
    </w:p>
    <w:p>
      <w:pPr>
        <w:spacing w:line="360" w:lineRule="auto"/>
        <w:ind w:right="-373"/>
        <w:jc w:val="both"/>
        <w:rPr>
          <w:rFonts w:ascii="Arial Narrow" w:hAnsi="Arial Narrow" w:cs="Arial"/>
          <w:sz w:val="16"/>
          <w:szCs w:val="16"/>
        </w:rPr>
      </w:pPr>
    </w:p>
    <w:p>
      <w:pPr>
        <w:spacing w:line="360" w:lineRule="auto"/>
        <w:ind w:right="-373"/>
        <w:jc w:val="both"/>
        <w:rPr>
          <w:rFonts w:ascii="Arial Narrow" w:hAnsi="Arial Narrow" w:cs="Arial"/>
          <w:i/>
          <w:iCs/>
        </w:rPr>
      </w:pPr>
      <w:r>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pPr>
        <w:spacing w:line="360" w:lineRule="auto"/>
        <w:ind w:right="-373"/>
        <w:jc w:val="both"/>
        <w:rPr>
          <w:rFonts w:ascii="Arial Narrow" w:hAnsi="Arial Narrow" w:cs="Arial"/>
          <w:i/>
          <w:iCs/>
        </w:rPr>
      </w:pPr>
    </w:p>
    <w:p>
      <w:pPr>
        <w:spacing w:line="360" w:lineRule="auto"/>
        <w:ind w:right="-373"/>
        <w:jc w:val="both"/>
        <w:rPr>
          <w:rFonts w:ascii="Arial Narrow" w:hAnsi="Arial Narrow" w:cs="Arial"/>
        </w:rPr>
      </w:pPr>
      <w:r>
        <w:rPr>
          <w:rFonts w:ascii="Arial Narrow" w:hAnsi="Arial Narrow" w:cs="Arial"/>
        </w:rPr>
        <w:t>La présente garantie entrera en vigueur et prendra effet dès réception des parts respectives de cette avance sur les comptes de …………..........................……..[le titulaire] ouverts auprès de la banque ………….................……... sous le n° …………....................</w:t>
      </w:r>
    </w:p>
    <w:p>
      <w:pPr>
        <w:spacing w:line="360" w:lineRule="auto"/>
        <w:ind w:right="-373"/>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pPr>
        <w:spacing w:line="360" w:lineRule="auto"/>
        <w:ind w:right="-373"/>
        <w:jc w:val="both"/>
        <w:rPr>
          <w:rFonts w:ascii="Arial Narrow" w:hAnsi="Arial Narrow" w:cs="Arial"/>
        </w:rPr>
      </w:pPr>
      <w:r>
        <w:rPr>
          <w:rFonts w:ascii="Arial Narrow" w:hAnsi="Arial Narrow" w:cs="Arial"/>
        </w:rPr>
        <w:t>La loi et la juridiction applicables à la garantie sont celles de la République du Cameroun.</w:t>
      </w:r>
    </w:p>
    <w:p>
      <w:pPr>
        <w:ind w:right="-373"/>
        <w:jc w:val="both"/>
        <w:rPr>
          <w:rFonts w:ascii="Arial Narrow" w:hAnsi="Arial Narrow" w:cs="Arial"/>
        </w:rPr>
      </w:pPr>
      <w:r>
        <w:rPr>
          <w:rFonts w:ascii="Arial Narrow" w:hAnsi="Arial Narrow" w:cs="Arial"/>
        </w:rPr>
        <w:t xml:space="preserve">                                                            </w:t>
      </w:r>
    </w:p>
    <w:p>
      <w:pPr>
        <w:spacing w:line="480" w:lineRule="auto"/>
        <w:ind w:right="-373"/>
        <w:jc w:val="both"/>
        <w:rPr>
          <w:rFonts w:ascii="Arial Narrow" w:hAnsi="Arial Narrow" w:cs="Arial"/>
        </w:rPr>
      </w:pPr>
      <w:r>
        <w:rPr>
          <w:rFonts w:ascii="Arial Narrow" w:hAnsi="Arial Narrow" w:cs="Arial"/>
        </w:rPr>
        <w:t xml:space="preserve">                                                                        Signé et authentifié par l’organisme financier </w:t>
      </w:r>
    </w:p>
    <w:p>
      <w:pPr>
        <w:tabs>
          <w:tab w:val="left" w:pos="4067"/>
        </w:tabs>
        <w:ind w:right="-373"/>
        <w:jc w:val="both"/>
        <w:rPr>
          <w:rFonts w:ascii="Arial Narrow" w:hAnsi="Arial Narrow" w:cs="Arial"/>
        </w:rPr>
      </w:pPr>
      <w:r>
        <w:rPr>
          <w:rFonts w:ascii="Arial Narrow" w:hAnsi="Arial Narrow" w:cs="Arial"/>
        </w:rPr>
        <w:t>à ……......................., le ……………...................</w:t>
      </w:r>
    </w:p>
    <w:p>
      <w:pPr>
        <w:tabs>
          <w:tab w:val="left" w:pos="6624"/>
        </w:tabs>
        <w:spacing w:line="480" w:lineRule="auto"/>
        <w:ind w:right="-373"/>
        <w:jc w:val="both"/>
        <w:rPr>
          <w:rFonts w:ascii="Arial Narrow" w:hAnsi="Arial Narrow" w:cs="Arial"/>
        </w:rPr>
      </w:pPr>
      <w:r>
        <w:rPr>
          <w:rFonts w:ascii="Arial Narrow" w:hAnsi="Arial Narrow" w:cs="Arial"/>
        </w:rPr>
        <w:t>[Signature de l’organisme financier]</w:t>
      </w:r>
    </w:p>
    <w:p>
      <w:pPr>
        <w:ind w:right="-373"/>
        <w:jc w:val="both"/>
        <w:rPr>
          <w:rFonts w:ascii="Arial Narrow" w:hAnsi="Arial Narrow" w:cs="Arial"/>
          <w:b/>
          <w:bCs/>
        </w:rPr>
      </w:pPr>
    </w:p>
    <w:p>
      <w:pPr>
        <w:ind w:right="-373"/>
        <w:jc w:val="both"/>
        <w:rPr>
          <w:rFonts w:ascii="Arial Narrow" w:hAnsi="Arial Narrow" w:cs="Arial"/>
          <w:b/>
          <w:bCs/>
        </w:rPr>
      </w:pPr>
    </w:p>
    <w:p>
      <w:pPr>
        <w:ind w:right="-373"/>
        <w:jc w:val="both"/>
        <w:rPr>
          <w:rFonts w:ascii="Arial Narrow" w:hAnsi="Arial Narrow" w:cs="Arial"/>
          <w:b/>
          <w:bCs/>
        </w:rPr>
      </w:pPr>
    </w:p>
    <w:p>
      <w:pPr>
        <w:ind w:right="-373"/>
        <w:jc w:val="both"/>
        <w:rPr>
          <w:rFonts w:ascii="Arial Narrow" w:hAnsi="Arial Narrow" w:cs="Arial"/>
          <w:b/>
          <w:bCs/>
        </w:rPr>
      </w:pPr>
    </w:p>
    <w:p>
      <w:pPr>
        <w:ind w:right="-373"/>
        <w:jc w:val="both"/>
        <w:rPr>
          <w:rFonts w:ascii="Arial Narrow" w:hAnsi="Arial Narrow" w:cs="Arial"/>
          <w:b/>
          <w:bCs/>
        </w:rPr>
      </w:pPr>
    </w:p>
    <w:p>
      <w:pPr>
        <w:ind w:right="-373"/>
        <w:jc w:val="both"/>
        <w:rPr>
          <w:rFonts w:ascii="Arial Narrow" w:hAnsi="Arial Narrow" w:cs="Arial"/>
        </w:rPr>
      </w:pPr>
      <w:r>
        <w:rPr>
          <w:rFonts w:ascii="Arial Narrow" w:hAnsi="Arial Narrow" w:cs="Arial"/>
          <w:b/>
          <w:bCs/>
        </w:rPr>
        <w:t xml:space="preserve">ANNEXE N°6 : MODELE DE CAUTIONNEMENT DE BONNE EXECUTION EN REMPLACEMENT DE LA RETENUE </w:t>
      </w:r>
      <w:r>
        <w:rPr>
          <w:rFonts w:ascii="Arial Narrow" w:hAnsi="Arial Narrow" w:cs="Arial"/>
          <w:b/>
          <w:bCs/>
          <w:i/>
          <w:iCs/>
        </w:rPr>
        <w:t xml:space="preserve">DE RETENUE DE GARANTIE </w:t>
      </w:r>
    </w:p>
    <w:p>
      <w:pPr>
        <w:ind w:right="-373"/>
        <w:jc w:val="both"/>
        <w:rPr>
          <w:rFonts w:ascii="Arial Narrow" w:hAnsi="Arial Narrow" w:cs="Arial"/>
          <w:sz w:val="16"/>
          <w:szCs w:val="16"/>
        </w:rPr>
      </w:pPr>
    </w:p>
    <w:p>
      <w:pPr>
        <w:tabs>
          <w:tab w:val="left" w:pos="1094"/>
        </w:tabs>
        <w:ind w:right="-373"/>
        <w:jc w:val="both"/>
        <w:rPr>
          <w:rFonts w:ascii="Arial Narrow" w:hAnsi="Arial Narrow" w:cs="Arial"/>
        </w:rPr>
      </w:pPr>
      <w:r>
        <w:rPr>
          <w:rFonts w:ascii="Arial Narrow" w:hAnsi="Arial Narrow" w:cs="Arial"/>
        </w:rPr>
        <w:t>Organisme financier : …………...........................……………………</w:t>
      </w:r>
    </w:p>
    <w:p>
      <w:pPr>
        <w:tabs>
          <w:tab w:val="left" w:pos="1094"/>
        </w:tabs>
        <w:ind w:right="-373"/>
        <w:jc w:val="both"/>
        <w:rPr>
          <w:rFonts w:ascii="Arial Narrow" w:hAnsi="Arial Narrow" w:cs="Arial"/>
        </w:rPr>
      </w:pPr>
      <w:r>
        <w:rPr>
          <w:rFonts w:ascii="Arial Narrow" w:hAnsi="Arial Narrow" w:cs="Arial"/>
        </w:rPr>
        <w:t>Référence du Cautionnement : N° …………...........................……………………</w:t>
      </w:r>
    </w:p>
    <w:p>
      <w:pPr>
        <w:tabs>
          <w:tab w:val="left" w:pos="1094"/>
        </w:tabs>
        <w:ind w:right="-373"/>
        <w:jc w:val="both"/>
        <w:rPr>
          <w:rFonts w:ascii="Arial Narrow" w:hAnsi="Arial Narrow" w:cs="Arial"/>
        </w:rPr>
      </w:pPr>
      <w:r>
        <w:rPr>
          <w:rFonts w:ascii="Arial Narrow" w:hAnsi="Arial Narrow" w:cs="Arial"/>
        </w:rPr>
        <w:t>Adressée [indiquer le Maître d’Ouvrage ou le Maître d’Ouvrage Délégué]</w:t>
      </w:r>
    </w:p>
    <w:p>
      <w:pPr>
        <w:tabs>
          <w:tab w:val="left" w:pos="1094"/>
        </w:tabs>
        <w:ind w:right="-373"/>
        <w:jc w:val="both"/>
        <w:rPr>
          <w:rFonts w:ascii="Arial Narrow" w:hAnsi="Arial Narrow" w:cs="Arial"/>
        </w:rPr>
      </w:pPr>
      <w:r>
        <w:rPr>
          <w:rFonts w:ascii="Arial Narrow" w:hAnsi="Arial Narrow" w:cs="Arial"/>
        </w:rPr>
        <w:t>[Adresse du Maître d’Ouvrage ou du Maître d’Ouvrage Délégué]</w:t>
      </w:r>
    </w:p>
    <w:p>
      <w:pPr>
        <w:tabs>
          <w:tab w:val="left" w:pos="1094"/>
        </w:tabs>
        <w:ind w:right="-373"/>
        <w:jc w:val="both"/>
        <w:rPr>
          <w:rFonts w:ascii="Arial Narrow" w:hAnsi="Arial Narrow" w:cs="Arial"/>
        </w:rPr>
      </w:pPr>
      <w:r>
        <w:rPr>
          <w:rFonts w:ascii="Arial Narrow" w:hAnsi="Arial Narrow" w:cs="Arial"/>
        </w:rPr>
        <w:t>ci-dessous désigné « le Maître d’Ouvrage ou le Maître d’Ouvrage Délégué »</w:t>
      </w:r>
    </w:p>
    <w:p>
      <w:pPr>
        <w:ind w:right="-373"/>
        <w:jc w:val="both"/>
        <w:rPr>
          <w:rFonts w:ascii="Arial Narrow" w:hAnsi="Arial Narrow" w:cs="Arial"/>
        </w:rPr>
      </w:pPr>
    </w:p>
    <w:p>
      <w:pPr>
        <w:ind w:right="-373"/>
        <w:jc w:val="both"/>
        <w:rPr>
          <w:rFonts w:ascii="Arial Narrow" w:hAnsi="Arial Narrow" w:cs="Arial"/>
        </w:rPr>
      </w:pPr>
      <w:r>
        <w:rPr>
          <w:rFonts w:ascii="Arial Narrow" w:hAnsi="Arial Narrow" w:cs="Arial"/>
        </w:rPr>
        <w:t>Attendu que ………….................................................................n</w:t>
      </w:r>
      <w:r>
        <w:rPr>
          <w:rFonts w:ascii="Arial Narrow" w:hAnsi="Arial Narrow" w:cs="Arial"/>
          <w:i/>
          <w:iCs/>
        </w:rPr>
        <w:t>om et adresse du fournisseur ou du prestataire]</w:t>
      </w:r>
      <w:r>
        <w:rPr>
          <w:rFonts w:ascii="Arial Narrow" w:hAnsi="Arial Narrow" w:cs="Arial"/>
        </w:rPr>
        <w:t xml:space="preserve">, </w:t>
      </w:r>
    </w:p>
    <w:p>
      <w:pPr>
        <w:ind w:right="-373"/>
        <w:jc w:val="both"/>
        <w:rPr>
          <w:rFonts w:ascii="Arial Narrow" w:hAnsi="Arial Narrow" w:cs="Arial"/>
        </w:rPr>
      </w:pPr>
      <w:r>
        <w:rPr>
          <w:rFonts w:ascii="Arial Narrow" w:hAnsi="Arial Narrow" w:cs="Arial"/>
        </w:rPr>
        <w:t>ci-dessous désigné « le Fournisseur», s’est engagé, en exécution du marché, livrer les fournitures de [indiquer l’objet des prestations]</w:t>
      </w:r>
    </w:p>
    <w:p>
      <w:pPr>
        <w:ind w:right="-373"/>
        <w:jc w:val="both"/>
        <w:rPr>
          <w:rFonts w:ascii="Arial Narrow" w:hAnsi="Arial Narrow" w:cs="Arial"/>
        </w:rPr>
      </w:pPr>
      <w:r>
        <w:rPr>
          <w:rFonts w:ascii="Arial Narrow" w:hAnsi="Arial Narrow" w:cs="Arial"/>
        </w:rPr>
        <w:t>Attendu que nous avons convenu de donner au Fournisseur ce cautionnement,</w:t>
      </w:r>
    </w:p>
    <w:p>
      <w:pPr>
        <w:ind w:right="-373"/>
        <w:jc w:val="both"/>
        <w:rPr>
          <w:rFonts w:ascii="Arial Narrow" w:hAnsi="Arial Narrow" w:cs="Arial"/>
        </w:rPr>
      </w:pPr>
      <w:r>
        <w:rPr>
          <w:rFonts w:ascii="Arial Narrow" w:hAnsi="Arial Narrow" w:cs="Arial"/>
        </w:rPr>
        <w:t>Nous, …........................... adresse organisme financier], représentée par …...........................noms des signataires], et ci-dessous désignée « organisme financier »,</w:t>
      </w:r>
    </w:p>
    <w:p>
      <w:pPr>
        <w:spacing w:line="360" w:lineRule="auto"/>
        <w:ind w:right="-373"/>
        <w:jc w:val="both"/>
        <w:rPr>
          <w:rFonts w:ascii="Arial Narrow" w:hAnsi="Arial Narrow" w:cs="Arial"/>
        </w:rPr>
      </w:pPr>
      <w:r>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pPr>
        <w:spacing w:line="360" w:lineRule="auto"/>
        <w:ind w:right="-373"/>
        <w:jc w:val="both"/>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pPr>
        <w:spacing w:line="360" w:lineRule="auto"/>
        <w:ind w:right="-373"/>
        <w:jc w:val="both"/>
        <w:rPr>
          <w:rFonts w:ascii="Arial Narrow" w:hAnsi="Arial Narrow" w:cs="Arial"/>
        </w:rPr>
      </w:pPr>
      <w:r>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spacing w:line="360" w:lineRule="auto"/>
        <w:ind w:right="-373"/>
        <w:jc w:val="both"/>
        <w:rPr>
          <w:rFonts w:ascii="Arial Narrow" w:hAnsi="Arial Narrow" w:cs="Arial"/>
        </w:rPr>
      </w:pPr>
      <w:r>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pPr>
        <w:ind w:right="-373"/>
        <w:jc w:val="both"/>
        <w:rPr>
          <w:rFonts w:ascii="Arial Narrow" w:hAnsi="Arial Narrow" w:cs="Arial"/>
        </w:rPr>
      </w:pPr>
    </w:p>
    <w:p>
      <w:pPr>
        <w:spacing w:line="360" w:lineRule="auto"/>
        <w:ind w:right="-373"/>
        <w:jc w:val="both"/>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pPr>
        <w:tabs>
          <w:tab w:val="left" w:pos="2004"/>
        </w:tabs>
        <w:ind w:right="-373"/>
        <w:jc w:val="both"/>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pPr>
        <w:tabs>
          <w:tab w:val="left" w:pos="2004"/>
        </w:tabs>
        <w:ind w:right="-373"/>
        <w:jc w:val="both"/>
        <w:rPr>
          <w:rFonts w:ascii="Arial Narrow" w:hAnsi="Arial Narrow" w:cs="Arial"/>
        </w:rPr>
      </w:pPr>
      <w:r>
        <w:rPr>
          <w:rFonts w:ascii="Arial Narrow" w:hAnsi="Arial Narrow" w:cs="Arial"/>
        </w:rPr>
        <w:t xml:space="preserve">                                                                    Signé et authentifié par l’organisme financier</w:t>
      </w:r>
    </w:p>
    <w:p>
      <w:pPr>
        <w:tabs>
          <w:tab w:val="left" w:pos="2004"/>
        </w:tabs>
        <w:ind w:right="-373"/>
        <w:jc w:val="both"/>
        <w:rPr>
          <w:rFonts w:ascii="Arial Narrow" w:hAnsi="Arial Narrow" w:cs="Arial"/>
        </w:rPr>
      </w:pPr>
      <w:r>
        <w:rPr>
          <w:rFonts w:ascii="Arial Narrow" w:hAnsi="Arial Narrow" w:cs="Arial"/>
        </w:rPr>
        <w:t xml:space="preserve">                                                                             à……………., le …………………</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ind w:hanging="284"/>
        <w:jc w:val="both"/>
        <w:rPr>
          <w:rFonts w:ascii="Arial Narrow" w:hAnsi="Arial Narrow" w:cs="Arial"/>
          <w:b/>
        </w:rPr>
      </w:pPr>
    </w:p>
    <w:p>
      <w:pPr>
        <w:ind w:hanging="284"/>
        <w:jc w:val="both"/>
        <w:rPr>
          <w:rFonts w:ascii="Arial Narrow" w:hAnsi="Arial Narrow" w:cs="Arial"/>
          <w:b/>
        </w:rPr>
      </w:pPr>
      <w:r>
        <w:rPr>
          <w:rFonts w:ascii="Arial Narrow" w:hAnsi="Arial Narrow" w:cs="Arial"/>
          <w:b/>
        </w:rPr>
        <w:t>ANNEXE N°7: LETTRE DE SOUMISSION DE LA PROPOSITION TECHNIQUE</w:t>
      </w:r>
    </w:p>
    <w:p>
      <w:pPr>
        <w:jc w:val="both"/>
        <w:rPr>
          <w:rFonts w:ascii="Arial Narrow" w:hAnsi="Arial Narrow" w:cs="Arial"/>
        </w:rPr>
      </w:pPr>
    </w:p>
    <w:p>
      <w:pPr>
        <w:jc w:val="both"/>
        <w:rPr>
          <w:rFonts w:ascii="Arial Narrow" w:hAnsi="Arial Narrow" w:cs="Arial"/>
        </w:rPr>
      </w:pPr>
      <w:r>
        <w:rPr>
          <w:rFonts w:ascii="Arial Narrow" w:hAnsi="Arial Narrow" w:cs="Arial"/>
        </w:rPr>
        <w:t>[Lieu, date]</w:t>
      </w:r>
    </w:p>
    <w:p>
      <w:pPr>
        <w:jc w:val="both"/>
        <w:rPr>
          <w:rFonts w:ascii="Arial Narrow" w:hAnsi="Arial Narrow" w:cs="Arial"/>
        </w:rPr>
      </w:pPr>
    </w:p>
    <w:p>
      <w:pPr>
        <w:jc w:val="both"/>
        <w:rPr>
          <w:rFonts w:ascii="Arial Narrow" w:hAnsi="Arial Narrow" w:cs="Arial"/>
        </w:rPr>
      </w:pPr>
      <w:r>
        <w:rPr>
          <w:rFonts w:ascii="Arial Narrow" w:hAnsi="Arial Narrow" w:cs="Arial"/>
        </w:rPr>
        <w:t>À : [Nom et adresse du maître d’ouvrage</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r>
        <w:rPr>
          <w:rFonts w:ascii="Arial Narrow" w:hAnsi="Arial Narrow" w:cs="Arial"/>
        </w:rPr>
        <w:t>Madame/Monsieur,</w:t>
      </w:r>
    </w:p>
    <w:p>
      <w:pPr>
        <w:jc w:val="both"/>
        <w:rPr>
          <w:rFonts w:ascii="Arial Narrow" w:hAnsi="Arial Narrow" w:cs="Arial"/>
        </w:rPr>
      </w:pPr>
    </w:p>
    <w:p>
      <w:pPr>
        <w:spacing w:line="480" w:lineRule="auto"/>
        <w:jc w:val="both"/>
        <w:rPr>
          <w:rFonts w:ascii="Arial Narrow" w:hAnsi="Arial Narrow" w:cs="Arial"/>
        </w:rPr>
      </w:pPr>
      <w:r>
        <w:rPr>
          <w:rFonts w:ascii="Arial Narrow" w:hAnsi="Arial Narrow" w:cs="Arial"/>
        </w:rPr>
        <w:t xml:space="preserve">Nous, soussignés, [titre à préciser], avons l’honneur, conformément à votre DAO N° …..du…..relatif </w:t>
      </w:r>
    </w:p>
    <w:p>
      <w:pPr>
        <w:spacing w:line="480" w:lineRule="auto"/>
        <w:jc w:val="both"/>
        <w:rPr>
          <w:rFonts w:ascii="Arial Narrow" w:hAnsi="Arial Narrow" w:cs="Arial"/>
        </w:rPr>
      </w:pPr>
      <w:r>
        <w:rPr>
          <w:rFonts w:ascii="Arial Narrow" w:hAnsi="Arial Narrow" w:cs="Arial"/>
        </w:rPr>
        <w:t>à…….., de vous soumettre ci-joint, notre proposition technique pour la fourniture objet dudit DAO.</w:t>
      </w:r>
    </w:p>
    <w:p>
      <w:pPr>
        <w:spacing w:line="480" w:lineRule="auto"/>
        <w:jc w:val="both"/>
        <w:rPr>
          <w:rFonts w:ascii="Arial Narrow" w:hAnsi="Arial Narrow" w:cs="Arial"/>
        </w:rPr>
      </w:pPr>
      <w:r>
        <w:rPr>
          <w:rFonts w:ascii="Arial Narrow" w:hAnsi="Arial Narrow" w:cs="Arial"/>
        </w:rPr>
        <w:t xml:space="preserve">Au cas où cette proposition retiendrait votre attention, nous sommes entièrement disposés, sur la base du </w:t>
      </w:r>
    </w:p>
    <w:p>
      <w:pPr>
        <w:spacing w:line="480" w:lineRule="auto"/>
        <w:jc w:val="both"/>
        <w:rPr>
          <w:rFonts w:ascii="Arial Narrow" w:hAnsi="Arial Narrow" w:cs="Arial"/>
        </w:rPr>
      </w:pPr>
      <w:r>
        <w:rPr>
          <w:rFonts w:ascii="Arial Narrow" w:hAnsi="Arial Narrow" w:cs="Arial"/>
        </w:rPr>
        <w:t>personnel proposé à entamer des négociations pour la meilleure conduite du projet.</w:t>
      </w:r>
    </w:p>
    <w:p>
      <w:pPr>
        <w:spacing w:line="480" w:lineRule="auto"/>
        <w:jc w:val="both"/>
        <w:rPr>
          <w:rFonts w:ascii="Arial Narrow" w:hAnsi="Arial Narrow" w:cs="Arial"/>
        </w:rPr>
      </w:pPr>
      <w:r>
        <w:rPr>
          <w:rFonts w:ascii="Arial Narrow" w:hAnsi="Arial Narrow" w:cs="Arial"/>
        </w:rPr>
        <w:t xml:space="preserve">Aussi, prenons-nous un ferme engagement pour le respect scrupuleux du contenu de ladite proposition </w:t>
      </w:r>
    </w:p>
    <w:p>
      <w:pPr>
        <w:spacing w:line="480" w:lineRule="auto"/>
        <w:jc w:val="both"/>
        <w:rPr>
          <w:rFonts w:ascii="Arial Narrow" w:hAnsi="Arial Narrow" w:cs="Arial"/>
        </w:rPr>
      </w:pPr>
      <w:r>
        <w:rPr>
          <w:rFonts w:ascii="Arial Narrow" w:hAnsi="Arial Narrow" w:cs="Arial"/>
        </w:rPr>
        <w:t>technique, sous réserve des modifications éventuelles qui résulteraient des négociations du contrat.</w:t>
      </w:r>
    </w:p>
    <w:p>
      <w:pPr>
        <w:jc w:val="both"/>
        <w:rPr>
          <w:rFonts w:ascii="Arial Narrow" w:hAnsi="Arial Narrow" w:cs="Arial"/>
        </w:rPr>
      </w:pPr>
    </w:p>
    <w:p>
      <w:pPr>
        <w:jc w:val="both"/>
        <w:rPr>
          <w:rFonts w:ascii="Arial Narrow" w:hAnsi="Arial Narrow" w:cs="Arial"/>
        </w:rPr>
      </w:pPr>
      <w:r>
        <w:rPr>
          <w:rFonts w:ascii="Arial Narrow" w:hAnsi="Arial Narrow" w:cs="Arial"/>
        </w:rPr>
        <w:t>Veuillez agréer, Madame/Monsieur…………….., l’expression de notre parfaite considération./-</w:t>
      </w:r>
    </w:p>
    <w:p>
      <w:pPr>
        <w:jc w:val="both"/>
        <w:rPr>
          <w:rFonts w:ascii="Arial Narrow" w:hAnsi="Arial Narrow" w:cs="Arial"/>
        </w:rPr>
      </w:pPr>
      <w:r>
        <w:rPr>
          <w:rFonts w:ascii="Arial Narrow" w:hAnsi="Arial Narrow" w:cs="Arial"/>
        </w:rPr>
        <w:t xml:space="preserve">                                                 </w:t>
      </w:r>
    </w:p>
    <w:p>
      <w:pPr>
        <w:jc w:val="both"/>
        <w:rPr>
          <w:rFonts w:ascii="Arial Narrow" w:hAnsi="Arial Narrow" w:cs="Arial"/>
        </w:rPr>
      </w:pPr>
    </w:p>
    <w:p>
      <w:pPr>
        <w:jc w:val="both"/>
        <w:rPr>
          <w:rFonts w:ascii="Arial Narrow" w:hAnsi="Arial Narrow" w:cs="Arial"/>
        </w:rPr>
      </w:pPr>
      <w:r>
        <w:rPr>
          <w:rFonts w:ascii="Arial Narrow" w:hAnsi="Arial Narrow" w:cs="Arial"/>
        </w:rPr>
        <w:t xml:space="preserve">                                                                                            Signature du représentant habilité</w:t>
      </w:r>
    </w:p>
    <w:p>
      <w:pPr>
        <w:jc w:val="both"/>
        <w:rPr>
          <w:rFonts w:ascii="Arial Narrow" w:hAnsi="Arial Narrow" w:cs="Arial"/>
        </w:rPr>
      </w:pPr>
      <w:r>
        <w:rPr>
          <w:rFonts w:ascii="Arial Narrow" w:hAnsi="Arial Narrow" w:cs="Arial"/>
        </w:rPr>
        <w:t xml:space="preserve">                                                                                                  : Nom et titre du signataire :</w:t>
      </w:r>
      <w:r>
        <w:rPr>
          <w:rFonts w:ascii="Arial Narrow" w:hAnsi="Arial Narrow" w:cs="Arial"/>
        </w:rPr>
        <w:br w:type="textWrapping"/>
      </w:r>
    </w:p>
    <w:p>
      <w:pPr>
        <w:jc w:val="both"/>
        <w:rPr>
          <w:rFonts w:ascii="Arial Narrow" w:hAnsi="Arial Narrow" w:cs="Arial"/>
        </w:rPr>
      </w:pPr>
    </w:p>
    <w:p>
      <w:pPr>
        <w:jc w:val="both"/>
        <w:rPr>
          <w:rFonts w:ascii="Arial Narrow" w:hAnsi="Arial Narrow" w:cs="Arial"/>
        </w:rPr>
      </w:pPr>
      <w:r>
        <w:rPr>
          <w:rFonts w:ascii="Arial Narrow" w:hAnsi="Arial Narrow" w:cs="Arial"/>
        </w:rPr>
        <w:t>Nom du Candidat : Adresse</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b/>
        </w:rPr>
      </w:pPr>
      <w:r>
        <w:rPr>
          <w:rFonts w:ascii="Arial Narrow" w:hAnsi="Arial Narrow" w:cs="Arial"/>
          <w:b/>
        </w:rPr>
        <w:t>ANNEXE N ° 8 : MODÈLE DE CADRE DU PLANNING</w:t>
      </w: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r>
        <w:rPr>
          <w:rFonts w:ascii="Arial Narrow" w:hAnsi="Arial Narrow" w:cs="Arial"/>
        </w:rPr>
        <w:t>NOTE SUR LA PRÉSENTATION DES PLANNINGS</w:t>
      </w:r>
    </w:p>
    <w:p>
      <w:pPr>
        <w:jc w:val="both"/>
        <w:rPr>
          <w:rFonts w:ascii="Arial Narrow" w:hAnsi="Arial Narrow" w:cs="Arial"/>
        </w:rPr>
      </w:pPr>
    </w:p>
    <w:p>
      <w:pPr>
        <w:spacing w:line="360" w:lineRule="auto"/>
        <w:jc w:val="both"/>
        <w:rPr>
          <w:rFonts w:ascii="Arial Narrow" w:hAnsi="Arial Narrow" w:cs="Arial"/>
        </w:rPr>
      </w:pPr>
      <w:r>
        <w:rPr>
          <w:rFonts w:ascii="Arial Narrow" w:hAnsi="Arial Narrow" w:cs="Arial"/>
        </w:rPr>
        <w:t>Les quantités, les rendements journaliers, la durée d’exécution des travaux et les ralentissements voire, les interruptions, devront ressortir clairement des plannings.</w:t>
      </w:r>
    </w:p>
    <w:p>
      <w:pPr>
        <w:spacing w:line="360" w:lineRule="auto"/>
        <w:jc w:val="both"/>
        <w:rPr>
          <w:rFonts w:ascii="Arial Narrow" w:hAnsi="Arial Narrow" w:cs="Arial"/>
        </w:rPr>
      </w:pPr>
      <w:r>
        <w:rPr>
          <w:rFonts w:ascii="Arial Narrow" w:hAnsi="Arial Narrow" w:cs="Arial"/>
        </w:rPr>
        <w:t xml:space="preserve">Le planning financier qui découle du planning des travaux devra indiquer mois par mois, les et montants </w:t>
      </w:r>
    </w:p>
    <w:p>
      <w:pPr>
        <w:spacing w:line="360" w:lineRule="auto"/>
        <w:jc w:val="both"/>
        <w:rPr>
          <w:rFonts w:ascii="Arial Narrow" w:hAnsi="Arial Narrow" w:cs="Arial"/>
        </w:rPr>
      </w:pPr>
      <w:r>
        <w:rPr>
          <w:rFonts w:ascii="Arial Narrow" w:hAnsi="Arial Narrow" w:cs="Arial"/>
        </w:rPr>
        <w:t>Prévisionnels des décomptes de travaux par poste et cumulés, en tenant compte de l’incidence des saisons de pluies, pour la solution de base et éventuellement la solution variante.</w:t>
      </w:r>
    </w:p>
    <w:p>
      <w:pPr>
        <w:jc w:val="both"/>
        <w:rPr>
          <w:rFonts w:ascii="Arial Narrow" w:hAnsi="Arial Narrow" w:cs="Arial"/>
        </w:rPr>
      </w:pPr>
    </w:p>
    <w:p>
      <w:pPr>
        <w:jc w:val="both"/>
        <w:rPr>
          <w:rFonts w:ascii="Arial Narrow" w:hAnsi="Arial Narrow" w:cs="Arial"/>
        </w:rPr>
      </w:pPr>
      <w:r>
        <w:rPr>
          <w:rFonts w:ascii="Arial Narrow" w:hAnsi="Arial Narrow" w:cs="Arial"/>
        </w:rPr>
        <w:t>[Les cadres des plannings à préparer et insérer dans le Dossier d’Appel d’Offres par le Maître d’Ouvrage]</w:t>
      </w:r>
    </w:p>
    <w:p>
      <w:pPr>
        <w:jc w:val="both"/>
        <w:rPr>
          <w:rFonts w:ascii="Arial Narrow" w:hAnsi="Arial Narrow" w:cs="Arial"/>
        </w:rPr>
      </w:pPr>
    </w:p>
    <w:p>
      <w:pPr>
        <w:jc w:val="both"/>
        <w:rPr>
          <w:rFonts w:ascii="Arial Narrow" w:hAnsi="Arial Narrow"/>
        </w:rPr>
      </w:pPr>
      <w:r>
        <w:rPr>
          <w:rFonts w:ascii="Arial Narrow" w:hAnsi="Arial Narrow"/>
        </w:rPr>
        <w:t xml:space="preserve">CALENDRIER DES ACTIVITES (PROGRAMME DE TRAVAIL) </w:t>
      </w:r>
    </w:p>
    <w:p>
      <w:pPr>
        <w:jc w:val="both"/>
        <w:rPr>
          <w:rFonts w:ascii="Arial Narrow" w:hAnsi="Arial Narrow"/>
        </w:rPr>
      </w:pPr>
    </w:p>
    <w:p>
      <w:pPr>
        <w:jc w:val="both"/>
        <w:rPr>
          <w:rFonts w:ascii="Arial Narrow" w:hAnsi="Arial Narrow" w:cs="Arial"/>
        </w:rPr>
      </w:pPr>
      <w:r>
        <w:rPr>
          <w:rFonts w:ascii="Arial Narrow" w:hAnsi="Arial Narrow"/>
        </w:rPr>
        <w:t>A. Préciser la nature de l’activité</w:t>
      </w:r>
    </w:p>
    <w:p>
      <w:pPr>
        <w:jc w:val="both"/>
        <w:rPr>
          <w:rFonts w:ascii="Arial Narrow" w:hAnsi="Arial Narrow" w:cs="Arial"/>
        </w:rPr>
      </w:pPr>
    </w:p>
    <w:tbl>
      <w:tblPr>
        <w:tblStyle w:val="220"/>
        <w:tblW w:w="8597" w:type="dxa"/>
        <w:jc w:val="center"/>
        <w:tblInd w:w="0" w:type="dxa"/>
        <w:tblLayout w:type="fixed"/>
        <w:tblCellMar>
          <w:top w:w="0" w:type="dxa"/>
          <w:left w:w="0" w:type="dxa"/>
          <w:bottom w:w="0" w:type="dxa"/>
          <w:right w:w="0" w:type="dxa"/>
        </w:tblCellMar>
      </w:tblPr>
      <w:tblGrid>
        <w:gridCol w:w="2779"/>
        <w:gridCol w:w="438"/>
        <w:gridCol w:w="438"/>
        <w:gridCol w:w="439"/>
        <w:gridCol w:w="438"/>
        <w:gridCol w:w="438"/>
        <w:gridCol w:w="438"/>
        <w:gridCol w:w="439"/>
        <w:gridCol w:w="438"/>
        <w:gridCol w:w="438"/>
        <w:gridCol w:w="438"/>
        <w:gridCol w:w="439"/>
        <w:gridCol w:w="438"/>
        <w:gridCol w:w="548"/>
        <w:gridCol w:w="11"/>
      </w:tblGrid>
      <w:tr>
        <w:tblPrEx>
          <w:tblLayout w:type="fixed"/>
        </w:tblPrEx>
        <w:trPr>
          <w:trHeight w:val="462" w:hRule="atLeast"/>
          <w:jc w:val="center"/>
        </w:trPr>
        <w:tc>
          <w:tcPr>
            <w:tcW w:w="2779" w:type="dxa"/>
          </w:tcPr>
          <w:p>
            <w:pPr>
              <w:jc w:val="both"/>
              <w:rPr>
                <w:rFonts w:ascii="Arial Narrow" w:hAnsi="Arial Narrow" w:cs="Arial" w:eastAsiaTheme="minorEastAsia"/>
              </w:rPr>
            </w:pPr>
          </w:p>
        </w:tc>
        <w:tc>
          <w:tcPr>
            <w:tcW w:w="5818" w:type="dxa"/>
            <w:gridSpan w:val="14"/>
          </w:tcPr>
          <w:p>
            <w:pPr>
              <w:jc w:val="both"/>
              <w:rPr>
                <w:rFonts w:ascii="Arial Narrow" w:hAnsi="Arial Narrow" w:eastAsiaTheme="minorEastAsia" w:cstheme="minorBidi"/>
                <w:b/>
                <w:sz w:val="10"/>
                <w:szCs w:val="10"/>
              </w:rPr>
            </w:pPr>
          </w:p>
          <w:p>
            <w:pPr>
              <w:jc w:val="both"/>
              <w:rPr>
                <w:rFonts w:ascii="Arial Narrow" w:hAnsi="Arial Narrow" w:cs="Arial" w:eastAsiaTheme="minorEastAsia"/>
                <w:b/>
              </w:rPr>
            </w:pPr>
            <w:r>
              <w:rPr>
                <w:rFonts w:ascii="Arial Narrow" w:hAnsi="Arial Narrow" w:eastAsiaTheme="minorEastAsia" w:cstheme="minorBidi"/>
                <w:b/>
              </w:rPr>
              <w:t>[Mois ou semaines à compter du début de la mission]</w:t>
            </w:r>
          </w:p>
        </w:tc>
      </w:tr>
      <w:tr>
        <w:tblPrEx>
          <w:tblLayout w:type="fixed"/>
        </w:tblPrEx>
        <w:trPr>
          <w:gridAfter w:val="1"/>
          <w:wAfter w:w="11" w:type="dxa"/>
          <w:trHeight w:val="443"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r>
        <w:tblPrEx>
          <w:tblLayout w:type="fixed"/>
        </w:tblPrEx>
        <w:trPr>
          <w:gridAfter w:val="1"/>
          <w:wAfter w:w="11" w:type="dxa"/>
          <w:trHeight w:val="421"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r>
        <w:tblPrEx>
          <w:tblLayout w:type="fixed"/>
        </w:tblPrEx>
        <w:trPr>
          <w:gridAfter w:val="1"/>
          <w:wAfter w:w="11" w:type="dxa"/>
          <w:trHeight w:val="698"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r>
        <w:tblPrEx>
          <w:tblLayout w:type="fixed"/>
        </w:tblPrEx>
        <w:trPr>
          <w:gridAfter w:val="1"/>
          <w:wAfter w:w="11" w:type="dxa"/>
          <w:trHeight w:val="1105"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r>
        <w:tblPrEx>
          <w:tblLayout w:type="fixed"/>
        </w:tblPrEx>
        <w:trPr>
          <w:gridAfter w:val="1"/>
          <w:wAfter w:w="11" w:type="dxa"/>
          <w:trHeight w:val="1121"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r>
        <w:tblPrEx>
          <w:tblLayout w:type="fixed"/>
        </w:tblPrEx>
        <w:trPr>
          <w:gridAfter w:val="1"/>
          <w:wAfter w:w="11" w:type="dxa"/>
          <w:trHeight w:val="700" w:hRule="atLeast"/>
          <w:jc w:val="center"/>
        </w:trPr>
        <w:tc>
          <w:tcPr>
            <w:tcW w:w="277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439" w:type="dxa"/>
          </w:tcPr>
          <w:p>
            <w:pPr>
              <w:jc w:val="both"/>
              <w:rPr>
                <w:rFonts w:ascii="Arial Narrow" w:hAnsi="Arial Narrow" w:cs="Arial" w:eastAsiaTheme="minorEastAsia"/>
              </w:rPr>
            </w:pPr>
          </w:p>
        </w:tc>
        <w:tc>
          <w:tcPr>
            <w:tcW w:w="438" w:type="dxa"/>
          </w:tcPr>
          <w:p>
            <w:pPr>
              <w:jc w:val="both"/>
              <w:rPr>
                <w:rFonts w:ascii="Arial Narrow" w:hAnsi="Arial Narrow" w:cs="Arial" w:eastAsiaTheme="minorEastAsia"/>
              </w:rPr>
            </w:pPr>
          </w:p>
        </w:tc>
        <w:tc>
          <w:tcPr>
            <w:tcW w:w="548" w:type="dxa"/>
          </w:tcPr>
          <w:p>
            <w:pPr>
              <w:jc w:val="both"/>
              <w:rPr>
                <w:rFonts w:ascii="Arial Narrow" w:hAnsi="Arial Narrow" w:cs="Arial" w:eastAsiaTheme="minorEastAsia"/>
              </w:rPr>
            </w:pPr>
          </w:p>
        </w:tc>
      </w:tr>
    </w:tbl>
    <w:p>
      <w:pPr>
        <w:jc w:val="both"/>
        <w:rPr>
          <w:rFonts w:ascii="Arial Narrow" w:hAnsi="Arial Narrow" w:cs="Arial"/>
        </w:rPr>
      </w:pPr>
    </w:p>
    <w:p>
      <w:pPr>
        <w:jc w:val="both"/>
        <w:rPr>
          <w:rFonts w:ascii="Arial Narrow" w:hAnsi="Arial Narrow"/>
        </w:rPr>
      </w:pPr>
      <w:r>
        <w:rPr>
          <w:rFonts w:ascii="Arial Narrow" w:hAnsi="Arial Narrow"/>
        </w:rPr>
        <w:t>B. Achèvement et soumission des rapports</w:t>
      </w:r>
    </w:p>
    <w:p>
      <w:pPr>
        <w:jc w:val="both"/>
        <w:rPr>
          <w:rFonts w:ascii="Arial Narrow" w:hAnsi="Arial Narrow"/>
        </w:rPr>
      </w:pPr>
    </w:p>
    <w:tbl>
      <w:tblPr>
        <w:tblStyle w:val="220"/>
        <w:tblW w:w="8025" w:type="dxa"/>
        <w:jc w:val="center"/>
        <w:tblInd w:w="0" w:type="dxa"/>
        <w:tblLayout w:type="fixed"/>
        <w:tblCellMar>
          <w:top w:w="0" w:type="dxa"/>
          <w:left w:w="0" w:type="dxa"/>
          <w:bottom w:w="0" w:type="dxa"/>
          <w:right w:w="0" w:type="dxa"/>
        </w:tblCellMar>
      </w:tblPr>
      <w:tblGrid>
        <w:gridCol w:w="4012"/>
        <w:gridCol w:w="4013"/>
      </w:tblGrid>
      <w:tr>
        <w:tblPrEx>
          <w:tblLayout w:type="fixed"/>
        </w:tblPrEx>
        <w:trPr>
          <w:trHeight w:val="399" w:hRule="atLeast"/>
          <w:jc w:val="center"/>
        </w:trPr>
        <w:tc>
          <w:tcPr>
            <w:tcW w:w="4012" w:type="dxa"/>
            <w:vAlign w:val="center"/>
          </w:tcPr>
          <w:p>
            <w:pPr>
              <w:jc w:val="both"/>
              <w:rPr>
                <w:rFonts w:ascii="Arial Narrow" w:hAnsi="Arial Narrow" w:eastAsiaTheme="minorEastAsia" w:cstheme="minorBidi"/>
                <w:b/>
              </w:rPr>
            </w:pPr>
            <w:r>
              <w:rPr>
                <w:rFonts w:ascii="Arial Narrow" w:hAnsi="Arial Narrow" w:eastAsiaTheme="minorEastAsia" w:cstheme="minorBidi"/>
                <w:b/>
              </w:rPr>
              <w:t xml:space="preserve">Rapports </w:t>
            </w:r>
          </w:p>
        </w:tc>
        <w:tc>
          <w:tcPr>
            <w:tcW w:w="4013" w:type="dxa"/>
          </w:tcPr>
          <w:p>
            <w:pPr>
              <w:jc w:val="both"/>
              <w:rPr>
                <w:rFonts w:ascii="Arial Narrow" w:hAnsi="Arial Narrow" w:eastAsiaTheme="minorEastAsia" w:cstheme="minorBidi"/>
                <w:b/>
              </w:rPr>
            </w:pPr>
            <w:r>
              <w:rPr>
                <w:rFonts w:ascii="Arial Narrow" w:hAnsi="Arial Narrow" w:eastAsiaTheme="minorEastAsia" w:cstheme="minorBidi"/>
                <w:b/>
              </w:rPr>
              <w:t>Date</w:t>
            </w:r>
          </w:p>
        </w:tc>
      </w:tr>
      <w:tr>
        <w:tblPrEx>
          <w:tblLayout w:type="fixed"/>
        </w:tblPrEx>
        <w:trPr>
          <w:trHeight w:val="399" w:hRule="atLeast"/>
          <w:jc w:val="center"/>
        </w:trPr>
        <w:tc>
          <w:tcPr>
            <w:tcW w:w="4012" w:type="dxa"/>
            <w:vAlign w:val="center"/>
          </w:tcPr>
          <w:p>
            <w:pPr>
              <w:jc w:val="both"/>
              <w:rPr>
                <w:rFonts w:ascii="Arial Narrow" w:hAnsi="Arial Narrow" w:eastAsiaTheme="minorEastAsia" w:cstheme="minorBidi"/>
              </w:rPr>
            </w:pPr>
            <w:r>
              <w:rPr>
                <w:rFonts w:ascii="Arial Narrow" w:hAnsi="Arial Narrow" w:eastAsiaTheme="minorEastAsia" w:cstheme="minorBidi"/>
              </w:rPr>
              <w:t>1. Rapport initial</w:t>
            </w:r>
          </w:p>
        </w:tc>
        <w:tc>
          <w:tcPr>
            <w:tcW w:w="4013" w:type="dxa"/>
          </w:tcPr>
          <w:p>
            <w:pPr>
              <w:jc w:val="both"/>
              <w:rPr>
                <w:rFonts w:ascii="Arial Narrow" w:hAnsi="Arial Narrow" w:eastAsiaTheme="minorEastAsia" w:cstheme="minorBidi"/>
              </w:rPr>
            </w:pPr>
          </w:p>
        </w:tc>
      </w:tr>
      <w:tr>
        <w:tblPrEx>
          <w:tblLayout w:type="fixed"/>
        </w:tblPrEx>
        <w:trPr>
          <w:trHeight w:val="399" w:hRule="atLeast"/>
          <w:jc w:val="center"/>
        </w:trPr>
        <w:tc>
          <w:tcPr>
            <w:tcW w:w="4012" w:type="dxa"/>
            <w:vAlign w:val="center"/>
          </w:tcPr>
          <w:p>
            <w:pPr>
              <w:ind w:hanging="425"/>
              <w:jc w:val="both"/>
              <w:rPr>
                <w:rFonts w:ascii="Arial Narrow" w:hAnsi="Arial Narrow" w:eastAsiaTheme="minorEastAsia" w:cstheme="minorBidi"/>
              </w:rPr>
            </w:pPr>
            <w:r>
              <w:rPr>
                <w:rFonts w:ascii="Arial Narrow" w:hAnsi="Arial Narrow" w:eastAsiaTheme="minorEastAsia" w:cstheme="minorBidi"/>
              </w:rPr>
              <w:t>2. Rapports d’avancement a. Premier rapport d’avancement b. Deuxième rapport.</w:t>
            </w:r>
          </w:p>
        </w:tc>
        <w:tc>
          <w:tcPr>
            <w:tcW w:w="4013" w:type="dxa"/>
          </w:tcPr>
          <w:p>
            <w:pPr>
              <w:jc w:val="both"/>
              <w:rPr>
                <w:rFonts w:ascii="Arial Narrow" w:hAnsi="Arial Narrow" w:eastAsiaTheme="minorEastAsia" w:cstheme="minorBidi"/>
              </w:rPr>
            </w:pPr>
          </w:p>
        </w:tc>
      </w:tr>
      <w:tr>
        <w:tblPrEx>
          <w:tblLayout w:type="fixed"/>
        </w:tblPrEx>
        <w:trPr>
          <w:trHeight w:val="399" w:hRule="atLeast"/>
          <w:jc w:val="center"/>
        </w:trPr>
        <w:tc>
          <w:tcPr>
            <w:tcW w:w="4012" w:type="dxa"/>
            <w:vAlign w:val="center"/>
          </w:tcPr>
          <w:p>
            <w:pPr>
              <w:jc w:val="both"/>
              <w:rPr>
                <w:rFonts w:ascii="Arial Narrow" w:hAnsi="Arial Narrow" w:eastAsiaTheme="minorEastAsia" w:cstheme="minorBidi"/>
              </w:rPr>
            </w:pPr>
            <w:r>
              <w:rPr>
                <w:rFonts w:ascii="Arial Narrow" w:hAnsi="Arial Narrow" w:eastAsiaTheme="minorEastAsia" w:cstheme="minorBidi"/>
              </w:rPr>
              <w:t>3. Projet de d’avancement</w:t>
            </w:r>
          </w:p>
        </w:tc>
        <w:tc>
          <w:tcPr>
            <w:tcW w:w="4013" w:type="dxa"/>
          </w:tcPr>
          <w:p>
            <w:pPr>
              <w:jc w:val="both"/>
              <w:rPr>
                <w:rFonts w:ascii="Arial Narrow" w:hAnsi="Arial Narrow" w:eastAsiaTheme="minorEastAsia" w:cstheme="minorBidi"/>
              </w:rPr>
            </w:pPr>
          </w:p>
        </w:tc>
      </w:tr>
      <w:tr>
        <w:tblPrEx>
          <w:tblLayout w:type="fixed"/>
        </w:tblPrEx>
        <w:trPr>
          <w:trHeight w:val="399" w:hRule="atLeast"/>
          <w:jc w:val="center"/>
        </w:trPr>
        <w:tc>
          <w:tcPr>
            <w:tcW w:w="4012" w:type="dxa"/>
            <w:vAlign w:val="center"/>
          </w:tcPr>
          <w:p>
            <w:pPr>
              <w:jc w:val="both"/>
              <w:rPr>
                <w:rFonts w:ascii="Arial Narrow" w:hAnsi="Arial Narrow" w:eastAsiaTheme="minorEastAsia" w:cstheme="minorBidi"/>
              </w:rPr>
            </w:pPr>
            <w:r>
              <w:rPr>
                <w:rFonts w:ascii="Arial Narrow" w:hAnsi="Arial Narrow" w:eastAsiaTheme="minorEastAsia" w:cstheme="minorBidi"/>
              </w:rPr>
              <w:t>4. Rapport final</w:t>
            </w:r>
          </w:p>
        </w:tc>
        <w:tc>
          <w:tcPr>
            <w:tcW w:w="4013" w:type="dxa"/>
          </w:tcPr>
          <w:p>
            <w:pPr>
              <w:jc w:val="both"/>
              <w:rPr>
                <w:rFonts w:ascii="Arial Narrow" w:hAnsi="Arial Narrow" w:eastAsiaTheme="minorEastAsia" w:cstheme="minorBidi"/>
              </w:rPr>
            </w:pPr>
          </w:p>
        </w:tc>
      </w:tr>
    </w:tbl>
    <w:p>
      <w:pPr>
        <w:jc w:val="both"/>
        <w:rPr>
          <w:rFonts w:ascii="Arial Narrow" w:hAnsi="Arial Narrow"/>
        </w:rPr>
      </w:pPr>
    </w:p>
    <w:p>
      <w:pPr>
        <w:jc w:val="both"/>
        <w:rPr>
          <w:rFonts w:ascii="Arial Narrow" w:hAnsi="Arial Narrow"/>
          <w:lang w:val="en-US"/>
        </w:rPr>
      </w:pPr>
      <w:r>
        <w:rPr>
          <w:rFonts w:ascii="Arial Narrow" w:hAnsi="Arial Narrow"/>
          <w:lang w:val="en-US"/>
        </w:rPr>
        <w:t>CALENDRIER  DU  PERSONNEL SPECIALISE</w:t>
      </w:r>
    </w:p>
    <w:p>
      <w:pPr>
        <w:jc w:val="both"/>
        <w:rPr>
          <w:rFonts w:ascii="Arial Narrow" w:hAnsi="Arial Narrow"/>
          <w:lang w:val="en-US"/>
        </w:rPr>
      </w:pPr>
    </w:p>
    <w:tbl>
      <w:tblPr>
        <w:tblStyle w:val="220"/>
        <w:tblW w:w="10563" w:type="dxa"/>
        <w:tblInd w:w="0" w:type="dxa"/>
        <w:tblLayout w:type="fixed"/>
        <w:tblCellMar>
          <w:top w:w="0" w:type="dxa"/>
          <w:left w:w="0" w:type="dxa"/>
          <w:bottom w:w="0" w:type="dxa"/>
          <w:right w:w="0" w:type="dxa"/>
        </w:tblCellMar>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tblPrEx>
          <w:tblLayout w:type="fixed"/>
        </w:tblPrEx>
        <w:trPr>
          <w:trHeight w:val="766" w:hRule="atLeast"/>
        </w:trPr>
        <w:tc>
          <w:tcPr>
            <w:tcW w:w="392" w:type="dxa"/>
            <w:vAlign w:val="center"/>
          </w:tcPr>
          <w:p>
            <w:pPr>
              <w:jc w:val="both"/>
              <w:rPr>
                <w:rFonts w:ascii="Arial Narrow" w:hAnsi="Arial Narrow" w:eastAsiaTheme="minorEastAsia" w:cstheme="minorBidi"/>
                <w:b/>
              </w:rPr>
            </w:pPr>
            <w:r>
              <w:rPr>
                <w:rFonts w:ascii="Arial Narrow" w:hAnsi="Arial Narrow" w:eastAsiaTheme="minorEastAsia" w:cstheme="minorBidi"/>
                <w:b/>
              </w:rPr>
              <w:t>N °</w:t>
            </w:r>
          </w:p>
        </w:tc>
        <w:tc>
          <w:tcPr>
            <w:tcW w:w="1843" w:type="dxa"/>
            <w:vAlign w:val="center"/>
          </w:tcPr>
          <w:p>
            <w:pPr>
              <w:jc w:val="both"/>
              <w:rPr>
                <w:rFonts w:ascii="Arial Narrow" w:hAnsi="Arial Narrow" w:eastAsiaTheme="minorEastAsia" w:cstheme="minorBidi"/>
                <w:b/>
              </w:rPr>
            </w:pPr>
            <w:r>
              <w:rPr>
                <w:rFonts w:ascii="Arial Narrow" w:hAnsi="Arial Narrow" w:eastAsiaTheme="minorEastAsia" w:cstheme="minorBidi"/>
                <w:b/>
              </w:rPr>
              <w:t>Nom</w:t>
            </w:r>
          </w:p>
        </w:tc>
        <w:tc>
          <w:tcPr>
            <w:tcW w:w="992" w:type="dxa"/>
            <w:vAlign w:val="center"/>
          </w:tcPr>
          <w:p>
            <w:pPr>
              <w:ind w:right="-110"/>
              <w:jc w:val="both"/>
              <w:rPr>
                <w:rFonts w:ascii="Arial Narrow" w:hAnsi="Arial Narrow" w:eastAsiaTheme="minorEastAsia" w:cstheme="minorBidi"/>
                <w:b/>
              </w:rPr>
            </w:pPr>
            <w:r>
              <w:rPr>
                <w:rFonts w:ascii="Arial Narrow" w:hAnsi="Arial Narrow" w:eastAsiaTheme="minorEastAsia" w:cstheme="minorBidi"/>
                <w:b/>
              </w:rPr>
              <w:t>Rapports à fournir</w:t>
            </w:r>
          </w:p>
        </w:tc>
        <w:tc>
          <w:tcPr>
            <w:tcW w:w="5670" w:type="dxa"/>
            <w:gridSpan w:val="13"/>
            <w:vAlign w:val="center"/>
          </w:tcPr>
          <w:p>
            <w:pPr>
              <w:jc w:val="both"/>
              <w:rPr>
                <w:rFonts w:ascii="Arial Narrow" w:hAnsi="Arial Narrow" w:eastAsiaTheme="minorEastAsia" w:cstheme="minorBidi"/>
                <w:b/>
              </w:rPr>
            </w:pPr>
            <w:r>
              <w:rPr>
                <w:rFonts w:ascii="Arial Narrow" w:hAnsi="Arial Narrow" w:eastAsiaTheme="minorEastAsia" w:cstheme="minorBidi"/>
                <w:b/>
              </w:rPr>
              <w:t>Personnel (sous forme de graphique à barres)2</w:t>
            </w:r>
          </w:p>
        </w:tc>
        <w:tc>
          <w:tcPr>
            <w:tcW w:w="1666" w:type="dxa"/>
            <w:gridSpan w:val="3"/>
            <w:vAlign w:val="center"/>
          </w:tcPr>
          <w:p>
            <w:pPr>
              <w:jc w:val="both"/>
              <w:rPr>
                <w:rFonts w:ascii="Arial Narrow" w:hAnsi="Arial Narrow" w:eastAsiaTheme="minorEastAsia" w:cstheme="minorBidi"/>
                <w:b/>
                <w:sz w:val="18"/>
                <w:szCs w:val="18"/>
              </w:rPr>
            </w:pPr>
            <w:r>
              <w:rPr>
                <w:rFonts w:ascii="Arial Narrow" w:hAnsi="Arial Narrow" w:eastAsiaTheme="minorEastAsia" w:cstheme="minorBidi"/>
                <w:b/>
              </w:rPr>
              <w:t>Total personnel/mois</w:t>
            </w:r>
          </w:p>
        </w:tc>
      </w:tr>
      <w:tr>
        <w:tblPrEx>
          <w:tblLayout w:type="fixed"/>
        </w:tblPrEx>
        <w:trPr>
          <w:trHeight w:val="550" w:hRule="atLeast"/>
        </w:trPr>
        <w:tc>
          <w:tcPr>
            <w:tcW w:w="392" w:type="dxa"/>
          </w:tcPr>
          <w:p>
            <w:pPr>
              <w:jc w:val="both"/>
              <w:rPr>
                <w:rFonts w:ascii="Arial Narrow" w:hAnsi="Arial Narrow" w:eastAsiaTheme="minorEastAsia" w:cstheme="minorBidi"/>
              </w:rPr>
            </w:pPr>
          </w:p>
        </w:tc>
        <w:tc>
          <w:tcPr>
            <w:tcW w:w="1843" w:type="dxa"/>
          </w:tcPr>
          <w:p>
            <w:pPr>
              <w:jc w:val="both"/>
              <w:rPr>
                <w:rFonts w:ascii="Arial Narrow" w:hAnsi="Arial Narrow" w:eastAsiaTheme="minorEastAsia" w:cstheme="minorBidi"/>
              </w:rPr>
            </w:pPr>
          </w:p>
        </w:tc>
        <w:tc>
          <w:tcPr>
            <w:tcW w:w="992" w:type="dxa"/>
            <w:vAlign w:val="center"/>
          </w:tcPr>
          <w:p>
            <w:pPr>
              <w:ind w:left="-245"/>
              <w:jc w:val="both"/>
              <w:rPr>
                <w:rFonts w:ascii="Arial Narrow" w:hAnsi="Arial Narrow" w:eastAsiaTheme="minorEastAsia" w:cstheme="minorBidi"/>
                <w:b/>
              </w:rPr>
            </w:pP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1</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2</w:t>
            </w:r>
          </w:p>
        </w:tc>
        <w:tc>
          <w:tcPr>
            <w:tcW w:w="426" w:type="dxa"/>
            <w:vAlign w:val="center"/>
          </w:tcPr>
          <w:p>
            <w:pPr>
              <w:jc w:val="both"/>
              <w:rPr>
                <w:rFonts w:ascii="Arial Narrow" w:hAnsi="Arial Narrow" w:eastAsiaTheme="minorEastAsia" w:cstheme="minorBidi"/>
                <w:b/>
              </w:rPr>
            </w:pPr>
            <w:r>
              <w:rPr>
                <w:rFonts w:ascii="Arial Narrow" w:hAnsi="Arial Narrow" w:eastAsiaTheme="minorEastAsia" w:cstheme="minorBidi"/>
                <w:b/>
              </w:rPr>
              <w:t>3</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4</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5</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6</w:t>
            </w:r>
          </w:p>
        </w:tc>
        <w:tc>
          <w:tcPr>
            <w:tcW w:w="426" w:type="dxa"/>
            <w:vAlign w:val="center"/>
          </w:tcPr>
          <w:p>
            <w:pPr>
              <w:jc w:val="both"/>
              <w:rPr>
                <w:rFonts w:ascii="Arial Narrow" w:hAnsi="Arial Narrow" w:eastAsiaTheme="minorEastAsia" w:cstheme="minorBidi"/>
                <w:b/>
              </w:rPr>
            </w:pPr>
            <w:r>
              <w:rPr>
                <w:rFonts w:ascii="Arial Narrow" w:hAnsi="Arial Narrow" w:eastAsiaTheme="minorEastAsia" w:cstheme="minorBidi"/>
                <w:b/>
              </w:rPr>
              <w:t>7</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8</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9</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10</w:t>
            </w:r>
          </w:p>
        </w:tc>
        <w:tc>
          <w:tcPr>
            <w:tcW w:w="426" w:type="dxa"/>
            <w:vAlign w:val="center"/>
          </w:tcPr>
          <w:p>
            <w:pPr>
              <w:jc w:val="both"/>
              <w:rPr>
                <w:rFonts w:ascii="Arial Narrow" w:hAnsi="Arial Narrow" w:eastAsiaTheme="minorEastAsia" w:cstheme="minorBidi"/>
                <w:b/>
              </w:rPr>
            </w:pPr>
            <w:r>
              <w:rPr>
                <w:rFonts w:ascii="Arial Narrow" w:hAnsi="Arial Narrow" w:eastAsiaTheme="minorEastAsia" w:cstheme="minorBidi"/>
                <w:b/>
              </w:rPr>
              <w:t>11</w:t>
            </w:r>
          </w:p>
        </w:tc>
        <w:tc>
          <w:tcPr>
            <w:tcW w:w="425" w:type="dxa"/>
            <w:vAlign w:val="center"/>
          </w:tcPr>
          <w:p>
            <w:pPr>
              <w:jc w:val="both"/>
              <w:rPr>
                <w:rFonts w:ascii="Arial Narrow" w:hAnsi="Arial Narrow" w:eastAsiaTheme="minorEastAsia" w:cstheme="minorBidi"/>
                <w:b/>
              </w:rPr>
            </w:pPr>
            <w:r>
              <w:rPr>
                <w:rFonts w:ascii="Arial Narrow" w:hAnsi="Arial Narrow" w:eastAsiaTheme="minorEastAsia" w:cstheme="minorBidi"/>
                <w:b/>
              </w:rPr>
              <w:t>12</w:t>
            </w:r>
          </w:p>
        </w:tc>
        <w:tc>
          <w:tcPr>
            <w:tcW w:w="567" w:type="dxa"/>
            <w:vAlign w:val="center"/>
          </w:tcPr>
          <w:p>
            <w:pPr>
              <w:jc w:val="both"/>
              <w:rPr>
                <w:rFonts w:ascii="Arial Narrow" w:hAnsi="Arial Narrow" w:eastAsiaTheme="minorEastAsia" w:cstheme="minorBidi"/>
                <w:b/>
              </w:rPr>
            </w:pPr>
            <w:r>
              <w:rPr>
                <w:rFonts w:ascii="Arial Narrow" w:hAnsi="Arial Narrow" w:eastAsiaTheme="minorEastAsia" w:cstheme="minorBidi"/>
                <w:b/>
              </w:rPr>
              <w:t>n</w:t>
            </w:r>
          </w:p>
        </w:tc>
        <w:tc>
          <w:tcPr>
            <w:tcW w:w="567" w:type="dxa"/>
            <w:vAlign w:val="center"/>
          </w:tcPr>
          <w:p>
            <w:pPr>
              <w:ind w:right="-113"/>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Siège</w:t>
            </w:r>
          </w:p>
        </w:tc>
        <w:tc>
          <w:tcPr>
            <w:tcW w:w="567" w:type="dxa"/>
            <w:vAlign w:val="center"/>
          </w:tcPr>
          <w:p>
            <w:pPr>
              <w:ind w:right="-70"/>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Terain</w:t>
            </w:r>
            <w:r>
              <w:rPr>
                <w:rFonts w:ascii="Arial Narrow" w:hAnsi="Arial Narrow" w:eastAsiaTheme="minorEastAsia" w:cstheme="minorBidi"/>
                <w:b/>
                <w:sz w:val="18"/>
                <w:szCs w:val="18"/>
                <w:vertAlign w:val="superscript"/>
              </w:rPr>
              <w:t>3</w:t>
            </w:r>
          </w:p>
        </w:tc>
        <w:tc>
          <w:tcPr>
            <w:tcW w:w="532" w:type="dxa"/>
            <w:vAlign w:val="center"/>
          </w:tcPr>
          <w:p>
            <w:pPr>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Total</w:t>
            </w:r>
          </w:p>
        </w:tc>
      </w:tr>
      <w:tr>
        <w:tblPrEx>
          <w:tblLayout w:type="fixed"/>
        </w:tblPrEx>
        <w:trPr>
          <w:trHeight w:val="416" w:hRule="atLeast"/>
        </w:trPr>
        <w:tc>
          <w:tcPr>
            <w:tcW w:w="10563" w:type="dxa"/>
            <w:gridSpan w:val="19"/>
            <w:vAlign w:val="center"/>
          </w:tcPr>
          <w:p>
            <w:pPr>
              <w:jc w:val="both"/>
              <w:rPr>
                <w:rFonts w:ascii="Arial Narrow" w:hAnsi="Arial Narrow" w:eastAsiaTheme="minorEastAsia" w:cstheme="minorBidi"/>
                <w:b/>
                <w:sz w:val="18"/>
                <w:szCs w:val="18"/>
              </w:rPr>
            </w:pPr>
            <w:r>
              <w:rPr>
                <w:rFonts w:ascii="Arial Narrow" w:hAnsi="Arial Narrow" w:eastAsiaTheme="minorEastAsia" w:cstheme="minorBidi"/>
                <w:b/>
              </w:rPr>
              <w:t>Personnel</w:t>
            </w:r>
          </w:p>
        </w:tc>
      </w:tr>
      <w:tr>
        <w:tblPrEx>
          <w:tblLayout w:type="fixed"/>
        </w:tblPrEx>
        <w:trPr>
          <w:trHeight w:val="434" w:hRule="atLeast"/>
        </w:trPr>
        <w:tc>
          <w:tcPr>
            <w:tcW w:w="392" w:type="dxa"/>
            <w:vMerge w:val="restart"/>
          </w:tcPr>
          <w:p>
            <w:pPr>
              <w:jc w:val="both"/>
              <w:rPr>
                <w:rFonts w:ascii="Arial Narrow" w:hAnsi="Arial Narrow" w:eastAsiaTheme="minorEastAsia" w:cstheme="minorBidi"/>
              </w:rPr>
            </w:pPr>
            <w:r>
              <w:rPr>
                <w:rFonts w:ascii="Arial Narrow" w:hAnsi="Arial Narrow" w:eastAsiaTheme="minorEastAsia" w:cstheme="minorBidi"/>
              </w:rPr>
              <w:t>1</w:t>
            </w:r>
          </w:p>
        </w:tc>
        <w:tc>
          <w:tcPr>
            <w:tcW w:w="1843" w:type="dxa"/>
            <w:vMerge w:val="restart"/>
          </w:tcPr>
          <w:p>
            <w:pPr>
              <w:jc w:val="both"/>
              <w:rPr>
                <w:rFonts w:ascii="Arial Narrow" w:hAnsi="Arial Narrow" w:eastAsiaTheme="minorEastAsia" w:cstheme="minorBidi"/>
              </w:rPr>
            </w:pPr>
          </w:p>
        </w:tc>
        <w:tc>
          <w:tcPr>
            <w:tcW w:w="992" w:type="dxa"/>
            <w:vAlign w:val="center"/>
          </w:tcPr>
          <w:p>
            <w:pPr>
              <w:jc w:val="both"/>
              <w:rPr>
                <w:rFonts w:ascii="Arial Narrow" w:hAnsi="Arial Narrow" w:eastAsiaTheme="minorEastAsia" w:cstheme="minorBidi"/>
                <w:b/>
              </w:rPr>
            </w:pPr>
            <w:r>
              <w:rPr>
                <w:rFonts w:ascii="Arial Narrow" w:hAnsi="Arial Narrow" w:eastAsiaTheme="minorEastAsia" w:cstheme="minorBidi"/>
                <w:b/>
              </w:rPr>
              <w:t>Siège]</w:t>
            </w: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vAlign w:val="center"/>
          </w:tcPr>
          <w:p>
            <w:pPr>
              <w:ind w:right="-113"/>
              <w:jc w:val="both"/>
              <w:rPr>
                <w:rFonts w:ascii="Arial Narrow" w:hAnsi="Arial Narrow" w:eastAsiaTheme="minorEastAsia" w:cstheme="minorBidi"/>
                <w:b/>
                <w:sz w:val="18"/>
                <w:szCs w:val="18"/>
              </w:rPr>
            </w:pPr>
          </w:p>
        </w:tc>
        <w:tc>
          <w:tcPr>
            <w:tcW w:w="567" w:type="dxa"/>
            <w:shd w:val="clear" w:color="auto" w:fill="A5A5A5" w:themeFill="background1" w:themeFillShade="A6"/>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01" w:hRule="atLeast"/>
        </w:trPr>
        <w:tc>
          <w:tcPr>
            <w:tcW w:w="392" w:type="dxa"/>
            <w:vMerge w:val="continue"/>
          </w:tcPr>
          <w:p>
            <w:pPr>
              <w:rPr>
                <w:rFonts w:ascii="Calibri" w:hAnsiTheme="minorHAnsi" w:eastAsiaTheme="minorEastAsia" w:cstheme="minorBidi"/>
              </w:rPr>
            </w:pPr>
          </w:p>
        </w:tc>
        <w:tc>
          <w:tcPr>
            <w:tcW w:w="1843" w:type="dxa"/>
            <w:vMerge w:val="continue"/>
          </w:tcPr>
          <w:p>
            <w:pPr>
              <w:rPr>
                <w:rFonts w:ascii="Calibri" w:hAnsiTheme="minorHAnsi" w:eastAsiaTheme="minorEastAsia" w:cstheme="minorBidi"/>
              </w:rPr>
            </w:pPr>
          </w:p>
        </w:tc>
        <w:tc>
          <w:tcPr>
            <w:tcW w:w="992" w:type="dxa"/>
            <w:vAlign w:val="center"/>
          </w:tcPr>
          <w:p>
            <w:pPr>
              <w:jc w:val="both"/>
              <w:rPr>
                <w:rFonts w:ascii="Arial Narrow" w:hAnsi="Arial Narrow" w:eastAsiaTheme="minorEastAsia" w:cstheme="minorBidi"/>
                <w:b/>
              </w:rPr>
            </w:pPr>
            <w:r>
              <w:rPr>
                <w:rFonts w:ascii="Arial Narrow" w:hAnsi="Arial Narrow" w:eastAsiaTheme="minorEastAsia" w:cstheme="minorBidi"/>
                <w:b/>
              </w:rPr>
              <w:t>[Terr.]</w:t>
            </w: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shd w:val="clear" w:color="auto" w:fill="A5A5A5" w:themeFill="background1" w:themeFillShade="A6"/>
            <w:vAlign w:val="center"/>
          </w:tcPr>
          <w:p>
            <w:pPr>
              <w:ind w:right="-113"/>
              <w:jc w:val="both"/>
              <w:rPr>
                <w:rFonts w:ascii="Arial Narrow" w:hAnsi="Arial Narrow" w:eastAsiaTheme="minorEastAsia" w:cstheme="minorBidi"/>
                <w:b/>
                <w:sz w:val="18"/>
                <w:szCs w:val="18"/>
              </w:rPr>
            </w:pPr>
          </w:p>
        </w:tc>
        <w:tc>
          <w:tcPr>
            <w:tcW w:w="567" w:type="dxa"/>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07" w:hRule="atLeast"/>
        </w:trPr>
        <w:tc>
          <w:tcPr>
            <w:tcW w:w="392" w:type="dxa"/>
            <w:vMerge w:val="restart"/>
          </w:tcPr>
          <w:p>
            <w:pPr>
              <w:jc w:val="both"/>
              <w:rPr>
                <w:rFonts w:ascii="Arial Narrow" w:hAnsi="Arial Narrow" w:eastAsiaTheme="minorEastAsia" w:cstheme="minorBidi"/>
              </w:rPr>
            </w:pPr>
            <w:r>
              <w:rPr>
                <w:rFonts w:ascii="Arial Narrow" w:hAnsi="Arial Narrow" w:eastAsiaTheme="minorEastAsia" w:cstheme="minorBidi"/>
              </w:rPr>
              <w:t>2</w:t>
            </w:r>
          </w:p>
        </w:tc>
        <w:tc>
          <w:tcPr>
            <w:tcW w:w="1843" w:type="dxa"/>
            <w:vMerge w:val="restart"/>
          </w:tcPr>
          <w:p>
            <w:pPr>
              <w:jc w:val="both"/>
              <w:rPr>
                <w:rFonts w:ascii="Arial Narrow" w:hAnsi="Arial Narrow" w:eastAsiaTheme="minorEastAsia" w:cstheme="minorBidi"/>
              </w:rPr>
            </w:pPr>
          </w:p>
        </w:tc>
        <w:tc>
          <w:tcPr>
            <w:tcW w:w="992" w:type="dxa"/>
            <w:vAlign w:val="center"/>
          </w:tcPr>
          <w:p>
            <w:pPr>
              <w:jc w:val="both"/>
              <w:rPr>
                <w:rFonts w:ascii="Arial Narrow" w:hAnsi="Arial Narrow" w:eastAsiaTheme="minorEastAsia" w:cstheme="minorBidi"/>
                <w:b/>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vAlign w:val="center"/>
          </w:tcPr>
          <w:p>
            <w:pPr>
              <w:ind w:right="-113"/>
              <w:jc w:val="both"/>
              <w:rPr>
                <w:rFonts w:ascii="Arial Narrow" w:hAnsi="Arial Narrow" w:eastAsiaTheme="minorEastAsia" w:cstheme="minorBidi"/>
                <w:b/>
                <w:sz w:val="18"/>
                <w:szCs w:val="18"/>
              </w:rPr>
            </w:pPr>
          </w:p>
        </w:tc>
        <w:tc>
          <w:tcPr>
            <w:tcW w:w="567" w:type="dxa"/>
            <w:shd w:val="clear" w:color="auto" w:fill="A5A5A5" w:themeFill="background1" w:themeFillShade="A6"/>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12" w:hRule="atLeast"/>
        </w:trPr>
        <w:tc>
          <w:tcPr>
            <w:tcW w:w="392" w:type="dxa"/>
            <w:vMerge w:val="continue"/>
          </w:tcPr>
          <w:p>
            <w:pPr>
              <w:rPr>
                <w:rFonts w:ascii="Calibri" w:hAnsiTheme="minorHAnsi" w:eastAsiaTheme="minorEastAsia" w:cstheme="minorBidi"/>
              </w:rPr>
            </w:pPr>
          </w:p>
        </w:tc>
        <w:tc>
          <w:tcPr>
            <w:tcW w:w="1843" w:type="dxa"/>
            <w:vMerge w:val="continue"/>
          </w:tcPr>
          <w:p>
            <w:pPr>
              <w:rPr>
                <w:rFonts w:ascii="Calibri" w:hAnsiTheme="minorHAnsi" w:eastAsiaTheme="minorEastAsia" w:cstheme="minorBidi"/>
              </w:rPr>
            </w:pPr>
          </w:p>
        </w:tc>
        <w:tc>
          <w:tcPr>
            <w:tcW w:w="992" w:type="dxa"/>
            <w:vAlign w:val="center"/>
          </w:tcPr>
          <w:p>
            <w:pPr>
              <w:jc w:val="both"/>
              <w:rPr>
                <w:rFonts w:ascii="Arial Narrow" w:hAnsi="Arial Narrow" w:eastAsiaTheme="minorEastAsia" w:cstheme="minorBidi"/>
                <w:b/>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shd w:val="clear" w:color="auto" w:fill="A5A5A5" w:themeFill="background1" w:themeFillShade="A6"/>
            <w:vAlign w:val="center"/>
          </w:tcPr>
          <w:p>
            <w:pPr>
              <w:ind w:right="-113"/>
              <w:jc w:val="both"/>
              <w:rPr>
                <w:rFonts w:ascii="Arial Narrow" w:hAnsi="Arial Narrow" w:eastAsiaTheme="minorEastAsia" w:cstheme="minorBidi"/>
                <w:b/>
                <w:sz w:val="18"/>
                <w:szCs w:val="18"/>
              </w:rPr>
            </w:pPr>
          </w:p>
        </w:tc>
        <w:tc>
          <w:tcPr>
            <w:tcW w:w="567" w:type="dxa"/>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25" w:hRule="atLeast"/>
        </w:trPr>
        <w:tc>
          <w:tcPr>
            <w:tcW w:w="392" w:type="dxa"/>
            <w:vMerge w:val="restart"/>
          </w:tcPr>
          <w:p>
            <w:pPr>
              <w:jc w:val="both"/>
              <w:rPr>
                <w:rFonts w:ascii="Arial Narrow" w:hAnsi="Arial Narrow" w:eastAsiaTheme="minorEastAsia" w:cstheme="minorBidi"/>
              </w:rPr>
            </w:pPr>
            <w:r>
              <w:rPr>
                <w:rFonts w:ascii="Arial Narrow" w:hAnsi="Arial Narrow" w:eastAsiaTheme="minorEastAsia" w:cstheme="minorBidi"/>
              </w:rPr>
              <w:t>n</w:t>
            </w:r>
          </w:p>
        </w:tc>
        <w:tc>
          <w:tcPr>
            <w:tcW w:w="1843" w:type="dxa"/>
            <w:vMerge w:val="restart"/>
          </w:tcPr>
          <w:p>
            <w:pPr>
              <w:jc w:val="both"/>
              <w:rPr>
                <w:rFonts w:ascii="Arial Narrow" w:hAnsi="Arial Narrow" w:eastAsiaTheme="minorEastAsia" w:cstheme="minorBidi"/>
              </w:rPr>
            </w:pPr>
          </w:p>
        </w:tc>
        <w:tc>
          <w:tcPr>
            <w:tcW w:w="992"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vAlign w:val="center"/>
          </w:tcPr>
          <w:p>
            <w:pPr>
              <w:ind w:right="-113"/>
              <w:jc w:val="both"/>
              <w:rPr>
                <w:rFonts w:ascii="Arial Narrow" w:hAnsi="Arial Narrow" w:eastAsiaTheme="minorEastAsia" w:cstheme="minorBidi"/>
                <w:b/>
                <w:sz w:val="18"/>
                <w:szCs w:val="18"/>
              </w:rPr>
            </w:pPr>
          </w:p>
        </w:tc>
        <w:tc>
          <w:tcPr>
            <w:tcW w:w="567" w:type="dxa"/>
            <w:shd w:val="clear" w:color="auto" w:fill="A5A5A5" w:themeFill="background1" w:themeFillShade="A6"/>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09" w:hRule="atLeast"/>
        </w:trPr>
        <w:tc>
          <w:tcPr>
            <w:tcW w:w="392" w:type="dxa"/>
            <w:vMerge w:val="continue"/>
          </w:tcPr>
          <w:p>
            <w:pPr>
              <w:rPr>
                <w:rFonts w:ascii="Calibri" w:hAnsiTheme="minorHAnsi" w:eastAsiaTheme="minorEastAsia" w:cstheme="minorBidi"/>
              </w:rPr>
            </w:pPr>
          </w:p>
        </w:tc>
        <w:tc>
          <w:tcPr>
            <w:tcW w:w="1843" w:type="dxa"/>
            <w:vMerge w:val="continue"/>
          </w:tcPr>
          <w:p>
            <w:pPr>
              <w:rPr>
                <w:rFonts w:ascii="Calibri" w:hAnsiTheme="minorHAnsi" w:eastAsiaTheme="minorEastAsia" w:cstheme="minorBidi"/>
              </w:rPr>
            </w:pPr>
          </w:p>
        </w:tc>
        <w:tc>
          <w:tcPr>
            <w:tcW w:w="992"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426" w:type="dxa"/>
          </w:tcPr>
          <w:p>
            <w:pPr>
              <w:jc w:val="both"/>
              <w:rPr>
                <w:rFonts w:ascii="Arial Narrow" w:hAnsi="Arial Narrow" w:eastAsiaTheme="minorEastAsia" w:cstheme="minorBidi"/>
              </w:rPr>
            </w:pPr>
          </w:p>
        </w:tc>
        <w:tc>
          <w:tcPr>
            <w:tcW w:w="425" w:type="dxa"/>
          </w:tcPr>
          <w:p>
            <w:pPr>
              <w:jc w:val="both"/>
              <w:rPr>
                <w:rFonts w:ascii="Arial Narrow" w:hAnsi="Arial Narrow" w:eastAsiaTheme="minorEastAsia" w:cstheme="minorBidi"/>
              </w:rPr>
            </w:pPr>
          </w:p>
        </w:tc>
        <w:tc>
          <w:tcPr>
            <w:tcW w:w="567" w:type="dxa"/>
          </w:tcPr>
          <w:p>
            <w:pPr>
              <w:jc w:val="both"/>
              <w:rPr>
                <w:rFonts w:ascii="Arial Narrow" w:hAnsi="Arial Narrow" w:eastAsiaTheme="minorEastAsia" w:cstheme="minorBidi"/>
              </w:rPr>
            </w:pPr>
          </w:p>
        </w:tc>
        <w:tc>
          <w:tcPr>
            <w:tcW w:w="567" w:type="dxa"/>
            <w:shd w:val="clear" w:color="auto" w:fill="A5A5A5" w:themeFill="background1" w:themeFillShade="A6"/>
            <w:vAlign w:val="center"/>
          </w:tcPr>
          <w:p>
            <w:pPr>
              <w:ind w:right="-113"/>
              <w:jc w:val="both"/>
              <w:rPr>
                <w:rFonts w:ascii="Arial Narrow" w:hAnsi="Arial Narrow" w:eastAsiaTheme="minorEastAsia" w:cstheme="minorBidi"/>
                <w:b/>
                <w:sz w:val="18"/>
                <w:szCs w:val="18"/>
              </w:rPr>
            </w:pPr>
          </w:p>
        </w:tc>
        <w:tc>
          <w:tcPr>
            <w:tcW w:w="567" w:type="dxa"/>
            <w:shd w:val="clear" w:color="auto" w:fill="FFFFFF" w:themeFill="background1"/>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25" w:hRule="atLeast"/>
        </w:trPr>
        <w:tc>
          <w:tcPr>
            <w:tcW w:w="7054" w:type="dxa"/>
            <w:gridSpan w:val="12"/>
            <w:vMerge w:val="restart"/>
          </w:tcPr>
          <w:p>
            <w:pPr>
              <w:jc w:val="both"/>
              <w:rPr>
                <w:rFonts w:ascii="Arial Narrow" w:hAnsi="Arial Narrow" w:eastAsiaTheme="minorEastAsia" w:cstheme="minorBidi"/>
              </w:rPr>
            </w:pPr>
          </w:p>
        </w:tc>
        <w:tc>
          <w:tcPr>
            <w:tcW w:w="1843" w:type="dxa"/>
            <w:gridSpan w:val="4"/>
            <w:vAlign w:val="center"/>
          </w:tcPr>
          <w:p>
            <w:pPr>
              <w:jc w:val="both"/>
              <w:rPr>
                <w:rFonts w:ascii="Arial Narrow" w:hAnsi="Arial Narrow" w:eastAsiaTheme="minorEastAsia" w:cstheme="minorBidi"/>
                <w:b/>
              </w:rPr>
            </w:pPr>
            <w:r>
              <w:rPr>
                <w:rFonts w:ascii="Arial Narrow" w:hAnsi="Arial Narrow" w:eastAsiaTheme="minorEastAsia" w:cstheme="minorBidi"/>
                <w:b/>
              </w:rPr>
              <w:t xml:space="preserve">Total partiel </w:t>
            </w:r>
          </w:p>
        </w:tc>
        <w:tc>
          <w:tcPr>
            <w:tcW w:w="567" w:type="dxa"/>
            <w:vAlign w:val="center"/>
          </w:tcPr>
          <w:p>
            <w:pPr>
              <w:ind w:right="-113"/>
              <w:jc w:val="both"/>
              <w:rPr>
                <w:rFonts w:ascii="Arial Narrow" w:hAnsi="Arial Narrow" w:eastAsiaTheme="minorEastAsia" w:cstheme="minorBidi"/>
                <w:b/>
                <w:sz w:val="18"/>
                <w:szCs w:val="18"/>
              </w:rPr>
            </w:pPr>
          </w:p>
        </w:tc>
        <w:tc>
          <w:tcPr>
            <w:tcW w:w="567" w:type="dxa"/>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r>
        <w:tblPrEx>
          <w:tblLayout w:type="fixed"/>
        </w:tblPrEx>
        <w:trPr>
          <w:trHeight w:val="407" w:hRule="atLeast"/>
        </w:trPr>
        <w:tc>
          <w:tcPr>
            <w:tcW w:w="7054" w:type="dxa"/>
            <w:gridSpan w:val="12"/>
            <w:vMerge w:val="continue"/>
          </w:tcPr>
          <w:p>
            <w:pPr>
              <w:rPr>
                <w:rFonts w:ascii="Calibri" w:hAnsiTheme="minorHAnsi" w:eastAsiaTheme="minorEastAsia" w:cstheme="minorBidi"/>
              </w:rPr>
            </w:pPr>
          </w:p>
        </w:tc>
        <w:tc>
          <w:tcPr>
            <w:tcW w:w="1843" w:type="dxa"/>
            <w:gridSpan w:val="4"/>
            <w:vAlign w:val="center"/>
          </w:tcPr>
          <w:p>
            <w:pPr>
              <w:jc w:val="both"/>
              <w:rPr>
                <w:rFonts w:ascii="Arial Narrow" w:hAnsi="Arial Narrow" w:eastAsiaTheme="minorEastAsia" w:cstheme="minorBidi"/>
                <w:b/>
              </w:rPr>
            </w:pPr>
            <w:r>
              <w:rPr>
                <w:rFonts w:ascii="Arial Narrow" w:hAnsi="Arial Narrow" w:eastAsiaTheme="minorEastAsia" w:cstheme="minorBidi"/>
                <w:b/>
              </w:rPr>
              <w:t>Total</w:t>
            </w:r>
          </w:p>
        </w:tc>
        <w:tc>
          <w:tcPr>
            <w:tcW w:w="567" w:type="dxa"/>
            <w:shd w:val="clear" w:color="auto" w:fill="A5A5A5" w:themeFill="background1" w:themeFillShade="A6"/>
            <w:vAlign w:val="center"/>
          </w:tcPr>
          <w:p>
            <w:pPr>
              <w:ind w:right="-113"/>
              <w:jc w:val="both"/>
              <w:rPr>
                <w:rFonts w:ascii="Arial Narrow" w:hAnsi="Arial Narrow" w:eastAsiaTheme="minorEastAsia" w:cstheme="minorBidi"/>
                <w:b/>
                <w:sz w:val="18"/>
                <w:szCs w:val="18"/>
              </w:rPr>
            </w:pPr>
          </w:p>
        </w:tc>
        <w:tc>
          <w:tcPr>
            <w:tcW w:w="567" w:type="dxa"/>
            <w:shd w:val="clear" w:color="auto" w:fill="A5A5A5" w:themeFill="background1" w:themeFillShade="A6"/>
            <w:vAlign w:val="center"/>
          </w:tcPr>
          <w:p>
            <w:pPr>
              <w:ind w:right="-70"/>
              <w:jc w:val="both"/>
              <w:rPr>
                <w:rFonts w:ascii="Arial Narrow" w:hAnsi="Arial Narrow" w:eastAsiaTheme="minorEastAsia" w:cstheme="minorBidi"/>
                <w:b/>
                <w:sz w:val="18"/>
                <w:szCs w:val="18"/>
              </w:rPr>
            </w:pPr>
          </w:p>
        </w:tc>
        <w:tc>
          <w:tcPr>
            <w:tcW w:w="532" w:type="dxa"/>
            <w:vAlign w:val="center"/>
          </w:tcPr>
          <w:p>
            <w:pPr>
              <w:jc w:val="both"/>
              <w:rPr>
                <w:rFonts w:ascii="Arial Narrow" w:hAnsi="Arial Narrow" w:eastAsiaTheme="minorEastAsia" w:cstheme="minorBidi"/>
                <w:b/>
                <w:sz w:val="18"/>
                <w:szCs w:val="18"/>
              </w:rPr>
            </w:pPr>
          </w:p>
        </w:tc>
      </w:tr>
    </w:tbl>
    <w:p>
      <w:pPr>
        <w:jc w:val="both"/>
        <w:rPr>
          <w:rFonts w:ascii="Arial Narrow" w:hAnsi="Arial Narrow"/>
        </w:rPr>
      </w:pPr>
    </w:p>
    <w:p>
      <w:pPr>
        <w:jc w:val="both"/>
        <w:rPr>
          <w:rFonts w:ascii="Arial Narrow" w:hAnsi="Arial Narrow"/>
        </w:rPr>
      </w:pPr>
      <w:r>
        <w:rPr>
          <w:rFonts w:ascii="Arial Narrow" w:hAnsi="Arial Narrow"/>
        </w:rPr>
        <w:t>Total partiel Total</w:t>
      </w:r>
    </w:p>
    <w:p>
      <w:pPr>
        <w:jc w:val="both"/>
        <w:rPr>
          <w:rFonts w:ascii="Arial Narrow" w:hAnsi="Arial Narrow"/>
        </w:rPr>
      </w:pPr>
    </w:p>
    <w:p>
      <w:pPr>
        <w:jc w:val="both"/>
        <w:rPr>
          <w:rFonts w:ascii="Arial Narrow" w:hAnsi="Arial Narrow"/>
        </w:rPr>
      </w:pPr>
      <w:r>
        <w:rPr>
          <w:rFonts w:ascii="Arial Narrow" w:hAnsi="Arial Narrow"/>
        </w:rPr>
        <w:t>Rapports à fournir : ________________</w:t>
      </w:r>
    </w:p>
    <w:p>
      <w:pPr>
        <w:jc w:val="both"/>
        <w:rPr>
          <w:rFonts w:ascii="Arial Narrow" w:hAnsi="Arial Narrow"/>
        </w:rPr>
      </w:pPr>
    </w:p>
    <w:p>
      <w:pPr>
        <w:jc w:val="both"/>
        <w:rPr>
          <w:rFonts w:ascii="Arial Narrow" w:hAnsi="Arial Narrow"/>
        </w:rPr>
      </w:pPr>
      <w:r>
        <w:rPr>
          <w:rFonts w:ascii="Arial Narrow" w:hAnsi="Arial Narrow"/>
        </w:rPr>
        <w:t>Durée des activités : ________________</w:t>
      </w:r>
    </w:p>
    <w:p>
      <w:pPr>
        <w:jc w:val="both"/>
        <w:rPr>
          <w:rFonts w:ascii="Arial Narrow" w:hAnsi="Arial Narrow"/>
          <w:sz w:val="10"/>
          <w:szCs w:val="10"/>
        </w:rPr>
      </w:pPr>
    </w:p>
    <w:p>
      <w:pPr>
        <w:spacing w:line="360" w:lineRule="auto"/>
        <w:ind w:left="5812"/>
        <w:jc w:val="both"/>
        <w:rPr>
          <w:rFonts w:ascii="Arial Narrow" w:hAnsi="Arial Narrow"/>
        </w:rPr>
      </w:pPr>
      <w:r>
        <w:rPr>
          <w:rFonts w:ascii="Arial Narrow" w:hAnsi="Arial Narrow"/>
        </w:rPr>
        <w:t xml:space="preserve">Signature : (Représentant habilité) </w:t>
      </w:r>
    </w:p>
    <w:p>
      <w:pPr>
        <w:spacing w:line="360" w:lineRule="auto"/>
        <w:ind w:left="5812"/>
        <w:jc w:val="both"/>
        <w:rPr>
          <w:rFonts w:ascii="Arial Narrow" w:hAnsi="Arial Narrow"/>
        </w:rPr>
      </w:pPr>
      <w:r>
        <w:rPr>
          <w:rFonts w:ascii="Arial Narrow" w:hAnsi="Arial Narrow"/>
        </w:rPr>
        <w:t>Nom :______</w:t>
      </w:r>
    </w:p>
    <w:p>
      <w:pPr>
        <w:spacing w:line="360" w:lineRule="auto"/>
        <w:ind w:left="5812"/>
        <w:jc w:val="both"/>
        <w:rPr>
          <w:rFonts w:ascii="Arial Narrow" w:hAnsi="Arial Narrow"/>
        </w:rPr>
      </w:pPr>
      <w:r>
        <w:rPr>
          <w:rFonts w:ascii="Arial Narrow" w:hAnsi="Arial Narrow"/>
        </w:rPr>
        <w:t>Titre : ______</w:t>
      </w:r>
    </w:p>
    <w:p>
      <w:pPr>
        <w:spacing w:line="360" w:lineRule="auto"/>
        <w:ind w:left="5812"/>
        <w:jc w:val="both"/>
        <w:rPr>
          <w:rFonts w:ascii="Arial Narrow" w:hAnsi="Arial Narrow"/>
        </w:rPr>
      </w:pPr>
      <w:r>
        <w:rPr>
          <w:rFonts w:ascii="Arial Narrow" w:hAnsi="Arial Narrow"/>
        </w:rPr>
        <w:t>Adresse :____</w:t>
      </w: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jc w:val="both"/>
        <w:rPr>
          <w:rFonts w:ascii="Arial Narrow" w:hAnsi="Arial Narrow"/>
        </w:rPr>
      </w:pPr>
    </w:p>
    <w:p>
      <w:pPr>
        <w:spacing w:line="360" w:lineRule="auto"/>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ind w:left="5812"/>
        <w:jc w:val="both"/>
        <w:rPr>
          <w:rFonts w:ascii="Arial Narrow" w:hAnsi="Arial Narrow"/>
        </w:rPr>
      </w:pPr>
    </w:p>
    <w:p>
      <w:pPr>
        <w:spacing w:line="360" w:lineRule="auto"/>
        <w:jc w:val="both"/>
        <w:rPr>
          <w:rFonts w:ascii="Arial Narrow" w:hAnsi="Arial Narrow"/>
          <w:b/>
        </w:rPr>
      </w:pPr>
      <w:r>
        <w:rPr>
          <w:rFonts w:ascii="Arial Narrow" w:hAnsi="Arial Narrow"/>
          <w:b/>
        </w:rPr>
        <w:t xml:space="preserve">ANNEXE N °9: MODELE  D E  LISTE DU PERSONNEL   A  MOBILISER </w:t>
      </w:r>
    </w:p>
    <w:p>
      <w:pPr>
        <w:spacing w:line="360" w:lineRule="auto"/>
        <w:jc w:val="both"/>
        <w:rPr>
          <w:rFonts w:ascii="Arial Narrow" w:hAnsi="Arial Narrow"/>
        </w:rPr>
      </w:pPr>
      <w:r>
        <w:rPr>
          <w:rFonts w:ascii="Arial Narrow" w:hAnsi="Arial Narrow"/>
        </w:rPr>
        <w:t>e1. Personnel technique clé /de gestion</w:t>
      </w:r>
    </w:p>
    <w:p>
      <w:pPr>
        <w:spacing w:line="360" w:lineRule="auto"/>
        <w:ind w:left="5812"/>
        <w:jc w:val="both"/>
        <w:rPr>
          <w:rFonts w:ascii="Arial Narrow" w:hAnsi="Arial Narrow"/>
        </w:rPr>
      </w:pPr>
    </w:p>
    <w:tbl>
      <w:tblPr>
        <w:tblStyle w:val="220"/>
        <w:tblW w:w="9561" w:type="dxa"/>
        <w:jc w:val="center"/>
        <w:tblInd w:w="0" w:type="dxa"/>
        <w:tblLayout w:type="fixed"/>
        <w:tblCellMar>
          <w:top w:w="0" w:type="dxa"/>
          <w:left w:w="0" w:type="dxa"/>
          <w:bottom w:w="0" w:type="dxa"/>
          <w:right w:w="0" w:type="dxa"/>
        </w:tblCellMar>
      </w:tblPr>
      <w:tblGrid>
        <w:gridCol w:w="2024"/>
        <w:gridCol w:w="1162"/>
        <w:gridCol w:w="1594"/>
        <w:gridCol w:w="1349"/>
        <w:gridCol w:w="1838"/>
        <w:gridCol w:w="1594"/>
      </w:tblGrid>
      <w:tr>
        <w:tblPrEx>
          <w:tblLayout w:type="fixed"/>
        </w:tblPrEx>
        <w:trPr>
          <w:trHeight w:val="848" w:hRule="atLeast"/>
          <w:jc w:val="center"/>
        </w:trPr>
        <w:tc>
          <w:tcPr>
            <w:tcW w:w="2024" w:type="dxa"/>
            <w:vAlign w:val="center"/>
          </w:tcPr>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Nom</w:t>
            </w:r>
          </w:p>
        </w:tc>
        <w:tc>
          <w:tcPr>
            <w:tcW w:w="1162" w:type="dxa"/>
            <w:vAlign w:val="center"/>
          </w:tcPr>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Fonction proposée</w:t>
            </w:r>
          </w:p>
        </w:tc>
        <w:tc>
          <w:tcPr>
            <w:tcW w:w="1594" w:type="dxa"/>
            <w:vAlign w:val="center"/>
          </w:tcPr>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Qualification minimale</w:t>
            </w:r>
          </w:p>
        </w:tc>
        <w:tc>
          <w:tcPr>
            <w:tcW w:w="1349" w:type="dxa"/>
            <w:vAlign w:val="center"/>
          </w:tcPr>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Années D’expérience Générale</w:t>
            </w:r>
          </w:p>
        </w:tc>
        <w:tc>
          <w:tcPr>
            <w:tcW w:w="1838" w:type="dxa"/>
            <w:vAlign w:val="center"/>
          </w:tcPr>
          <w:p>
            <w:pPr>
              <w:jc w:val="both"/>
              <w:rPr>
                <w:rFonts w:ascii="Arial Narrow" w:hAnsi="Arial Narrow" w:eastAsiaTheme="minorEastAsia" w:cstheme="minorBidi"/>
                <w:b/>
                <w:sz w:val="16"/>
                <w:szCs w:val="16"/>
              </w:rPr>
            </w:pPr>
            <w:r>
              <w:rPr>
                <w:rFonts w:ascii="Arial Narrow" w:hAnsi="Arial Narrow" w:eastAsiaTheme="minorEastAsia" w:cstheme="minorBidi"/>
                <w:b/>
                <w:sz w:val="16"/>
                <w:szCs w:val="16"/>
              </w:rPr>
              <w:t>Années d’Expérience Spécifique</w:t>
            </w:r>
          </w:p>
          <w:p>
            <w:pPr>
              <w:jc w:val="both"/>
              <w:rPr>
                <w:rFonts w:ascii="Arial Narrow" w:hAnsi="Arial Narrow" w:eastAsiaTheme="minorEastAsia" w:cstheme="minorBidi"/>
                <w:b/>
                <w:sz w:val="16"/>
                <w:szCs w:val="16"/>
              </w:rPr>
            </w:pPr>
            <w:r>
              <w:rPr>
                <w:rFonts w:ascii="Arial Narrow" w:hAnsi="Arial Narrow" w:eastAsiaTheme="minorEastAsia" w:cstheme="minorBidi"/>
                <w:b/>
                <w:sz w:val="16"/>
                <w:szCs w:val="16"/>
              </w:rPr>
              <w:t>En</w:t>
            </w:r>
          </w:p>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Terme de projets similaires réalisés</w:t>
            </w:r>
          </w:p>
        </w:tc>
        <w:tc>
          <w:tcPr>
            <w:tcW w:w="1594" w:type="dxa"/>
            <w:vAlign w:val="center"/>
          </w:tcPr>
          <w:p>
            <w:pPr>
              <w:jc w:val="both"/>
              <w:rPr>
                <w:rFonts w:ascii="Arial Narrow" w:hAnsi="Arial Narrow" w:eastAsiaTheme="minorEastAsia" w:cstheme="minorBidi"/>
                <w:b/>
                <w:sz w:val="16"/>
                <w:szCs w:val="16"/>
              </w:rPr>
            </w:pPr>
            <w:r>
              <w:rPr>
                <w:rFonts w:ascii="Arial Narrow" w:hAnsi="Arial Narrow" w:eastAsiaTheme="minorEastAsia" w:cstheme="minorBidi"/>
                <w:b/>
                <w:sz w:val="16"/>
                <w:szCs w:val="16"/>
              </w:rPr>
              <w:t>Poste ou fonction Occupé (e)</w:t>
            </w:r>
          </w:p>
          <w:p>
            <w:pPr>
              <w:jc w:val="both"/>
              <w:rPr>
                <w:rFonts w:ascii="Arial Narrow" w:hAnsi="Arial Narrow" w:cs="Arial" w:eastAsiaTheme="minorEastAsia"/>
                <w:b/>
                <w:sz w:val="16"/>
                <w:szCs w:val="16"/>
              </w:rPr>
            </w:pPr>
            <w:r>
              <w:rPr>
                <w:rFonts w:ascii="Arial Narrow" w:hAnsi="Arial Narrow" w:eastAsiaTheme="minorEastAsia" w:cstheme="minorBidi"/>
                <w:b/>
                <w:sz w:val="16"/>
                <w:szCs w:val="16"/>
              </w:rPr>
              <w:t>pour Chaque projet</w:t>
            </w:r>
          </w:p>
        </w:tc>
      </w:tr>
      <w:tr>
        <w:tblPrEx>
          <w:tblLayout w:type="fixed"/>
        </w:tblPrEx>
        <w:trPr>
          <w:trHeight w:val="556" w:hRule="atLeast"/>
          <w:jc w:val="center"/>
        </w:trPr>
        <w:tc>
          <w:tcPr>
            <w:tcW w:w="2024" w:type="dxa"/>
          </w:tcPr>
          <w:p>
            <w:pPr>
              <w:jc w:val="both"/>
              <w:rPr>
                <w:rFonts w:ascii="Arial Narrow" w:hAnsi="Arial Narrow" w:cs="Arial" w:eastAsiaTheme="minorEastAsia"/>
              </w:rPr>
            </w:pPr>
          </w:p>
        </w:tc>
        <w:tc>
          <w:tcPr>
            <w:tcW w:w="1162"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c>
          <w:tcPr>
            <w:tcW w:w="1349" w:type="dxa"/>
          </w:tcPr>
          <w:p>
            <w:pPr>
              <w:jc w:val="both"/>
              <w:rPr>
                <w:rFonts w:ascii="Arial Narrow" w:hAnsi="Arial Narrow" w:cs="Arial" w:eastAsiaTheme="minorEastAsia"/>
              </w:rPr>
            </w:pPr>
          </w:p>
        </w:tc>
        <w:tc>
          <w:tcPr>
            <w:tcW w:w="1838"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r>
      <w:tr>
        <w:tblPrEx>
          <w:tblLayout w:type="fixed"/>
        </w:tblPrEx>
        <w:trPr>
          <w:trHeight w:val="510" w:hRule="atLeast"/>
          <w:jc w:val="center"/>
        </w:trPr>
        <w:tc>
          <w:tcPr>
            <w:tcW w:w="2024" w:type="dxa"/>
          </w:tcPr>
          <w:p>
            <w:pPr>
              <w:jc w:val="both"/>
              <w:rPr>
                <w:rFonts w:ascii="Arial Narrow" w:hAnsi="Arial Narrow" w:cs="Arial" w:eastAsiaTheme="minorEastAsia"/>
              </w:rPr>
            </w:pPr>
          </w:p>
        </w:tc>
        <w:tc>
          <w:tcPr>
            <w:tcW w:w="1162"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c>
          <w:tcPr>
            <w:tcW w:w="1349" w:type="dxa"/>
          </w:tcPr>
          <w:p>
            <w:pPr>
              <w:jc w:val="both"/>
              <w:rPr>
                <w:rFonts w:ascii="Arial Narrow" w:hAnsi="Arial Narrow" w:cs="Arial" w:eastAsiaTheme="minorEastAsia"/>
              </w:rPr>
            </w:pPr>
          </w:p>
        </w:tc>
        <w:tc>
          <w:tcPr>
            <w:tcW w:w="1838"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r>
      <w:tr>
        <w:tblPrEx>
          <w:tblLayout w:type="fixed"/>
        </w:tblPrEx>
        <w:trPr>
          <w:trHeight w:val="507" w:hRule="atLeast"/>
          <w:jc w:val="center"/>
        </w:trPr>
        <w:tc>
          <w:tcPr>
            <w:tcW w:w="2024" w:type="dxa"/>
          </w:tcPr>
          <w:p>
            <w:pPr>
              <w:jc w:val="both"/>
              <w:rPr>
                <w:rFonts w:ascii="Arial Narrow" w:hAnsi="Arial Narrow" w:cs="Arial" w:eastAsiaTheme="minorEastAsia"/>
              </w:rPr>
            </w:pPr>
          </w:p>
        </w:tc>
        <w:tc>
          <w:tcPr>
            <w:tcW w:w="1162"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c>
          <w:tcPr>
            <w:tcW w:w="1349" w:type="dxa"/>
          </w:tcPr>
          <w:p>
            <w:pPr>
              <w:jc w:val="both"/>
              <w:rPr>
                <w:rFonts w:ascii="Arial Narrow" w:hAnsi="Arial Narrow" w:cs="Arial" w:eastAsiaTheme="minorEastAsia"/>
              </w:rPr>
            </w:pPr>
          </w:p>
        </w:tc>
        <w:tc>
          <w:tcPr>
            <w:tcW w:w="1838"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r>
      <w:tr>
        <w:tblPrEx>
          <w:tblLayout w:type="fixed"/>
        </w:tblPrEx>
        <w:trPr>
          <w:trHeight w:val="512" w:hRule="atLeast"/>
          <w:jc w:val="center"/>
        </w:trPr>
        <w:tc>
          <w:tcPr>
            <w:tcW w:w="2024" w:type="dxa"/>
          </w:tcPr>
          <w:p>
            <w:pPr>
              <w:jc w:val="both"/>
              <w:rPr>
                <w:rFonts w:ascii="Arial Narrow" w:hAnsi="Arial Narrow" w:cs="Arial" w:eastAsiaTheme="minorEastAsia"/>
              </w:rPr>
            </w:pPr>
          </w:p>
        </w:tc>
        <w:tc>
          <w:tcPr>
            <w:tcW w:w="1162"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c>
          <w:tcPr>
            <w:tcW w:w="1349" w:type="dxa"/>
          </w:tcPr>
          <w:p>
            <w:pPr>
              <w:jc w:val="both"/>
              <w:rPr>
                <w:rFonts w:ascii="Arial Narrow" w:hAnsi="Arial Narrow" w:cs="Arial" w:eastAsiaTheme="minorEastAsia"/>
              </w:rPr>
            </w:pPr>
          </w:p>
        </w:tc>
        <w:tc>
          <w:tcPr>
            <w:tcW w:w="1838"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r>
      <w:tr>
        <w:tblPrEx>
          <w:tblLayout w:type="fixed"/>
        </w:tblPrEx>
        <w:trPr>
          <w:trHeight w:val="509" w:hRule="atLeast"/>
          <w:jc w:val="center"/>
        </w:trPr>
        <w:tc>
          <w:tcPr>
            <w:tcW w:w="2024" w:type="dxa"/>
          </w:tcPr>
          <w:p>
            <w:pPr>
              <w:jc w:val="both"/>
              <w:rPr>
                <w:rFonts w:ascii="Arial Narrow" w:hAnsi="Arial Narrow" w:cs="Arial" w:eastAsiaTheme="minorEastAsia"/>
              </w:rPr>
            </w:pPr>
          </w:p>
        </w:tc>
        <w:tc>
          <w:tcPr>
            <w:tcW w:w="1162"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c>
          <w:tcPr>
            <w:tcW w:w="1349" w:type="dxa"/>
          </w:tcPr>
          <w:p>
            <w:pPr>
              <w:jc w:val="both"/>
              <w:rPr>
                <w:rFonts w:ascii="Arial Narrow" w:hAnsi="Arial Narrow" w:cs="Arial" w:eastAsiaTheme="minorEastAsia"/>
              </w:rPr>
            </w:pPr>
          </w:p>
        </w:tc>
        <w:tc>
          <w:tcPr>
            <w:tcW w:w="1838" w:type="dxa"/>
          </w:tcPr>
          <w:p>
            <w:pPr>
              <w:jc w:val="both"/>
              <w:rPr>
                <w:rFonts w:ascii="Arial Narrow" w:hAnsi="Arial Narrow" w:cs="Arial" w:eastAsiaTheme="minorEastAsia"/>
              </w:rPr>
            </w:pPr>
          </w:p>
        </w:tc>
        <w:tc>
          <w:tcPr>
            <w:tcW w:w="1594" w:type="dxa"/>
          </w:tcPr>
          <w:p>
            <w:pPr>
              <w:jc w:val="both"/>
              <w:rPr>
                <w:rFonts w:ascii="Arial Narrow" w:hAnsi="Arial Narrow" w:cs="Arial" w:eastAsiaTheme="minorEastAsia"/>
              </w:rPr>
            </w:pPr>
          </w:p>
        </w:tc>
      </w:tr>
    </w:tbl>
    <w:p>
      <w:pPr>
        <w:jc w:val="both"/>
        <w:rPr>
          <w:rFonts w:ascii="Arial Narrow" w:hAnsi="Arial Narrow" w:cs="Arial"/>
        </w:rPr>
      </w:pPr>
    </w:p>
    <w:p>
      <w:pPr>
        <w:jc w:val="both"/>
        <w:rPr>
          <w:rFonts w:ascii="Arial Narrow" w:hAnsi="Arial Narrow" w:cs="Arial"/>
        </w:rPr>
      </w:pPr>
      <w:r>
        <w:rPr>
          <w:rFonts w:ascii="Arial Narrow" w:hAnsi="Arial Narrow"/>
        </w:rPr>
        <w:t>1. Personnel d’appui (siège et local)</w:t>
      </w:r>
    </w:p>
    <w:p>
      <w:pPr>
        <w:jc w:val="both"/>
        <w:rPr>
          <w:rFonts w:ascii="Arial Narrow" w:hAnsi="Arial Narrow" w:cs="Arial"/>
        </w:rPr>
      </w:pPr>
    </w:p>
    <w:tbl>
      <w:tblPr>
        <w:tblStyle w:val="220"/>
        <w:tblW w:w="8705" w:type="dxa"/>
        <w:jc w:val="center"/>
        <w:tblInd w:w="0" w:type="dxa"/>
        <w:tblLayout w:type="fixed"/>
        <w:tblCellMar>
          <w:top w:w="0" w:type="dxa"/>
          <w:left w:w="0" w:type="dxa"/>
          <w:bottom w:w="0" w:type="dxa"/>
          <w:right w:w="0" w:type="dxa"/>
        </w:tblCellMar>
      </w:tblPr>
      <w:tblGrid>
        <w:gridCol w:w="1741"/>
        <w:gridCol w:w="1741"/>
        <w:gridCol w:w="1741"/>
        <w:gridCol w:w="1741"/>
        <w:gridCol w:w="1741"/>
      </w:tblGrid>
      <w:tr>
        <w:tblPrEx>
          <w:tblLayout w:type="fixed"/>
        </w:tblPrEx>
        <w:trPr>
          <w:trHeight w:val="189" w:hRule="atLeast"/>
          <w:jc w:val="center"/>
        </w:trPr>
        <w:tc>
          <w:tcPr>
            <w:tcW w:w="1741" w:type="dxa"/>
          </w:tcPr>
          <w:p>
            <w:pPr>
              <w:jc w:val="both"/>
              <w:rPr>
                <w:rFonts w:ascii="Arial Narrow" w:hAnsi="Arial Narrow" w:cs="Arial" w:eastAsiaTheme="minorEastAsia"/>
                <w:b/>
              </w:rPr>
            </w:pPr>
            <w:r>
              <w:rPr>
                <w:rFonts w:ascii="Arial Narrow" w:hAnsi="Arial Narrow" w:eastAsiaTheme="minorEastAsia" w:cstheme="minorBidi"/>
                <w:b/>
              </w:rPr>
              <w:t xml:space="preserve">Nom </w:t>
            </w:r>
          </w:p>
        </w:tc>
        <w:tc>
          <w:tcPr>
            <w:tcW w:w="1741" w:type="dxa"/>
          </w:tcPr>
          <w:p>
            <w:pPr>
              <w:jc w:val="both"/>
              <w:rPr>
                <w:rFonts w:ascii="Arial Narrow" w:hAnsi="Arial Narrow" w:cs="Arial" w:eastAsiaTheme="minorEastAsia"/>
                <w:b/>
              </w:rPr>
            </w:pPr>
            <w:r>
              <w:rPr>
                <w:rFonts w:ascii="Arial Narrow" w:hAnsi="Arial Narrow" w:eastAsiaTheme="minorEastAsia" w:cstheme="minorBidi"/>
                <w:b/>
              </w:rPr>
              <w:t>Spécialisation</w:t>
            </w:r>
          </w:p>
        </w:tc>
        <w:tc>
          <w:tcPr>
            <w:tcW w:w="1741" w:type="dxa"/>
          </w:tcPr>
          <w:p>
            <w:pPr>
              <w:jc w:val="both"/>
              <w:rPr>
                <w:rFonts w:ascii="Arial Narrow" w:hAnsi="Arial Narrow" w:cs="Arial" w:eastAsiaTheme="minorEastAsia"/>
                <w:b/>
              </w:rPr>
            </w:pPr>
            <w:r>
              <w:rPr>
                <w:rFonts w:ascii="Arial Narrow" w:hAnsi="Arial Narrow" w:eastAsiaTheme="minorEastAsia" w:cstheme="minorBidi"/>
                <w:b/>
              </w:rPr>
              <w:t>Poste</w:t>
            </w:r>
          </w:p>
        </w:tc>
        <w:tc>
          <w:tcPr>
            <w:tcW w:w="1741" w:type="dxa"/>
          </w:tcPr>
          <w:p>
            <w:pPr>
              <w:jc w:val="both"/>
              <w:rPr>
                <w:rFonts w:ascii="Arial Narrow" w:hAnsi="Arial Narrow" w:cs="Arial" w:eastAsiaTheme="minorEastAsia"/>
                <w:b/>
              </w:rPr>
            </w:pPr>
            <w:r>
              <w:rPr>
                <w:rFonts w:ascii="Arial Narrow" w:hAnsi="Arial Narrow" w:eastAsiaTheme="minorEastAsia" w:cstheme="minorBidi"/>
                <w:b/>
              </w:rPr>
              <w:t>Année d’Expérience</w:t>
            </w:r>
          </w:p>
        </w:tc>
        <w:tc>
          <w:tcPr>
            <w:tcW w:w="1741" w:type="dxa"/>
          </w:tcPr>
          <w:p>
            <w:pPr>
              <w:jc w:val="both"/>
              <w:rPr>
                <w:rFonts w:ascii="Arial Narrow" w:hAnsi="Arial Narrow" w:cs="Arial" w:eastAsiaTheme="minorEastAsia"/>
                <w:b/>
              </w:rPr>
            </w:pPr>
            <w:r>
              <w:rPr>
                <w:rFonts w:ascii="Arial Narrow" w:hAnsi="Arial Narrow" w:eastAsiaTheme="minorEastAsia" w:cstheme="minorBidi"/>
                <w:b/>
              </w:rPr>
              <w:t>Attributions</w:t>
            </w:r>
          </w:p>
        </w:tc>
      </w:tr>
      <w:tr>
        <w:tblPrEx>
          <w:tblLayout w:type="fixed"/>
        </w:tblPrEx>
        <w:trPr>
          <w:trHeight w:val="460" w:hRule="atLeast"/>
          <w:jc w:val="center"/>
        </w:trPr>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r>
      <w:tr>
        <w:tblPrEx>
          <w:tblLayout w:type="fixed"/>
        </w:tblPrEx>
        <w:trPr>
          <w:trHeight w:val="552" w:hRule="atLeast"/>
          <w:jc w:val="center"/>
        </w:trPr>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r>
      <w:tr>
        <w:tblPrEx>
          <w:tblLayout w:type="fixed"/>
        </w:tblPrEx>
        <w:trPr>
          <w:trHeight w:val="560" w:hRule="atLeast"/>
          <w:jc w:val="center"/>
        </w:trPr>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c>
          <w:tcPr>
            <w:tcW w:w="1741" w:type="dxa"/>
          </w:tcPr>
          <w:p>
            <w:pPr>
              <w:jc w:val="both"/>
              <w:rPr>
                <w:rFonts w:ascii="Arial Narrow" w:hAnsi="Arial Narrow" w:eastAsiaTheme="minorEastAsia" w:cstheme="minorBidi"/>
              </w:rPr>
            </w:pPr>
          </w:p>
        </w:tc>
      </w:tr>
    </w:tbl>
    <w:p>
      <w:pPr>
        <w:jc w:val="both"/>
        <w:rPr>
          <w:rFonts w:ascii="Arial Narrow" w:hAnsi="Arial Narrow" w:cs="Arial"/>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lang w:val="en-US"/>
        </w:rPr>
      </w:pPr>
    </w:p>
    <w:p>
      <w:pPr>
        <w:jc w:val="both"/>
        <w:rPr>
          <w:rFonts w:ascii="Arial Narrow" w:hAnsi="Arial Narrow"/>
          <w:b/>
        </w:rPr>
      </w:pPr>
      <w:r>
        <w:rPr>
          <w:rFonts w:ascii="Arial Narrow" w:hAnsi="Arial Narrow"/>
          <w:b/>
        </w:rPr>
        <w:t>ANNEXE N°1 0: MODELE FICHE DE PRESTATIONS   SUSCEPTIBLES</w:t>
      </w:r>
    </w:p>
    <w:p>
      <w:pPr>
        <w:jc w:val="both"/>
        <w:rPr>
          <w:rFonts w:ascii="Arial Narrow" w:hAnsi="Arial Narrow"/>
          <w:b/>
          <w:lang w:val="en-US"/>
        </w:rPr>
      </w:pPr>
      <w:r>
        <w:rPr>
          <w:rFonts w:ascii="Arial Narrow" w:hAnsi="Arial Narrow"/>
          <w:b/>
        </w:rPr>
        <w:t xml:space="preserve"> </w:t>
      </w:r>
      <w:r>
        <w:rPr>
          <w:rFonts w:ascii="Arial Narrow" w:hAnsi="Arial Narrow"/>
          <w:b/>
          <w:lang w:val="en-US"/>
        </w:rPr>
        <w:t>D ’ETRE SOUS-TRAITEES COMMANDEES</w:t>
      </w:r>
    </w:p>
    <w:p>
      <w:pPr>
        <w:jc w:val="both"/>
        <w:rPr>
          <w:rFonts w:ascii="Arial Narrow" w:hAnsi="Arial Narrow"/>
          <w:b/>
          <w:lang w:val="en-US"/>
        </w:rPr>
      </w:pPr>
    </w:p>
    <w:tbl>
      <w:tblPr>
        <w:tblStyle w:val="220"/>
        <w:tblW w:w="8126" w:type="dxa"/>
        <w:jc w:val="center"/>
        <w:tblInd w:w="0" w:type="dxa"/>
        <w:tblLayout w:type="fixed"/>
        <w:tblCellMar>
          <w:top w:w="0" w:type="dxa"/>
          <w:left w:w="0" w:type="dxa"/>
          <w:bottom w:w="0" w:type="dxa"/>
          <w:right w:w="0" w:type="dxa"/>
        </w:tblCellMar>
      </w:tblPr>
      <w:tblGrid>
        <w:gridCol w:w="1112"/>
        <w:gridCol w:w="3928"/>
        <w:gridCol w:w="3086"/>
      </w:tblGrid>
      <w:tr>
        <w:tblPrEx>
          <w:tblLayout w:type="fixed"/>
        </w:tblPrEx>
        <w:trPr>
          <w:trHeight w:val="406" w:hRule="atLeast"/>
          <w:jc w:val="center"/>
        </w:trPr>
        <w:tc>
          <w:tcPr>
            <w:tcW w:w="1112" w:type="dxa"/>
            <w:vAlign w:val="center"/>
          </w:tcPr>
          <w:p>
            <w:pPr>
              <w:jc w:val="both"/>
              <w:rPr>
                <w:rFonts w:ascii="Arial Narrow" w:hAnsi="Arial Narrow" w:cs="Arial" w:eastAsiaTheme="minorEastAsia"/>
                <w:b/>
                <w:highlight w:val="lightGray"/>
              </w:rPr>
            </w:pPr>
            <w:r>
              <w:rPr>
                <w:rFonts w:ascii="Arial Narrow" w:hAnsi="Arial Narrow" w:eastAsiaTheme="minorEastAsia" w:cstheme="minorBidi"/>
                <w:b/>
                <w:highlight w:val="lightGray"/>
              </w:rPr>
              <w:t>N°</w:t>
            </w:r>
          </w:p>
        </w:tc>
        <w:tc>
          <w:tcPr>
            <w:tcW w:w="3928" w:type="dxa"/>
            <w:vAlign w:val="center"/>
          </w:tcPr>
          <w:p>
            <w:pPr>
              <w:jc w:val="both"/>
              <w:rPr>
                <w:rFonts w:ascii="Arial Narrow" w:hAnsi="Arial Narrow" w:cs="Arial" w:eastAsiaTheme="minorEastAsia"/>
                <w:b/>
                <w:highlight w:val="lightGray"/>
              </w:rPr>
            </w:pPr>
            <w:r>
              <w:rPr>
                <w:rFonts w:ascii="Arial Narrow" w:hAnsi="Arial Narrow" w:eastAsiaTheme="minorEastAsia" w:cstheme="minorBidi"/>
                <w:b/>
                <w:highlight w:val="lightGray"/>
              </w:rPr>
              <w:t>Désignation des Fournitures</w:t>
            </w:r>
          </w:p>
        </w:tc>
        <w:tc>
          <w:tcPr>
            <w:tcW w:w="3086" w:type="dxa"/>
            <w:vAlign w:val="center"/>
          </w:tcPr>
          <w:p>
            <w:pPr>
              <w:jc w:val="both"/>
              <w:rPr>
                <w:rFonts w:ascii="Arial Narrow" w:hAnsi="Arial Narrow" w:cs="Arial" w:eastAsiaTheme="minorEastAsia"/>
                <w:b/>
                <w:highlight w:val="lightGray"/>
              </w:rPr>
            </w:pPr>
            <w:r>
              <w:rPr>
                <w:rFonts w:ascii="Arial Narrow" w:hAnsi="Arial Narrow" w:eastAsiaTheme="minorEastAsia" w:cstheme="minorBidi"/>
                <w:b/>
                <w:highlight w:val="lightGray"/>
              </w:rPr>
              <w:t>Quantité (Nombre d’unités)</w:t>
            </w:r>
          </w:p>
        </w:tc>
      </w:tr>
      <w:tr>
        <w:tblPrEx>
          <w:tblLayout w:type="fixed"/>
        </w:tblPrEx>
        <w:trPr>
          <w:trHeight w:val="459" w:hRule="atLeast"/>
          <w:jc w:val="center"/>
        </w:trPr>
        <w:tc>
          <w:tcPr>
            <w:tcW w:w="1112" w:type="dxa"/>
          </w:tcPr>
          <w:p>
            <w:pPr>
              <w:jc w:val="both"/>
              <w:rPr>
                <w:rFonts w:ascii="Arial Narrow" w:hAnsi="Arial Narrow" w:eastAsiaTheme="minorEastAsia" w:cstheme="minorBidi"/>
              </w:rPr>
            </w:pPr>
          </w:p>
        </w:tc>
        <w:tc>
          <w:tcPr>
            <w:tcW w:w="3928" w:type="dxa"/>
          </w:tcPr>
          <w:p>
            <w:pPr>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[Insérer la désignation des Fournitures]</w:t>
            </w:r>
          </w:p>
        </w:tc>
        <w:tc>
          <w:tcPr>
            <w:tcW w:w="3086" w:type="dxa"/>
          </w:tcPr>
          <w:p>
            <w:pPr>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[insérer la quantité des articles à fournir]</w:t>
            </w:r>
          </w:p>
        </w:tc>
      </w:tr>
      <w:tr>
        <w:tblPrEx>
          <w:tblLayout w:type="fixed"/>
        </w:tblPrEx>
        <w:trPr>
          <w:trHeight w:val="378" w:hRule="atLeast"/>
          <w:jc w:val="center"/>
        </w:trPr>
        <w:tc>
          <w:tcPr>
            <w:tcW w:w="1112" w:type="dxa"/>
          </w:tcPr>
          <w:p>
            <w:pPr>
              <w:jc w:val="both"/>
              <w:rPr>
                <w:rFonts w:ascii="Arial Narrow" w:hAnsi="Arial Narrow" w:eastAsiaTheme="minorEastAsia" w:cstheme="minorBidi"/>
              </w:rPr>
            </w:pPr>
          </w:p>
        </w:tc>
        <w:tc>
          <w:tcPr>
            <w:tcW w:w="3928" w:type="dxa"/>
          </w:tcPr>
          <w:p>
            <w:pPr>
              <w:jc w:val="both"/>
              <w:rPr>
                <w:rFonts w:ascii="Arial Narrow" w:hAnsi="Arial Narrow" w:eastAsiaTheme="minorEastAsia" w:cstheme="minorBidi"/>
              </w:rPr>
            </w:pPr>
          </w:p>
        </w:tc>
        <w:tc>
          <w:tcPr>
            <w:tcW w:w="3086" w:type="dxa"/>
          </w:tcPr>
          <w:p>
            <w:pPr>
              <w:jc w:val="both"/>
              <w:rPr>
                <w:rFonts w:ascii="Arial Narrow" w:hAnsi="Arial Narrow" w:eastAsiaTheme="minorEastAsia" w:cstheme="minorBidi"/>
              </w:rPr>
            </w:pPr>
          </w:p>
        </w:tc>
      </w:tr>
      <w:tr>
        <w:tblPrEx>
          <w:tblLayout w:type="fixed"/>
        </w:tblPrEx>
        <w:trPr>
          <w:trHeight w:val="467" w:hRule="atLeast"/>
          <w:jc w:val="center"/>
        </w:trPr>
        <w:tc>
          <w:tcPr>
            <w:tcW w:w="1112" w:type="dxa"/>
          </w:tcPr>
          <w:p>
            <w:pPr>
              <w:jc w:val="both"/>
              <w:rPr>
                <w:rFonts w:ascii="Arial Narrow" w:hAnsi="Arial Narrow" w:eastAsiaTheme="minorEastAsia" w:cstheme="minorBidi"/>
              </w:rPr>
            </w:pPr>
          </w:p>
        </w:tc>
        <w:tc>
          <w:tcPr>
            <w:tcW w:w="3928" w:type="dxa"/>
          </w:tcPr>
          <w:p>
            <w:pPr>
              <w:jc w:val="both"/>
              <w:rPr>
                <w:rFonts w:ascii="Arial Narrow" w:hAnsi="Arial Narrow" w:eastAsiaTheme="minorEastAsia" w:cstheme="minorBidi"/>
              </w:rPr>
            </w:pPr>
          </w:p>
        </w:tc>
        <w:tc>
          <w:tcPr>
            <w:tcW w:w="3086" w:type="dxa"/>
          </w:tcPr>
          <w:p>
            <w:pPr>
              <w:jc w:val="both"/>
              <w:rPr>
                <w:rFonts w:ascii="Arial Narrow" w:hAnsi="Arial Narrow" w:eastAsiaTheme="minorEastAsia" w:cstheme="minorBidi"/>
              </w:rPr>
            </w:pPr>
          </w:p>
        </w:tc>
      </w:tr>
      <w:tr>
        <w:tblPrEx>
          <w:tblLayout w:type="fixed"/>
        </w:tblPrEx>
        <w:trPr>
          <w:trHeight w:val="474" w:hRule="atLeast"/>
          <w:jc w:val="center"/>
        </w:trPr>
        <w:tc>
          <w:tcPr>
            <w:tcW w:w="1112" w:type="dxa"/>
          </w:tcPr>
          <w:p>
            <w:pPr>
              <w:jc w:val="both"/>
              <w:rPr>
                <w:rFonts w:ascii="Arial Narrow" w:hAnsi="Arial Narrow" w:eastAsiaTheme="minorEastAsia" w:cstheme="minorBidi"/>
              </w:rPr>
            </w:pPr>
          </w:p>
        </w:tc>
        <w:tc>
          <w:tcPr>
            <w:tcW w:w="3928" w:type="dxa"/>
          </w:tcPr>
          <w:p>
            <w:pPr>
              <w:jc w:val="both"/>
              <w:rPr>
                <w:rFonts w:ascii="Arial Narrow" w:hAnsi="Arial Narrow" w:eastAsiaTheme="minorEastAsia" w:cstheme="minorBidi"/>
              </w:rPr>
            </w:pPr>
          </w:p>
        </w:tc>
        <w:tc>
          <w:tcPr>
            <w:tcW w:w="3086" w:type="dxa"/>
          </w:tcPr>
          <w:p>
            <w:pPr>
              <w:jc w:val="both"/>
              <w:rPr>
                <w:rFonts w:ascii="Arial Narrow" w:hAnsi="Arial Narrow" w:eastAsiaTheme="minorEastAsia" w:cstheme="minorBidi"/>
              </w:rPr>
            </w:pPr>
          </w:p>
        </w:tc>
      </w:tr>
      <w:tr>
        <w:tblPrEx>
          <w:tblLayout w:type="fixed"/>
        </w:tblPrEx>
        <w:trPr>
          <w:trHeight w:val="474" w:hRule="atLeast"/>
          <w:jc w:val="center"/>
        </w:trPr>
        <w:tc>
          <w:tcPr>
            <w:tcW w:w="1112" w:type="dxa"/>
          </w:tcPr>
          <w:p>
            <w:pPr>
              <w:jc w:val="both"/>
              <w:rPr>
                <w:rFonts w:ascii="Arial Narrow" w:hAnsi="Arial Narrow" w:eastAsiaTheme="minorEastAsia" w:cstheme="minorBidi"/>
              </w:rPr>
            </w:pPr>
          </w:p>
        </w:tc>
        <w:tc>
          <w:tcPr>
            <w:tcW w:w="3928" w:type="dxa"/>
          </w:tcPr>
          <w:p>
            <w:pPr>
              <w:jc w:val="both"/>
              <w:rPr>
                <w:rFonts w:ascii="Arial Narrow" w:hAnsi="Arial Narrow" w:eastAsiaTheme="minorEastAsia" w:cstheme="minorBidi"/>
              </w:rPr>
            </w:pPr>
          </w:p>
        </w:tc>
        <w:tc>
          <w:tcPr>
            <w:tcW w:w="3086" w:type="dxa"/>
          </w:tcPr>
          <w:p>
            <w:pPr>
              <w:jc w:val="both"/>
              <w:rPr>
                <w:rFonts w:ascii="Arial Narrow" w:hAnsi="Arial Narrow" w:eastAsiaTheme="minorEastAsia" w:cstheme="minorBidi"/>
              </w:rPr>
            </w:pPr>
          </w:p>
        </w:tc>
      </w:tr>
    </w:tbl>
    <w:p>
      <w:pPr>
        <w:jc w:val="both"/>
        <w:rPr>
          <w:rFonts w:ascii="Arial Narrow" w:hAnsi="Arial Narrow" w:cs="Arial"/>
        </w:rPr>
      </w:pPr>
    </w:p>
    <w:p>
      <w:pPr>
        <w:jc w:val="both"/>
        <w:rPr>
          <w:rFonts w:ascii="Arial Narrow" w:hAnsi="Arial Narrow" w:cs="Arial"/>
        </w:rPr>
      </w:pPr>
    </w:p>
    <w:tbl>
      <w:tblPr>
        <w:tblStyle w:val="220"/>
        <w:tblW w:w="8136" w:type="dxa"/>
        <w:jc w:val="center"/>
        <w:tblInd w:w="0" w:type="dxa"/>
        <w:tblLayout w:type="fixed"/>
        <w:tblCellMar>
          <w:top w:w="0" w:type="dxa"/>
          <w:left w:w="0" w:type="dxa"/>
          <w:bottom w:w="0" w:type="dxa"/>
          <w:right w:w="0" w:type="dxa"/>
        </w:tblCellMar>
      </w:tblPr>
      <w:tblGrid>
        <w:gridCol w:w="2712"/>
        <w:gridCol w:w="2712"/>
        <w:gridCol w:w="2712"/>
      </w:tblGrid>
      <w:tr>
        <w:tblPrEx>
          <w:tblLayout w:type="fixed"/>
        </w:tblPrEx>
        <w:trPr>
          <w:trHeight w:val="644" w:hRule="atLeast"/>
          <w:jc w:val="center"/>
        </w:trPr>
        <w:tc>
          <w:tcPr>
            <w:tcW w:w="2712" w:type="dxa"/>
            <w:vAlign w:val="center"/>
          </w:tcPr>
          <w:p>
            <w:pPr>
              <w:jc w:val="both"/>
              <w:rPr>
                <w:rFonts w:ascii="Arial Narrow" w:hAnsi="Arial Narrow" w:cs="Arial" w:eastAsiaTheme="minorEastAsia"/>
                <w:b/>
              </w:rPr>
            </w:pPr>
            <w:r>
              <w:rPr>
                <w:rFonts w:ascii="Arial Narrow" w:hAnsi="Arial Narrow" w:eastAsiaTheme="minorEastAsia" w:cstheme="minorBidi"/>
                <w:b/>
              </w:rPr>
              <w:t>N° Service</w:t>
            </w:r>
          </w:p>
        </w:tc>
        <w:tc>
          <w:tcPr>
            <w:tcW w:w="2712" w:type="dxa"/>
            <w:vAlign w:val="center"/>
          </w:tcPr>
          <w:p>
            <w:pPr>
              <w:jc w:val="both"/>
              <w:rPr>
                <w:rFonts w:ascii="Arial Narrow" w:hAnsi="Arial Narrow" w:cs="Arial" w:eastAsiaTheme="minorEastAsia"/>
                <w:b/>
              </w:rPr>
            </w:pPr>
            <w:r>
              <w:rPr>
                <w:rFonts w:ascii="Arial Narrow" w:hAnsi="Arial Narrow" w:eastAsiaTheme="minorEastAsia" w:cstheme="minorBidi"/>
                <w:b/>
              </w:rPr>
              <w:t>Service Désignation</w:t>
            </w:r>
          </w:p>
        </w:tc>
        <w:tc>
          <w:tcPr>
            <w:tcW w:w="2712" w:type="dxa"/>
            <w:vAlign w:val="center"/>
          </w:tcPr>
          <w:p>
            <w:pPr>
              <w:jc w:val="both"/>
              <w:rPr>
                <w:rFonts w:ascii="Arial Narrow" w:hAnsi="Arial Narrow" w:cs="Arial" w:eastAsiaTheme="minorEastAsia"/>
                <w:b/>
              </w:rPr>
            </w:pPr>
            <w:r>
              <w:rPr>
                <w:rFonts w:ascii="Arial Narrow" w:hAnsi="Arial Narrow" w:eastAsiaTheme="minorEastAsia" w:cstheme="minorBidi"/>
                <w:b/>
              </w:rPr>
              <w:t>Unité de mesure</w:t>
            </w:r>
          </w:p>
        </w:tc>
      </w:tr>
      <w:tr>
        <w:tblPrEx>
          <w:tblLayout w:type="fixed"/>
        </w:tblPrEx>
        <w:trPr>
          <w:trHeight w:val="323" w:hRule="atLeast"/>
          <w:jc w:val="center"/>
        </w:trPr>
        <w:tc>
          <w:tcPr>
            <w:tcW w:w="2712" w:type="dxa"/>
            <w:vAlign w:val="center"/>
          </w:tcPr>
          <w:p>
            <w:pPr>
              <w:jc w:val="both"/>
              <w:rPr>
                <w:rFonts w:ascii="Arial Narrow" w:hAnsi="Arial Narrow" w:eastAsiaTheme="minorEastAsia" w:cstheme="minorBidi"/>
              </w:rPr>
            </w:pPr>
            <w:r>
              <w:rPr>
                <w:rFonts w:ascii="Arial Narrow" w:hAnsi="Arial Narrow" w:eastAsiaTheme="minorEastAsia" w:cstheme="minorBidi"/>
              </w:rPr>
              <w:t>[insérer le numéro du Service]</w:t>
            </w:r>
          </w:p>
        </w:tc>
        <w:tc>
          <w:tcPr>
            <w:tcW w:w="2712" w:type="dxa"/>
            <w:vAlign w:val="center"/>
          </w:tcPr>
          <w:p>
            <w:pPr>
              <w:jc w:val="both"/>
              <w:rPr>
                <w:rFonts w:ascii="Arial Narrow" w:hAnsi="Arial Narrow" w:eastAsiaTheme="minorEastAsia" w:cstheme="minorBidi"/>
              </w:rPr>
            </w:pPr>
            <w:r>
              <w:rPr>
                <w:rFonts w:ascii="Arial Narrow" w:hAnsi="Arial Narrow" w:eastAsiaTheme="minorEastAsia" w:cstheme="minorBidi"/>
              </w:rPr>
              <w:t>[insérer la désignation du service]</w:t>
            </w:r>
          </w:p>
        </w:tc>
        <w:tc>
          <w:tcPr>
            <w:tcW w:w="2712" w:type="dxa"/>
            <w:vAlign w:val="center"/>
          </w:tcPr>
          <w:p>
            <w:pPr>
              <w:jc w:val="both"/>
              <w:rPr>
                <w:rFonts w:ascii="Arial Narrow" w:hAnsi="Arial Narrow" w:eastAsiaTheme="minorEastAsia" w:cstheme="minorBidi"/>
              </w:rPr>
            </w:pPr>
            <w:r>
              <w:rPr>
                <w:rFonts w:ascii="Arial Narrow" w:hAnsi="Arial Narrow" w:eastAsiaTheme="minorEastAsia" w:cstheme="minorBidi"/>
              </w:rPr>
              <w:t>[unité de mesure ]</w:t>
            </w:r>
          </w:p>
        </w:tc>
      </w:tr>
      <w:tr>
        <w:tblPrEx>
          <w:tblLayout w:type="fixed"/>
        </w:tblPrEx>
        <w:trPr>
          <w:trHeight w:val="377" w:hRule="atLeast"/>
          <w:jc w:val="center"/>
        </w:trPr>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r>
      <w:tr>
        <w:tblPrEx>
          <w:tblLayout w:type="fixed"/>
        </w:tblPrEx>
        <w:trPr>
          <w:trHeight w:val="411" w:hRule="atLeast"/>
          <w:jc w:val="center"/>
        </w:trPr>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r>
      <w:tr>
        <w:tblPrEx>
          <w:tblLayout w:type="fixed"/>
        </w:tblPrEx>
        <w:trPr>
          <w:trHeight w:val="416" w:hRule="atLeast"/>
          <w:jc w:val="center"/>
        </w:trPr>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c>
          <w:tcPr>
            <w:tcW w:w="2712" w:type="dxa"/>
          </w:tcPr>
          <w:p>
            <w:pPr>
              <w:jc w:val="both"/>
              <w:rPr>
                <w:rFonts w:ascii="Arial Narrow" w:hAnsi="Arial Narrow" w:eastAsiaTheme="minorEastAsia" w:cstheme="minorBidi"/>
              </w:rPr>
            </w:pPr>
          </w:p>
        </w:tc>
      </w:tr>
    </w:tbl>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cs="Arial"/>
        </w:rPr>
      </w:pPr>
    </w:p>
    <w:p>
      <w:pPr>
        <w:jc w:val="both"/>
        <w:rPr>
          <w:rFonts w:ascii="Arial Narrow" w:hAnsi="Arial Narrow"/>
          <w:b/>
        </w:rPr>
      </w:pPr>
      <w:r>
        <w:rPr>
          <w:rFonts w:ascii="Arial Narrow" w:hAnsi="Arial Narrow"/>
          <w:b/>
        </w:rPr>
        <w:t xml:space="preserve">ANNEXE N °11: MODELE DE CURRICULUM VITAE (C V) DU PERSONNEL </w:t>
      </w:r>
    </w:p>
    <w:p>
      <w:pPr>
        <w:ind w:right="-373"/>
        <w:jc w:val="both"/>
        <w:rPr>
          <w:rFonts w:ascii="Arial Narrow" w:hAnsi="Arial Narrow" w:cs="Arial"/>
          <w:b/>
          <w:lang w:val="en-US"/>
        </w:rPr>
      </w:pPr>
      <w:r>
        <w:rPr>
          <w:rFonts w:ascii="Arial Narrow" w:hAnsi="Arial Narrow"/>
          <w:b/>
          <w:lang w:val="en-US"/>
        </w:rPr>
        <w:t>S P E C I A L I S E P R O P O S E</w:t>
      </w:r>
    </w:p>
    <w:p>
      <w:pPr>
        <w:ind w:right="-373"/>
        <w:jc w:val="both"/>
        <w:rPr>
          <w:rFonts w:ascii="Arial Narrow" w:hAnsi="Arial Narrow" w:cs="Arial"/>
          <w:lang w:val="en-US"/>
        </w:rPr>
      </w:pPr>
    </w:p>
    <w:p>
      <w:pPr>
        <w:ind w:right="-373"/>
        <w:jc w:val="both"/>
        <w:rPr>
          <w:rFonts w:ascii="Arial Narrow" w:hAnsi="Arial Narrow" w:cs="Arial"/>
        </w:rPr>
      </w:pPr>
      <w:r>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Pr>
          <w:rFonts w:ascii="Arial Narrow" w:hAnsi="Arial Narrow" w:cs="Arial"/>
        </w:rPr>
        <w:t xml:space="preserve"> </w:t>
      </w:r>
      <w:r>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pPr>
        <w:ind w:right="-373"/>
        <w:jc w:val="both"/>
        <w:rPr>
          <w:rFonts w:ascii="Arial Narrow" w:hAnsi="Arial Narrow" w:cs="Arial"/>
        </w:rPr>
      </w:pPr>
    </w:p>
    <w:p>
      <w:pPr>
        <w:ind w:right="-373"/>
        <w:jc w:val="both"/>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pPr>
        <w:ind w:right="-373"/>
        <w:jc w:val="both"/>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pPr>
        <w:ind w:right="-373"/>
        <w:jc w:val="both"/>
        <w:rPr>
          <w:rFonts w:ascii="Arial Narrow" w:hAnsi="Arial Narrow" w:cs="Arial"/>
        </w:rPr>
      </w:pPr>
    </w:p>
    <w:p>
      <w:pPr>
        <w:ind w:right="-373"/>
        <w:jc w:val="both"/>
        <w:rPr>
          <w:rFonts w:ascii="Arial Narrow" w:hAnsi="Arial Narrow" w:cs="Arial"/>
        </w:rPr>
      </w:pPr>
    </w:p>
    <w:p>
      <w:pPr>
        <w:ind w:right="-373"/>
        <w:jc w:val="both"/>
        <w:rPr>
          <w:rFonts w:ascii="Arial Narrow" w:hAnsi="Arial Narrow" w:cs="Arial"/>
        </w:rPr>
      </w:pPr>
    </w:p>
    <w:p>
      <w:pPr>
        <w:ind w:right="-373"/>
        <w:jc w:val="both"/>
        <w:rPr>
          <w:rFonts w:ascii="Arial Narrow" w:hAnsi="Arial Narrow" w:cs="Arial"/>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b/>
        </w:rPr>
      </w:pPr>
    </w:p>
    <w:p>
      <w:pPr>
        <w:pageBreakBefore/>
        <w:spacing w:line="360" w:lineRule="auto"/>
        <w:ind w:right="-373"/>
        <w:jc w:val="both"/>
        <w:rPr>
          <w:rFonts w:ascii="Arial Narrow" w:hAnsi="Arial Narrow" w:cs="Arial"/>
          <w:sz w:val="23"/>
          <w:szCs w:val="23"/>
        </w:rPr>
      </w:pPr>
      <w:r>
        <w:rPr>
          <w:rFonts w:ascii="Arial Narrow" w:hAnsi="Arial Narrow"/>
          <w:b/>
        </w:rPr>
        <w:t>ANNEXE  N °12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À l’aide du formulaire ci-dessous, indiquez les renseignements demandés pour chaque mission pertinente que votre société/organisme a obtenue par contrat, soit en tant que seule société, soit comme l’un des principaux partenaires d’un groupement.</w:t>
      </w:r>
    </w:p>
    <w:p>
      <w:pPr>
        <w:jc w:val="both"/>
        <w:rPr>
          <w:rFonts w:ascii="Arial Narrow" w:hAnsi="Arial Narrow" w:cs="Arial"/>
          <w:sz w:val="23"/>
          <w:szCs w:val="23"/>
        </w:rPr>
      </w:pPr>
    </w:p>
    <w:tbl>
      <w:tblPr>
        <w:tblStyle w:val="220"/>
        <w:tblW w:w="8689" w:type="dxa"/>
        <w:jc w:val="center"/>
        <w:tblInd w:w="0" w:type="dxa"/>
        <w:tblLayout w:type="fixed"/>
        <w:tblCellMar>
          <w:top w:w="0" w:type="dxa"/>
          <w:left w:w="0" w:type="dxa"/>
          <w:bottom w:w="0" w:type="dxa"/>
          <w:right w:w="0" w:type="dxa"/>
        </w:tblCellMar>
      </w:tblPr>
      <w:tblGrid>
        <w:gridCol w:w="4720"/>
        <w:gridCol w:w="3969"/>
      </w:tblGrid>
      <w:tr>
        <w:tblPrEx>
          <w:tblLayout w:type="fixed"/>
        </w:tblPrEx>
        <w:trPr>
          <w:trHeight w:val="473" w:hRule="atLeast"/>
          <w:jc w:val="center"/>
        </w:trPr>
        <w:tc>
          <w:tcPr>
            <w:tcW w:w="4720" w:type="dxa"/>
            <w:vAlign w:val="center"/>
          </w:tcPr>
          <w:p>
            <w:pPr>
              <w:jc w:val="both"/>
              <w:rPr>
                <w:rFonts w:ascii="Arial Narrow" w:hAnsi="Arial Narrow" w:cs="Arial" w:eastAsiaTheme="minorEastAsia"/>
                <w:b/>
                <w:sz w:val="23"/>
                <w:szCs w:val="23"/>
              </w:rPr>
            </w:pPr>
            <w:r>
              <w:rPr>
                <w:rFonts w:ascii="Arial Narrow" w:hAnsi="Arial Narrow" w:eastAsiaTheme="minorEastAsia" w:cstheme="minorBidi"/>
                <w:b/>
              </w:rPr>
              <w:t>Nom de la Mission :</w:t>
            </w:r>
          </w:p>
        </w:tc>
        <w:tc>
          <w:tcPr>
            <w:tcW w:w="3969" w:type="dxa"/>
            <w:vAlign w:val="center"/>
          </w:tcPr>
          <w:p>
            <w:pPr>
              <w:jc w:val="both"/>
              <w:rPr>
                <w:rFonts w:ascii="Arial Narrow" w:hAnsi="Arial Narrow" w:cs="Arial" w:eastAsiaTheme="minorEastAsia"/>
                <w:b/>
                <w:sz w:val="23"/>
                <w:szCs w:val="23"/>
              </w:rPr>
            </w:pPr>
            <w:r>
              <w:rPr>
                <w:rFonts w:ascii="Arial Narrow" w:hAnsi="Arial Narrow" w:eastAsiaTheme="minorEastAsia" w:cstheme="minorBidi"/>
                <w:b/>
              </w:rPr>
              <w:t>Pays :</w:t>
            </w:r>
          </w:p>
        </w:tc>
      </w:tr>
      <w:tr>
        <w:tblPrEx>
          <w:tblLayout w:type="fixed"/>
        </w:tblPrEx>
        <w:trPr>
          <w:trHeight w:val="464" w:hRule="atLeast"/>
          <w:jc w:val="center"/>
        </w:trPr>
        <w:tc>
          <w:tcPr>
            <w:tcW w:w="4720" w:type="dxa"/>
            <w:vAlign w:val="center"/>
          </w:tcPr>
          <w:p>
            <w:pPr>
              <w:jc w:val="both"/>
              <w:rPr>
                <w:rFonts w:ascii="Arial Narrow" w:hAnsi="Arial Narrow" w:eastAsiaTheme="minorEastAsia" w:cstheme="minorBidi"/>
              </w:rPr>
            </w:pPr>
            <w:r>
              <w:rPr>
                <w:rFonts w:ascii="Arial Narrow" w:hAnsi="Arial Narrow" w:eastAsiaTheme="minorEastAsia" w:cstheme="minorBidi"/>
              </w:rPr>
              <w:t xml:space="preserve">Lieu : </w:t>
            </w:r>
          </w:p>
        </w:tc>
        <w:tc>
          <w:tcPr>
            <w:tcW w:w="3969" w:type="dxa"/>
            <w:vAlign w:val="center"/>
          </w:tcPr>
          <w:p>
            <w:pPr>
              <w:jc w:val="both"/>
              <w:rPr>
                <w:rFonts w:ascii="Arial Narrow" w:hAnsi="Arial Narrow" w:eastAsiaTheme="minorEastAsia" w:cstheme="minorBidi"/>
              </w:rPr>
            </w:pPr>
            <w:r>
              <w:rPr>
                <w:rFonts w:ascii="Arial Narrow" w:hAnsi="Arial Narrow" w:eastAsiaTheme="minorEastAsia" w:cstheme="minorBidi"/>
              </w:rPr>
              <w:t>Personnel spécialisé fourni par votre société/organisme (profils) :</w:t>
            </w:r>
          </w:p>
        </w:tc>
      </w:tr>
      <w:tr>
        <w:tblPrEx>
          <w:tblLayout w:type="fixed"/>
        </w:tblPrEx>
        <w:trPr>
          <w:trHeight w:val="464" w:hRule="atLeast"/>
          <w:jc w:val="center"/>
        </w:trPr>
        <w:tc>
          <w:tcPr>
            <w:tcW w:w="4720" w:type="dxa"/>
            <w:vAlign w:val="center"/>
          </w:tcPr>
          <w:p>
            <w:pPr>
              <w:jc w:val="both"/>
              <w:rPr>
                <w:rFonts w:ascii="Arial Narrow" w:hAnsi="Arial Narrow" w:eastAsiaTheme="minorEastAsia" w:cstheme="minorBidi"/>
              </w:rPr>
            </w:pPr>
            <w:r>
              <w:rPr>
                <w:rFonts w:ascii="Arial Narrow" w:hAnsi="Arial Narrow" w:eastAsiaTheme="minorEastAsia" w:cstheme="minorBidi"/>
              </w:rPr>
              <w:t xml:space="preserve">Nom du Client: </w:t>
            </w:r>
          </w:p>
        </w:tc>
        <w:tc>
          <w:tcPr>
            <w:tcW w:w="3969" w:type="dxa"/>
            <w:vAlign w:val="center"/>
          </w:tcPr>
          <w:p>
            <w:pPr>
              <w:jc w:val="both"/>
              <w:rPr>
                <w:rFonts w:ascii="Arial Narrow" w:hAnsi="Arial Narrow" w:eastAsiaTheme="minorEastAsia" w:cstheme="minorBidi"/>
              </w:rPr>
            </w:pPr>
            <w:r>
              <w:rPr>
                <w:rFonts w:ascii="Arial Narrow" w:hAnsi="Arial Narrow" w:eastAsiaTheme="minorEastAsia" w:cstheme="minorBidi"/>
              </w:rPr>
              <w:t>Nombre d’employés ayant participé à la Mission :</w:t>
            </w:r>
          </w:p>
        </w:tc>
      </w:tr>
      <w:tr>
        <w:tblPrEx>
          <w:tblLayout w:type="fixed"/>
        </w:tblPrEx>
        <w:trPr>
          <w:trHeight w:val="596" w:hRule="atLeast"/>
          <w:jc w:val="center"/>
        </w:trPr>
        <w:tc>
          <w:tcPr>
            <w:tcW w:w="4720" w:type="dxa"/>
            <w:vAlign w:val="center"/>
          </w:tcPr>
          <w:p>
            <w:pPr>
              <w:jc w:val="both"/>
              <w:rPr>
                <w:rFonts w:ascii="Arial Narrow" w:hAnsi="Arial Narrow" w:eastAsiaTheme="minorEastAsia" w:cstheme="minorBidi"/>
              </w:rPr>
            </w:pPr>
            <w:r>
              <w:rPr>
                <w:rFonts w:ascii="Arial Narrow" w:hAnsi="Arial Narrow" w:eastAsiaTheme="minorEastAsia" w:cstheme="minorBidi"/>
              </w:rPr>
              <w:t xml:space="preserve">Adresse : </w:t>
            </w:r>
          </w:p>
        </w:tc>
        <w:tc>
          <w:tcPr>
            <w:tcW w:w="3969" w:type="dxa"/>
            <w:vMerge w:val="restart"/>
            <w:vAlign w:val="center"/>
          </w:tcPr>
          <w:p>
            <w:pPr>
              <w:spacing w:line="276" w:lineRule="auto"/>
              <w:jc w:val="both"/>
              <w:rPr>
                <w:rFonts w:ascii="Arial Narrow" w:hAnsi="Arial Narrow" w:eastAsiaTheme="minorEastAsia" w:cstheme="minorBidi"/>
              </w:rPr>
            </w:pPr>
            <w:r>
              <w:rPr>
                <w:rFonts w:ascii="Arial Narrow" w:hAnsi="Arial Narrow" w:eastAsiaTheme="minorEastAsia" w:cstheme="minorBidi"/>
              </w:rPr>
              <w:t xml:space="preserve">Nombre de mois de travail ; </w:t>
            </w:r>
          </w:p>
          <w:p>
            <w:pPr>
              <w:spacing w:line="276" w:lineRule="auto"/>
              <w:jc w:val="both"/>
              <w:rPr>
                <w:rFonts w:ascii="Arial Narrow" w:hAnsi="Arial Narrow" w:eastAsiaTheme="minorEastAsia" w:cstheme="minorBidi"/>
              </w:rPr>
            </w:pPr>
          </w:p>
          <w:p>
            <w:pPr>
              <w:jc w:val="both"/>
              <w:rPr>
                <w:rFonts w:ascii="Arial Narrow" w:hAnsi="Arial Narrow" w:eastAsiaTheme="minorEastAsia" w:cstheme="minorBidi"/>
              </w:rPr>
            </w:pPr>
            <w:r>
              <w:rPr>
                <w:rFonts w:ascii="Arial Narrow" w:hAnsi="Arial Narrow" w:eastAsiaTheme="minorEastAsia" w:cstheme="minorBidi"/>
              </w:rPr>
              <w:t>durée de la Mission :</w:t>
            </w:r>
          </w:p>
        </w:tc>
      </w:tr>
      <w:tr>
        <w:tblPrEx>
          <w:tblLayout w:type="fixed"/>
        </w:tblPrEx>
        <w:trPr>
          <w:trHeight w:val="559" w:hRule="atLeast"/>
          <w:jc w:val="center"/>
        </w:trPr>
        <w:tc>
          <w:tcPr>
            <w:tcW w:w="4720" w:type="dxa"/>
            <w:vAlign w:val="center"/>
          </w:tcPr>
          <w:p>
            <w:pPr>
              <w:jc w:val="both"/>
              <w:rPr>
                <w:rFonts w:ascii="Arial Narrow" w:hAnsi="Arial Narrow" w:eastAsiaTheme="minorEastAsia" w:cstheme="minorBidi"/>
              </w:rPr>
            </w:pPr>
          </w:p>
        </w:tc>
        <w:tc>
          <w:tcPr>
            <w:tcW w:w="3969" w:type="dxa"/>
            <w:vMerge w:val="continue"/>
          </w:tcPr>
          <w:p>
            <w:pPr>
              <w:rPr>
                <w:rFonts w:ascii="Calibri" w:hAnsiTheme="minorHAnsi" w:eastAsiaTheme="minorEastAsia" w:cstheme="minorBidi"/>
              </w:rPr>
            </w:pPr>
          </w:p>
        </w:tc>
      </w:tr>
      <w:tr>
        <w:tblPrEx>
          <w:tblLayout w:type="fixed"/>
        </w:tblPrEx>
        <w:trPr>
          <w:trHeight w:val="693" w:hRule="atLeast"/>
          <w:jc w:val="center"/>
        </w:trPr>
        <w:tc>
          <w:tcPr>
            <w:tcW w:w="4720" w:type="dxa"/>
            <w:vAlign w:val="center"/>
          </w:tcPr>
          <w:p>
            <w:pPr>
              <w:jc w:val="both"/>
              <w:rPr>
                <w:rFonts w:ascii="Arial Narrow" w:hAnsi="Arial Narrow" w:eastAsiaTheme="minorEastAsia" w:cstheme="minorBidi"/>
              </w:rPr>
            </w:pPr>
            <w:r>
              <w:rPr>
                <w:rFonts w:ascii="Arial Narrow" w:hAnsi="Arial Narrow" w:eastAsiaTheme="minorEastAsia" w:cstheme="minorBidi"/>
              </w:rPr>
              <w:t>Date de démarrage :      Date d’achèvement : (mois/année) (mois/année)</w:t>
            </w:r>
          </w:p>
        </w:tc>
        <w:tc>
          <w:tcPr>
            <w:tcW w:w="3969" w:type="dxa"/>
            <w:vAlign w:val="center"/>
          </w:tcPr>
          <w:p>
            <w:pPr>
              <w:jc w:val="both"/>
              <w:rPr>
                <w:rFonts w:ascii="Arial Narrow" w:hAnsi="Arial Narrow" w:eastAsiaTheme="minorEastAsia" w:cstheme="minorBidi"/>
              </w:rPr>
            </w:pPr>
            <w:r>
              <w:rPr>
                <w:rFonts w:ascii="Arial Narrow" w:hAnsi="Arial Narrow" w:eastAsiaTheme="minorEastAsia" w:cstheme="minorBidi"/>
              </w:rPr>
              <w:t>Valeur approximative des services (en francs CFA HT) :</w:t>
            </w:r>
          </w:p>
        </w:tc>
      </w:tr>
      <w:tr>
        <w:tblPrEx>
          <w:tblLayout w:type="fixed"/>
        </w:tblPrEx>
        <w:trPr>
          <w:trHeight w:val="702" w:hRule="atLeast"/>
          <w:jc w:val="center"/>
        </w:trPr>
        <w:tc>
          <w:tcPr>
            <w:tcW w:w="4720" w:type="dxa"/>
            <w:vAlign w:val="center"/>
          </w:tcPr>
          <w:p>
            <w:pPr>
              <w:jc w:val="both"/>
              <w:rPr>
                <w:rFonts w:ascii="Arial Narrow" w:hAnsi="Arial Narrow" w:eastAsiaTheme="minorEastAsia" w:cstheme="minorBidi"/>
              </w:rPr>
            </w:pPr>
            <w:r>
              <w:rPr>
                <w:rFonts w:ascii="Arial Narrow" w:hAnsi="Arial Narrow" w:eastAsiaTheme="minorEastAsia" w:cstheme="minorBidi"/>
              </w:rPr>
              <w:t>Nom des prestataires associés/partenaires éventuels :</w:t>
            </w:r>
          </w:p>
        </w:tc>
        <w:tc>
          <w:tcPr>
            <w:tcW w:w="3969" w:type="dxa"/>
            <w:vAlign w:val="center"/>
          </w:tcPr>
          <w:p>
            <w:pPr>
              <w:jc w:val="both"/>
              <w:rPr>
                <w:rFonts w:ascii="Arial Narrow" w:hAnsi="Arial Narrow" w:eastAsiaTheme="minorEastAsia" w:cstheme="minorBidi"/>
              </w:rPr>
            </w:pPr>
            <w:r>
              <w:rPr>
                <w:rFonts w:ascii="Arial Narrow" w:hAnsi="Arial Narrow" w:eastAsiaTheme="minorEastAsia" w:cstheme="minorBidi"/>
              </w:rPr>
              <w:t>Nombre de mois de travail de spécialistes fournis par les prestataires associés :</w:t>
            </w:r>
          </w:p>
        </w:tc>
      </w:tr>
      <w:tr>
        <w:tblPrEx>
          <w:tblLayout w:type="fixed"/>
        </w:tblPrEx>
        <w:trPr>
          <w:trHeight w:val="840" w:hRule="atLeast"/>
          <w:jc w:val="center"/>
        </w:trPr>
        <w:tc>
          <w:tcPr>
            <w:tcW w:w="8689" w:type="dxa"/>
            <w:gridSpan w:val="2"/>
            <w:vAlign w:val="center"/>
          </w:tcPr>
          <w:p>
            <w:pPr>
              <w:jc w:val="both"/>
              <w:rPr>
                <w:rFonts w:ascii="Arial Narrow" w:hAnsi="Arial Narrow" w:eastAsiaTheme="minorEastAsia" w:cstheme="minorBidi"/>
              </w:rPr>
            </w:pPr>
            <w:r>
              <w:rPr>
                <w:rFonts w:ascii="Arial Narrow" w:hAnsi="Arial Narrow" w:eastAsiaTheme="minorEastAsia" w:cstheme="minorBidi"/>
              </w:rPr>
              <w:t>Nom et fonctions des responsables (Directeur/Coordinateur du projet, Responsable de l’équipe) :</w:t>
            </w:r>
          </w:p>
        </w:tc>
      </w:tr>
      <w:tr>
        <w:tblPrEx>
          <w:tblLayout w:type="fixed"/>
        </w:tblPrEx>
        <w:trPr>
          <w:trHeight w:val="710" w:hRule="atLeast"/>
          <w:jc w:val="center"/>
        </w:trPr>
        <w:tc>
          <w:tcPr>
            <w:tcW w:w="8689" w:type="dxa"/>
            <w:gridSpan w:val="2"/>
            <w:vAlign w:val="center"/>
          </w:tcPr>
          <w:p>
            <w:pPr>
              <w:jc w:val="both"/>
              <w:rPr>
                <w:rFonts w:ascii="Arial Narrow" w:hAnsi="Arial Narrow" w:eastAsiaTheme="minorEastAsia" w:cstheme="minorBidi"/>
              </w:rPr>
            </w:pPr>
            <w:r>
              <w:rPr>
                <w:rFonts w:ascii="Arial Narrow" w:hAnsi="Arial Narrow" w:eastAsiaTheme="minorEastAsia" w:cstheme="minorBidi"/>
              </w:rPr>
              <w:t xml:space="preserve">Descriptif du projet : </w:t>
            </w:r>
          </w:p>
        </w:tc>
      </w:tr>
      <w:tr>
        <w:tblPrEx>
          <w:tblLayout w:type="fixed"/>
        </w:tblPrEx>
        <w:trPr>
          <w:trHeight w:val="692" w:hRule="atLeast"/>
          <w:jc w:val="center"/>
        </w:trPr>
        <w:tc>
          <w:tcPr>
            <w:tcW w:w="8689" w:type="dxa"/>
            <w:gridSpan w:val="2"/>
            <w:vAlign w:val="center"/>
          </w:tcPr>
          <w:p>
            <w:pPr>
              <w:jc w:val="both"/>
              <w:rPr>
                <w:rFonts w:ascii="Arial Narrow" w:hAnsi="Arial Narrow" w:eastAsiaTheme="minorEastAsia" w:cstheme="minorBidi"/>
              </w:rPr>
            </w:pPr>
            <w:r>
              <w:rPr>
                <w:rFonts w:ascii="Arial Narrow" w:hAnsi="Arial Narrow" w:eastAsiaTheme="minorEastAsia" w:cstheme="minorBidi"/>
              </w:rPr>
              <w:t>Description des services effectivement rendus par votre personnel :</w:t>
            </w:r>
          </w:p>
        </w:tc>
      </w:tr>
    </w:tbl>
    <w:p>
      <w:pPr>
        <w:jc w:val="both"/>
        <w:rPr>
          <w:rFonts w:ascii="Arial Narrow" w:hAnsi="Arial Narrow"/>
        </w:rPr>
      </w:pPr>
    </w:p>
    <w:p>
      <w:pPr>
        <w:ind w:left="426"/>
        <w:jc w:val="both"/>
        <w:rPr>
          <w:rFonts w:ascii="Arial Narrow" w:hAnsi="Arial Narrow" w:cs="Arial"/>
          <w:sz w:val="23"/>
          <w:szCs w:val="23"/>
        </w:rPr>
      </w:pPr>
      <w:r>
        <w:rPr>
          <w:rFonts w:ascii="Arial Narrow" w:hAnsi="Arial Narrow"/>
        </w:rPr>
        <w:t xml:space="preserve">     Nom du candidat :</w:t>
      </w:r>
    </w:p>
    <w:p>
      <w:pPr>
        <w:jc w:val="both"/>
        <w:rPr>
          <w:rFonts w:ascii="Arial Narrow" w:hAnsi="Arial Narrow" w:cs="Arial"/>
          <w:sz w:val="32"/>
          <w:szCs w:val="32"/>
        </w:rPr>
      </w:pPr>
    </w:p>
    <w:p>
      <w:pPr>
        <w:pageBreakBefore/>
        <w:spacing w:line="360" w:lineRule="auto"/>
        <w:jc w:val="both"/>
        <w:rPr>
          <w:rFonts w:ascii="Arial Narrow" w:hAnsi="Arial Narrow"/>
          <w:b/>
          <w:sz w:val="26"/>
          <w:szCs w:val="26"/>
        </w:rPr>
      </w:pPr>
    </w:p>
    <w:p>
      <w:pPr>
        <w:pageBreakBefore/>
        <w:spacing w:line="360" w:lineRule="auto"/>
        <w:jc w:val="both"/>
        <w:rPr>
          <w:rFonts w:ascii="Arial Narrow" w:hAnsi="Arial Narrow" w:cs="Arial"/>
          <w:b/>
          <w:bCs/>
          <w:sz w:val="26"/>
          <w:szCs w:val="26"/>
        </w:rPr>
      </w:pPr>
      <w:r>
        <w:rPr>
          <w:rFonts w:ascii="Arial Narrow" w:hAnsi="Arial Narrow"/>
          <w:b/>
          <w:sz w:val="26"/>
          <w:szCs w:val="26"/>
        </w:rPr>
        <w:t>ANNEXE N °13 : DESCRIPTIF DE LA   METHODOLOGIE   ET   DU   PLAN   DE</w:t>
      </w:r>
    </w:p>
    <w:p>
      <w:pPr>
        <w:jc w:val="both"/>
        <w:rPr>
          <w:rFonts w:ascii="Arial Narrow" w:hAnsi="Arial Narrow"/>
          <w:b/>
          <w:sz w:val="26"/>
          <w:szCs w:val="26"/>
        </w:rPr>
      </w:pPr>
      <w:r>
        <w:rPr>
          <w:rFonts w:ascii="Arial Narrow" w:hAnsi="Arial Narrow"/>
          <w:b/>
          <w:sz w:val="26"/>
          <w:szCs w:val="26"/>
        </w:rPr>
        <w:t>TRAVAIL   PROPOSES   POUR   ACCOMPLIR   LA   MISSION</w:t>
      </w:r>
    </w:p>
    <w:p>
      <w:pPr>
        <w:ind w:right="-373"/>
        <w:jc w:val="both"/>
        <w:rPr>
          <w:rFonts w:ascii="Arial Narrow" w:hAnsi="Arial Narrow" w:cs="Arial"/>
          <w:b/>
          <w:sz w:val="26"/>
          <w:szCs w:val="26"/>
        </w:rPr>
      </w:pPr>
    </w:p>
    <w:p>
      <w:pPr>
        <w:ind w:firstLine="567"/>
        <w:jc w:val="both"/>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ind w:firstLine="567"/>
        <w:jc w:val="both"/>
        <w:rPr>
          <w:rFonts w:ascii="Arial Narrow" w:hAnsi="Arial Narrow" w:cs="Arial"/>
          <w:sz w:val="26"/>
          <w:szCs w:val="26"/>
        </w:rPr>
      </w:pPr>
    </w:p>
    <w:p>
      <w:pPr>
        <w:pStyle w:val="219"/>
        <w:numPr>
          <w:ilvl w:val="1"/>
          <w:numId w:val="39"/>
        </w:numPr>
        <w:spacing w:before="200" w:after="200" w:line="276" w:lineRule="auto"/>
        <w:ind w:right="-373"/>
        <w:contextualSpacing/>
        <w:jc w:val="both"/>
        <w:rPr>
          <w:rFonts w:ascii="Arial Narrow" w:hAnsi="Arial Narrow"/>
        </w:rPr>
      </w:pPr>
      <w:r>
        <w:rPr>
          <w:rFonts w:ascii="Arial Narrow" w:hAnsi="Arial Narrow"/>
        </w:rPr>
        <w:t>Conception technique et méthodologie,</w:t>
      </w:r>
    </w:p>
    <w:p>
      <w:pPr>
        <w:pStyle w:val="219"/>
        <w:numPr>
          <w:ilvl w:val="0"/>
          <w:numId w:val="39"/>
        </w:numPr>
        <w:spacing w:before="200" w:after="200" w:line="276" w:lineRule="auto"/>
        <w:ind w:right="-373"/>
        <w:contextualSpacing/>
        <w:jc w:val="both"/>
        <w:rPr>
          <w:rFonts w:ascii="Arial Narrow" w:hAnsi="Arial Narrow"/>
        </w:rPr>
      </w:pPr>
      <w:r>
        <w:rPr>
          <w:rFonts w:ascii="Arial Narrow" w:hAnsi="Arial Narrow"/>
        </w:rPr>
        <w:t xml:space="preserve">Plan de travail, et </w:t>
      </w:r>
    </w:p>
    <w:p>
      <w:pPr>
        <w:pStyle w:val="219"/>
        <w:numPr>
          <w:ilvl w:val="0"/>
          <w:numId w:val="39"/>
        </w:numPr>
        <w:spacing w:before="200" w:after="200" w:line="276" w:lineRule="auto"/>
        <w:ind w:right="-373"/>
        <w:contextualSpacing/>
        <w:jc w:val="both"/>
        <w:rPr>
          <w:rFonts w:ascii="Arial Narrow" w:hAnsi="Arial Narrow" w:cs="Arial"/>
          <w:sz w:val="26"/>
          <w:szCs w:val="26"/>
        </w:rPr>
      </w:pPr>
      <w:r>
        <w:rPr>
          <w:rFonts w:ascii="Arial Narrow" w:hAnsi="Arial Narrow"/>
        </w:rPr>
        <w:t>Organisation et personnel.</w:t>
      </w:r>
    </w:p>
    <w:p>
      <w:pPr>
        <w:ind w:right="-373"/>
        <w:jc w:val="both"/>
        <w:rPr>
          <w:rFonts w:ascii="Arial Narrow" w:hAnsi="Arial Narrow" w:cs="Arial"/>
          <w:sz w:val="14"/>
          <w:szCs w:val="14"/>
        </w:rPr>
      </w:pPr>
    </w:p>
    <w:p>
      <w:pPr>
        <w:ind w:right="-373"/>
        <w:jc w:val="both"/>
        <w:rPr>
          <w:rFonts w:ascii="Arial Narrow" w:hAnsi="Arial Narrow" w:cs="Arial"/>
          <w:sz w:val="14"/>
          <w:szCs w:val="14"/>
        </w:rPr>
      </w:pPr>
    </w:p>
    <w:p>
      <w:pPr>
        <w:pStyle w:val="219"/>
        <w:numPr>
          <w:ilvl w:val="1"/>
          <w:numId w:val="39"/>
        </w:numPr>
        <w:spacing w:line="276" w:lineRule="auto"/>
        <w:ind w:hanging="284"/>
        <w:contextualSpacing/>
        <w:jc w:val="both"/>
        <w:rPr>
          <w:rFonts w:ascii="Arial Narrow" w:hAnsi="Arial Narrow"/>
        </w:rPr>
      </w:pPr>
      <w:r>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pPr>
        <w:pStyle w:val="219"/>
        <w:ind w:hanging="284"/>
        <w:jc w:val="both"/>
        <w:rPr>
          <w:rFonts w:ascii="Arial Narrow" w:hAnsi="Arial Narrow"/>
        </w:rPr>
      </w:pPr>
    </w:p>
    <w:p>
      <w:pPr>
        <w:pStyle w:val="219"/>
        <w:ind w:hanging="284"/>
        <w:jc w:val="both"/>
        <w:rPr>
          <w:rFonts w:ascii="Arial Narrow" w:hAnsi="Arial Narrow"/>
        </w:rPr>
      </w:pPr>
    </w:p>
    <w:p>
      <w:pPr>
        <w:pStyle w:val="219"/>
        <w:ind w:hanging="284"/>
        <w:jc w:val="both"/>
        <w:rPr>
          <w:rFonts w:ascii="Arial Narrow" w:hAnsi="Arial Narrow"/>
        </w:rPr>
      </w:pPr>
    </w:p>
    <w:p>
      <w:pPr>
        <w:pStyle w:val="219"/>
        <w:numPr>
          <w:ilvl w:val="1"/>
          <w:numId w:val="39"/>
        </w:numPr>
        <w:spacing w:before="200" w:after="200" w:line="276" w:lineRule="auto"/>
        <w:ind w:hanging="284"/>
        <w:contextualSpacing/>
        <w:jc w:val="both"/>
        <w:rPr>
          <w:rFonts w:ascii="Arial Narrow" w:hAnsi="Arial Narrow"/>
        </w:rPr>
      </w:pPr>
      <w:r>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pPr>
        <w:pStyle w:val="219"/>
        <w:ind w:right="-373"/>
        <w:jc w:val="both"/>
        <w:rPr>
          <w:rFonts w:ascii="Arial Narrow" w:hAnsi="Arial Narrow"/>
        </w:rPr>
      </w:pPr>
    </w:p>
    <w:p>
      <w:pPr>
        <w:pStyle w:val="219"/>
        <w:ind w:right="-373"/>
        <w:jc w:val="both"/>
        <w:rPr>
          <w:rFonts w:ascii="Arial Narrow" w:hAnsi="Arial Narrow"/>
        </w:rPr>
      </w:pPr>
    </w:p>
    <w:p>
      <w:pPr>
        <w:pStyle w:val="219"/>
        <w:ind w:right="-373"/>
        <w:jc w:val="both"/>
        <w:rPr>
          <w:rFonts w:ascii="Arial Narrow" w:hAnsi="Arial Narrow"/>
        </w:rPr>
      </w:pPr>
    </w:p>
    <w:p>
      <w:pPr>
        <w:pStyle w:val="219"/>
        <w:numPr>
          <w:ilvl w:val="1"/>
          <w:numId w:val="39"/>
        </w:numPr>
        <w:spacing w:before="200" w:after="200" w:line="276" w:lineRule="auto"/>
        <w:ind w:hanging="284"/>
        <w:contextualSpacing/>
        <w:jc w:val="both"/>
        <w:rPr>
          <w:rFonts w:ascii="Arial Narrow" w:hAnsi="Arial Narrow"/>
        </w:rPr>
      </w:pPr>
      <w:r>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pPr>
        <w:pageBreakBefore/>
        <w:jc w:val="both"/>
        <w:rPr>
          <w:rFonts w:ascii="Arial Narrow" w:hAnsi="Arial Narrow" w:cs="Arial"/>
          <w:b/>
          <w:bCs/>
          <w:sz w:val="32"/>
          <w:szCs w:val="32"/>
        </w:rPr>
      </w:pPr>
    </w:p>
    <w:p>
      <w:pPr>
        <w:jc w:val="both"/>
        <w:rPr>
          <w:rFonts w:ascii="Arial Narrow" w:hAnsi="Arial Narrow" w:cs="Arial"/>
          <w:b/>
        </w:rPr>
      </w:pPr>
      <w:r>
        <w:rPr>
          <w:rFonts w:ascii="Arial Narrow" w:hAnsi="Arial Narrow"/>
          <w:b/>
        </w:rPr>
        <w:t>ANNEXE N°14:   MODELE   DE   FICHE   D’INFORMATION   RELATIVE   AU</w:t>
      </w:r>
    </w:p>
    <w:p>
      <w:pPr>
        <w:tabs>
          <w:tab w:val="left" w:pos="1449"/>
        </w:tabs>
        <w:jc w:val="both"/>
        <w:rPr>
          <w:rFonts w:ascii="Arial Narrow" w:hAnsi="Arial Narrow"/>
          <w:b/>
          <w:lang w:val="en-US"/>
        </w:rPr>
      </w:pPr>
      <w:r>
        <w:rPr>
          <w:rFonts w:ascii="Arial Narrow" w:hAnsi="Arial Narrow"/>
          <w:b/>
          <w:lang w:val="en-US"/>
        </w:rPr>
        <w:t>MATERIEL   ESSENTIEL , LE   CAS   ECHEANT</w:t>
      </w:r>
    </w:p>
    <w:p>
      <w:pPr>
        <w:tabs>
          <w:tab w:val="left" w:pos="1449"/>
        </w:tabs>
        <w:jc w:val="both"/>
        <w:rPr>
          <w:rFonts w:ascii="Arial Narrow" w:hAnsi="Arial Narrow" w:cs="Arial"/>
          <w:b/>
          <w:lang w:val="en-US"/>
        </w:rPr>
      </w:pPr>
    </w:p>
    <w:tbl>
      <w:tblPr>
        <w:tblStyle w:val="220"/>
        <w:tblW w:w="9789" w:type="dxa"/>
        <w:jc w:val="center"/>
        <w:tblInd w:w="0" w:type="dxa"/>
        <w:tblLayout w:type="fixed"/>
        <w:tblCellMar>
          <w:top w:w="0" w:type="dxa"/>
          <w:left w:w="0" w:type="dxa"/>
          <w:bottom w:w="0" w:type="dxa"/>
          <w:right w:w="0" w:type="dxa"/>
        </w:tblCellMar>
      </w:tblPr>
      <w:tblGrid>
        <w:gridCol w:w="527"/>
        <w:gridCol w:w="2126"/>
        <w:gridCol w:w="992"/>
        <w:gridCol w:w="1560"/>
        <w:gridCol w:w="1007"/>
        <w:gridCol w:w="1447"/>
        <w:gridCol w:w="951"/>
        <w:gridCol w:w="1179"/>
      </w:tblGrid>
      <w:tr>
        <w:tblPrEx>
          <w:tblLayout w:type="fixed"/>
        </w:tblPrEx>
        <w:trPr>
          <w:trHeight w:val="986" w:hRule="atLeast"/>
          <w:jc w:val="center"/>
        </w:trPr>
        <w:tc>
          <w:tcPr>
            <w:tcW w:w="527" w:type="dxa"/>
            <w:vAlign w:val="center"/>
          </w:tcPr>
          <w:p>
            <w:pPr>
              <w:tabs>
                <w:tab w:val="left" w:pos="1449"/>
              </w:tabs>
              <w:jc w:val="both"/>
              <w:rPr>
                <w:rFonts w:ascii="Arial Narrow" w:hAnsi="Arial Narrow" w:eastAsiaTheme="minorEastAsia" w:cstheme="minorBidi"/>
                <w:sz w:val="18"/>
                <w:szCs w:val="18"/>
              </w:rPr>
            </w:pPr>
            <w:r>
              <w:rPr>
                <w:rFonts w:ascii="Arial Narrow" w:hAnsi="Arial Narrow" w:eastAsiaTheme="minorEastAsia" w:cstheme="minorBidi"/>
                <w:sz w:val="18"/>
                <w:szCs w:val="18"/>
              </w:rPr>
              <w:t>N°</w:t>
            </w:r>
          </w:p>
        </w:tc>
        <w:tc>
          <w:tcPr>
            <w:tcW w:w="2126"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Désignation et caractéristiques du matériel</w:t>
            </w:r>
          </w:p>
        </w:tc>
        <w:tc>
          <w:tcPr>
            <w:tcW w:w="992"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Age / État</w:t>
            </w:r>
          </w:p>
        </w:tc>
        <w:tc>
          <w:tcPr>
            <w:tcW w:w="1560"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Nombre minimal Requis (colonne à remplir par le MO/MOD)</w:t>
            </w:r>
          </w:p>
        </w:tc>
        <w:tc>
          <w:tcPr>
            <w:tcW w:w="1007"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Nombre disponible</w:t>
            </w:r>
          </w:p>
        </w:tc>
        <w:tc>
          <w:tcPr>
            <w:tcW w:w="1447"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Propriétaire/ location</w:t>
            </w:r>
          </w:p>
        </w:tc>
        <w:tc>
          <w:tcPr>
            <w:tcW w:w="951"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Année d’obtention</w:t>
            </w:r>
          </w:p>
        </w:tc>
        <w:tc>
          <w:tcPr>
            <w:tcW w:w="1179" w:type="dxa"/>
            <w:vAlign w:val="center"/>
          </w:tcPr>
          <w:p>
            <w:pPr>
              <w:tabs>
                <w:tab w:val="left" w:pos="1449"/>
              </w:tabs>
              <w:jc w:val="both"/>
              <w:rPr>
                <w:rFonts w:ascii="Arial Narrow" w:hAnsi="Arial Narrow" w:eastAsiaTheme="minorEastAsia" w:cstheme="minorBidi"/>
                <w:b/>
                <w:sz w:val="18"/>
                <w:szCs w:val="18"/>
              </w:rPr>
            </w:pPr>
            <w:r>
              <w:rPr>
                <w:rFonts w:ascii="Arial Narrow" w:hAnsi="Arial Narrow" w:eastAsiaTheme="minorEastAsia" w:cstheme="minorBidi"/>
                <w:b/>
                <w:sz w:val="18"/>
                <w:szCs w:val="18"/>
              </w:rPr>
              <w:t>Justificatif</w:t>
            </w:r>
          </w:p>
        </w:tc>
      </w:tr>
      <w:tr>
        <w:tblPrEx>
          <w:tblLayout w:type="fixed"/>
        </w:tblPrEx>
        <w:trPr>
          <w:trHeight w:val="482" w:hRule="atLeast"/>
          <w:jc w:val="center"/>
        </w:trPr>
        <w:tc>
          <w:tcPr>
            <w:tcW w:w="527" w:type="dxa"/>
            <w:vAlign w:val="center"/>
          </w:tcPr>
          <w:p>
            <w:pPr>
              <w:tabs>
                <w:tab w:val="left" w:pos="1449"/>
              </w:tabs>
              <w:jc w:val="both"/>
              <w:rPr>
                <w:rFonts w:ascii="Arial Narrow" w:hAnsi="Arial Narrow" w:eastAsiaTheme="minorEastAsia" w:cstheme="minorBidi"/>
              </w:rPr>
            </w:pPr>
            <w:r>
              <w:rPr>
                <w:rFonts w:ascii="Arial Narrow" w:hAnsi="Arial Narrow" w:eastAsiaTheme="minorEastAsia" w:cstheme="minorBidi"/>
              </w:rPr>
              <w:t>1</w:t>
            </w:r>
          </w:p>
        </w:tc>
        <w:tc>
          <w:tcPr>
            <w:tcW w:w="2126" w:type="dxa"/>
          </w:tcPr>
          <w:p>
            <w:pPr>
              <w:tabs>
                <w:tab w:val="left" w:pos="1449"/>
              </w:tabs>
              <w:jc w:val="both"/>
              <w:rPr>
                <w:rFonts w:ascii="Arial Narrow" w:hAnsi="Arial Narrow" w:eastAsiaTheme="minorEastAsia" w:cstheme="minorBidi"/>
              </w:rPr>
            </w:pPr>
          </w:p>
        </w:tc>
        <w:tc>
          <w:tcPr>
            <w:tcW w:w="992" w:type="dxa"/>
          </w:tcPr>
          <w:p>
            <w:pPr>
              <w:tabs>
                <w:tab w:val="left" w:pos="1449"/>
              </w:tabs>
              <w:jc w:val="both"/>
              <w:rPr>
                <w:rFonts w:ascii="Arial Narrow" w:hAnsi="Arial Narrow" w:eastAsiaTheme="minorEastAsia" w:cstheme="minorBidi"/>
              </w:rPr>
            </w:pPr>
          </w:p>
        </w:tc>
        <w:tc>
          <w:tcPr>
            <w:tcW w:w="1560" w:type="dxa"/>
          </w:tcPr>
          <w:p>
            <w:pPr>
              <w:tabs>
                <w:tab w:val="left" w:pos="1449"/>
              </w:tabs>
              <w:jc w:val="both"/>
              <w:rPr>
                <w:rFonts w:ascii="Arial Narrow" w:hAnsi="Arial Narrow" w:eastAsiaTheme="minorEastAsia" w:cstheme="minorBidi"/>
              </w:rPr>
            </w:pPr>
          </w:p>
        </w:tc>
        <w:tc>
          <w:tcPr>
            <w:tcW w:w="1007" w:type="dxa"/>
          </w:tcPr>
          <w:p>
            <w:pPr>
              <w:tabs>
                <w:tab w:val="left" w:pos="1449"/>
              </w:tabs>
              <w:jc w:val="both"/>
              <w:rPr>
                <w:rFonts w:ascii="Arial Narrow" w:hAnsi="Arial Narrow" w:eastAsiaTheme="minorEastAsia" w:cstheme="minorBidi"/>
              </w:rPr>
            </w:pPr>
          </w:p>
        </w:tc>
        <w:tc>
          <w:tcPr>
            <w:tcW w:w="1447" w:type="dxa"/>
          </w:tcPr>
          <w:p>
            <w:pPr>
              <w:tabs>
                <w:tab w:val="left" w:pos="1449"/>
              </w:tabs>
              <w:jc w:val="both"/>
              <w:rPr>
                <w:rFonts w:ascii="Arial Narrow" w:hAnsi="Arial Narrow" w:eastAsiaTheme="minorEastAsia" w:cstheme="minorBidi"/>
              </w:rPr>
            </w:pPr>
          </w:p>
        </w:tc>
        <w:tc>
          <w:tcPr>
            <w:tcW w:w="951" w:type="dxa"/>
          </w:tcPr>
          <w:p>
            <w:pPr>
              <w:tabs>
                <w:tab w:val="left" w:pos="1449"/>
              </w:tabs>
              <w:jc w:val="both"/>
              <w:rPr>
                <w:rFonts w:ascii="Arial Narrow" w:hAnsi="Arial Narrow" w:eastAsiaTheme="minorEastAsia" w:cstheme="minorBidi"/>
              </w:rPr>
            </w:pPr>
          </w:p>
        </w:tc>
        <w:tc>
          <w:tcPr>
            <w:tcW w:w="1179" w:type="dxa"/>
          </w:tcPr>
          <w:p>
            <w:pPr>
              <w:tabs>
                <w:tab w:val="left" w:pos="1449"/>
              </w:tabs>
              <w:jc w:val="both"/>
              <w:rPr>
                <w:rFonts w:ascii="Arial Narrow" w:hAnsi="Arial Narrow" w:eastAsiaTheme="minorEastAsia" w:cstheme="minorBidi"/>
              </w:rPr>
            </w:pPr>
          </w:p>
        </w:tc>
      </w:tr>
      <w:tr>
        <w:tblPrEx>
          <w:tblLayout w:type="fixed"/>
        </w:tblPrEx>
        <w:trPr>
          <w:trHeight w:val="561" w:hRule="atLeast"/>
          <w:jc w:val="center"/>
        </w:trPr>
        <w:tc>
          <w:tcPr>
            <w:tcW w:w="527" w:type="dxa"/>
            <w:vAlign w:val="center"/>
          </w:tcPr>
          <w:p>
            <w:pPr>
              <w:tabs>
                <w:tab w:val="left" w:pos="1449"/>
              </w:tabs>
              <w:jc w:val="both"/>
              <w:rPr>
                <w:rFonts w:ascii="Arial Narrow" w:hAnsi="Arial Narrow" w:eastAsiaTheme="minorEastAsia" w:cstheme="minorBidi"/>
              </w:rPr>
            </w:pPr>
            <w:r>
              <w:rPr>
                <w:rFonts w:ascii="Arial Narrow" w:hAnsi="Arial Narrow" w:eastAsiaTheme="minorEastAsia" w:cstheme="minorBidi"/>
              </w:rPr>
              <w:t>2</w:t>
            </w:r>
          </w:p>
        </w:tc>
        <w:tc>
          <w:tcPr>
            <w:tcW w:w="2126" w:type="dxa"/>
          </w:tcPr>
          <w:p>
            <w:pPr>
              <w:tabs>
                <w:tab w:val="left" w:pos="1449"/>
              </w:tabs>
              <w:jc w:val="both"/>
              <w:rPr>
                <w:rFonts w:ascii="Arial Narrow" w:hAnsi="Arial Narrow" w:eastAsiaTheme="minorEastAsia" w:cstheme="minorBidi"/>
              </w:rPr>
            </w:pPr>
          </w:p>
        </w:tc>
        <w:tc>
          <w:tcPr>
            <w:tcW w:w="992" w:type="dxa"/>
          </w:tcPr>
          <w:p>
            <w:pPr>
              <w:tabs>
                <w:tab w:val="left" w:pos="1449"/>
              </w:tabs>
              <w:jc w:val="both"/>
              <w:rPr>
                <w:rFonts w:ascii="Arial Narrow" w:hAnsi="Arial Narrow" w:eastAsiaTheme="minorEastAsia" w:cstheme="minorBidi"/>
              </w:rPr>
            </w:pPr>
          </w:p>
        </w:tc>
        <w:tc>
          <w:tcPr>
            <w:tcW w:w="1560" w:type="dxa"/>
          </w:tcPr>
          <w:p>
            <w:pPr>
              <w:tabs>
                <w:tab w:val="left" w:pos="1449"/>
              </w:tabs>
              <w:jc w:val="both"/>
              <w:rPr>
                <w:rFonts w:ascii="Arial Narrow" w:hAnsi="Arial Narrow" w:eastAsiaTheme="minorEastAsia" w:cstheme="minorBidi"/>
              </w:rPr>
            </w:pPr>
          </w:p>
        </w:tc>
        <w:tc>
          <w:tcPr>
            <w:tcW w:w="1007" w:type="dxa"/>
          </w:tcPr>
          <w:p>
            <w:pPr>
              <w:tabs>
                <w:tab w:val="left" w:pos="1449"/>
              </w:tabs>
              <w:jc w:val="both"/>
              <w:rPr>
                <w:rFonts w:ascii="Arial Narrow" w:hAnsi="Arial Narrow" w:eastAsiaTheme="minorEastAsia" w:cstheme="minorBidi"/>
              </w:rPr>
            </w:pPr>
          </w:p>
        </w:tc>
        <w:tc>
          <w:tcPr>
            <w:tcW w:w="1447" w:type="dxa"/>
          </w:tcPr>
          <w:p>
            <w:pPr>
              <w:tabs>
                <w:tab w:val="left" w:pos="1449"/>
              </w:tabs>
              <w:jc w:val="both"/>
              <w:rPr>
                <w:rFonts w:ascii="Arial Narrow" w:hAnsi="Arial Narrow" w:eastAsiaTheme="minorEastAsia" w:cstheme="minorBidi"/>
              </w:rPr>
            </w:pPr>
          </w:p>
        </w:tc>
        <w:tc>
          <w:tcPr>
            <w:tcW w:w="951" w:type="dxa"/>
          </w:tcPr>
          <w:p>
            <w:pPr>
              <w:tabs>
                <w:tab w:val="left" w:pos="1449"/>
              </w:tabs>
              <w:jc w:val="both"/>
              <w:rPr>
                <w:rFonts w:ascii="Arial Narrow" w:hAnsi="Arial Narrow" w:eastAsiaTheme="minorEastAsia" w:cstheme="minorBidi"/>
              </w:rPr>
            </w:pPr>
          </w:p>
        </w:tc>
        <w:tc>
          <w:tcPr>
            <w:tcW w:w="1179" w:type="dxa"/>
          </w:tcPr>
          <w:p>
            <w:pPr>
              <w:tabs>
                <w:tab w:val="left" w:pos="1449"/>
              </w:tabs>
              <w:jc w:val="both"/>
              <w:rPr>
                <w:rFonts w:ascii="Arial Narrow" w:hAnsi="Arial Narrow" w:eastAsiaTheme="minorEastAsia" w:cstheme="minorBidi"/>
              </w:rPr>
            </w:pPr>
          </w:p>
        </w:tc>
      </w:tr>
      <w:tr>
        <w:tblPrEx>
          <w:tblLayout w:type="fixed"/>
        </w:tblPrEx>
        <w:trPr>
          <w:trHeight w:val="555" w:hRule="atLeast"/>
          <w:jc w:val="center"/>
        </w:trPr>
        <w:tc>
          <w:tcPr>
            <w:tcW w:w="527" w:type="dxa"/>
            <w:vAlign w:val="center"/>
          </w:tcPr>
          <w:p>
            <w:pPr>
              <w:tabs>
                <w:tab w:val="left" w:pos="1449"/>
              </w:tabs>
              <w:jc w:val="both"/>
              <w:rPr>
                <w:rFonts w:ascii="Arial Narrow" w:hAnsi="Arial Narrow" w:eastAsiaTheme="minorEastAsia" w:cstheme="minorBidi"/>
              </w:rPr>
            </w:pPr>
            <w:r>
              <w:rPr>
                <w:rFonts w:ascii="Arial Narrow" w:hAnsi="Arial Narrow" w:eastAsiaTheme="minorEastAsia" w:cstheme="minorBidi"/>
              </w:rPr>
              <w:t>…</w:t>
            </w:r>
          </w:p>
        </w:tc>
        <w:tc>
          <w:tcPr>
            <w:tcW w:w="2126" w:type="dxa"/>
          </w:tcPr>
          <w:p>
            <w:pPr>
              <w:tabs>
                <w:tab w:val="left" w:pos="1449"/>
              </w:tabs>
              <w:jc w:val="both"/>
              <w:rPr>
                <w:rFonts w:ascii="Arial Narrow" w:hAnsi="Arial Narrow" w:eastAsiaTheme="minorEastAsia" w:cstheme="minorBidi"/>
              </w:rPr>
            </w:pPr>
          </w:p>
        </w:tc>
        <w:tc>
          <w:tcPr>
            <w:tcW w:w="992" w:type="dxa"/>
          </w:tcPr>
          <w:p>
            <w:pPr>
              <w:tabs>
                <w:tab w:val="left" w:pos="1449"/>
              </w:tabs>
              <w:jc w:val="both"/>
              <w:rPr>
                <w:rFonts w:ascii="Arial Narrow" w:hAnsi="Arial Narrow" w:eastAsiaTheme="minorEastAsia" w:cstheme="minorBidi"/>
              </w:rPr>
            </w:pPr>
          </w:p>
        </w:tc>
        <w:tc>
          <w:tcPr>
            <w:tcW w:w="1560" w:type="dxa"/>
          </w:tcPr>
          <w:p>
            <w:pPr>
              <w:tabs>
                <w:tab w:val="left" w:pos="1449"/>
              </w:tabs>
              <w:jc w:val="both"/>
              <w:rPr>
                <w:rFonts w:ascii="Arial Narrow" w:hAnsi="Arial Narrow" w:eastAsiaTheme="minorEastAsia" w:cstheme="minorBidi"/>
              </w:rPr>
            </w:pPr>
          </w:p>
        </w:tc>
        <w:tc>
          <w:tcPr>
            <w:tcW w:w="1007" w:type="dxa"/>
          </w:tcPr>
          <w:p>
            <w:pPr>
              <w:tabs>
                <w:tab w:val="left" w:pos="1449"/>
              </w:tabs>
              <w:jc w:val="both"/>
              <w:rPr>
                <w:rFonts w:ascii="Arial Narrow" w:hAnsi="Arial Narrow" w:eastAsiaTheme="minorEastAsia" w:cstheme="minorBidi"/>
              </w:rPr>
            </w:pPr>
          </w:p>
        </w:tc>
        <w:tc>
          <w:tcPr>
            <w:tcW w:w="1447" w:type="dxa"/>
          </w:tcPr>
          <w:p>
            <w:pPr>
              <w:tabs>
                <w:tab w:val="left" w:pos="1449"/>
              </w:tabs>
              <w:jc w:val="both"/>
              <w:rPr>
                <w:rFonts w:ascii="Arial Narrow" w:hAnsi="Arial Narrow" w:eastAsiaTheme="minorEastAsia" w:cstheme="minorBidi"/>
              </w:rPr>
            </w:pPr>
          </w:p>
        </w:tc>
        <w:tc>
          <w:tcPr>
            <w:tcW w:w="951" w:type="dxa"/>
          </w:tcPr>
          <w:p>
            <w:pPr>
              <w:tabs>
                <w:tab w:val="left" w:pos="1449"/>
              </w:tabs>
              <w:jc w:val="both"/>
              <w:rPr>
                <w:rFonts w:ascii="Arial Narrow" w:hAnsi="Arial Narrow" w:eastAsiaTheme="minorEastAsia" w:cstheme="minorBidi"/>
              </w:rPr>
            </w:pPr>
          </w:p>
        </w:tc>
        <w:tc>
          <w:tcPr>
            <w:tcW w:w="1179" w:type="dxa"/>
          </w:tcPr>
          <w:p>
            <w:pPr>
              <w:tabs>
                <w:tab w:val="left" w:pos="1449"/>
              </w:tabs>
              <w:jc w:val="both"/>
              <w:rPr>
                <w:rFonts w:ascii="Arial Narrow" w:hAnsi="Arial Narrow" w:eastAsiaTheme="minorEastAsia" w:cstheme="minorBidi"/>
              </w:rPr>
            </w:pPr>
          </w:p>
        </w:tc>
      </w:tr>
      <w:tr>
        <w:tblPrEx>
          <w:tblLayout w:type="fixed"/>
        </w:tblPrEx>
        <w:trPr>
          <w:trHeight w:val="548" w:hRule="atLeast"/>
          <w:jc w:val="center"/>
        </w:trPr>
        <w:tc>
          <w:tcPr>
            <w:tcW w:w="527" w:type="dxa"/>
            <w:vAlign w:val="center"/>
          </w:tcPr>
          <w:p>
            <w:pPr>
              <w:tabs>
                <w:tab w:val="left" w:pos="1449"/>
              </w:tabs>
              <w:jc w:val="both"/>
              <w:rPr>
                <w:rFonts w:ascii="Arial Narrow" w:hAnsi="Arial Narrow" w:eastAsiaTheme="minorEastAsia" w:cstheme="minorBidi"/>
              </w:rPr>
            </w:pPr>
            <w:r>
              <w:rPr>
                <w:rFonts w:ascii="Arial Narrow" w:hAnsi="Arial Narrow" w:eastAsiaTheme="minorEastAsia" w:cstheme="minorBidi"/>
              </w:rPr>
              <w:t>N</w:t>
            </w:r>
          </w:p>
        </w:tc>
        <w:tc>
          <w:tcPr>
            <w:tcW w:w="2126" w:type="dxa"/>
          </w:tcPr>
          <w:p>
            <w:pPr>
              <w:tabs>
                <w:tab w:val="left" w:pos="1449"/>
              </w:tabs>
              <w:jc w:val="both"/>
              <w:rPr>
                <w:rFonts w:ascii="Arial Narrow" w:hAnsi="Arial Narrow" w:eastAsiaTheme="minorEastAsia" w:cstheme="minorBidi"/>
              </w:rPr>
            </w:pPr>
          </w:p>
        </w:tc>
        <w:tc>
          <w:tcPr>
            <w:tcW w:w="992" w:type="dxa"/>
          </w:tcPr>
          <w:p>
            <w:pPr>
              <w:tabs>
                <w:tab w:val="left" w:pos="1449"/>
              </w:tabs>
              <w:jc w:val="both"/>
              <w:rPr>
                <w:rFonts w:ascii="Arial Narrow" w:hAnsi="Arial Narrow" w:eastAsiaTheme="minorEastAsia" w:cstheme="minorBidi"/>
              </w:rPr>
            </w:pPr>
          </w:p>
        </w:tc>
        <w:tc>
          <w:tcPr>
            <w:tcW w:w="1560" w:type="dxa"/>
          </w:tcPr>
          <w:p>
            <w:pPr>
              <w:tabs>
                <w:tab w:val="left" w:pos="1449"/>
              </w:tabs>
              <w:jc w:val="both"/>
              <w:rPr>
                <w:rFonts w:ascii="Arial Narrow" w:hAnsi="Arial Narrow" w:eastAsiaTheme="minorEastAsia" w:cstheme="minorBidi"/>
              </w:rPr>
            </w:pPr>
          </w:p>
        </w:tc>
        <w:tc>
          <w:tcPr>
            <w:tcW w:w="1007" w:type="dxa"/>
          </w:tcPr>
          <w:p>
            <w:pPr>
              <w:tabs>
                <w:tab w:val="left" w:pos="1449"/>
              </w:tabs>
              <w:jc w:val="both"/>
              <w:rPr>
                <w:rFonts w:ascii="Arial Narrow" w:hAnsi="Arial Narrow" w:eastAsiaTheme="minorEastAsia" w:cstheme="minorBidi"/>
              </w:rPr>
            </w:pPr>
          </w:p>
        </w:tc>
        <w:tc>
          <w:tcPr>
            <w:tcW w:w="1447" w:type="dxa"/>
          </w:tcPr>
          <w:p>
            <w:pPr>
              <w:tabs>
                <w:tab w:val="left" w:pos="1449"/>
              </w:tabs>
              <w:jc w:val="both"/>
              <w:rPr>
                <w:rFonts w:ascii="Arial Narrow" w:hAnsi="Arial Narrow" w:eastAsiaTheme="minorEastAsia" w:cstheme="minorBidi"/>
              </w:rPr>
            </w:pPr>
          </w:p>
        </w:tc>
        <w:tc>
          <w:tcPr>
            <w:tcW w:w="951" w:type="dxa"/>
          </w:tcPr>
          <w:p>
            <w:pPr>
              <w:tabs>
                <w:tab w:val="left" w:pos="1449"/>
              </w:tabs>
              <w:jc w:val="both"/>
              <w:rPr>
                <w:rFonts w:ascii="Arial Narrow" w:hAnsi="Arial Narrow" w:eastAsiaTheme="minorEastAsia" w:cstheme="minorBidi"/>
              </w:rPr>
            </w:pPr>
          </w:p>
        </w:tc>
        <w:tc>
          <w:tcPr>
            <w:tcW w:w="1179" w:type="dxa"/>
          </w:tcPr>
          <w:p>
            <w:pPr>
              <w:tabs>
                <w:tab w:val="left" w:pos="1449"/>
              </w:tabs>
              <w:jc w:val="both"/>
              <w:rPr>
                <w:rFonts w:ascii="Arial Narrow" w:hAnsi="Arial Narrow" w:eastAsiaTheme="minorEastAsia" w:cstheme="minorBidi"/>
              </w:rPr>
            </w:pPr>
          </w:p>
        </w:tc>
      </w:tr>
    </w:tbl>
    <w:p>
      <w:pPr>
        <w:jc w:val="both"/>
        <w:rPr>
          <w:rFonts w:ascii="Arial Narrow" w:hAnsi="Arial Narrow" w:cs="Arial"/>
        </w:rPr>
      </w:pPr>
    </w:p>
    <w:p>
      <w:pPr>
        <w:jc w:val="both"/>
        <w:rPr>
          <w:rFonts w:ascii="Arial Narrow" w:hAnsi="Arial Narrow"/>
        </w:rPr>
      </w:pPr>
      <w:r>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pPr>
        <w:jc w:val="both"/>
        <w:rPr>
          <w:rFonts w:ascii="Arial Narrow" w:hAnsi="Arial Narrow"/>
        </w:rPr>
      </w:pPr>
    </w:p>
    <w:p>
      <w:pPr>
        <w:jc w:val="both"/>
        <w:rPr>
          <w:rFonts w:ascii="Arial Narrow" w:hAnsi="Arial Narrow" w:cs="Arial"/>
        </w:rPr>
      </w:pPr>
      <w:r>
        <w:rPr>
          <w:rFonts w:ascii="Arial Narrow" w:hAnsi="Arial Narrow"/>
        </w:rPr>
        <w:t xml:space="preserve"> Note : Pour chaque matériel, joindre la copie certifiée de la facture ou de la carte grise, le cas échéant</w:t>
      </w:r>
    </w:p>
    <w:p>
      <w:pPr>
        <w:pageBreakBefore/>
        <w:jc w:val="both"/>
        <w:rPr>
          <w:rFonts w:ascii="Arial Narrow" w:hAnsi="Arial Narrow" w:cs="Arial"/>
          <w:b/>
          <w:bCs/>
          <w:sz w:val="10"/>
          <w:szCs w:val="10"/>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p>
    <w:p>
      <w:pPr>
        <w:jc w:val="center"/>
        <w:rPr>
          <w:rFonts w:ascii="Arial Narrow" w:hAnsi="Arial Narrow"/>
          <w:b/>
        </w:rPr>
      </w:pPr>
      <w:r>
        <w:rPr>
          <w:rFonts w:ascii="Arial Narrow" w:hAnsi="Arial Narrow"/>
          <w:b/>
        </w:rPr>
        <w:t>DECLARATION   SUR   L'HONNEUR  DE   VISITE  DU  SITE</w:t>
      </w:r>
    </w:p>
    <w:p>
      <w:pPr>
        <w:ind w:firstLine="284"/>
        <w:jc w:val="both"/>
        <w:rPr>
          <w:rFonts w:ascii="Arial Narrow" w:hAnsi="Arial Narrow"/>
          <w:b/>
        </w:rPr>
      </w:pPr>
    </w:p>
    <w:p>
      <w:pPr>
        <w:spacing w:line="480" w:lineRule="auto"/>
        <w:ind w:firstLine="708"/>
        <w:jc w:val="both"/>
        <w:rPr>
          <w:rFonts w:ascii="Arial Narrow" w:hAnsi="Arial Narrow"/>
        </w:rPr>
      </w:pPr>
      <w:r>
        <w:rPr>
          <w:rFonts w:ascii="Arial Narrow" w:hAnsi="Arial Narrow"/>
        </w:rPr>
        <w:t xml:space="preserve">Je soussigné M.__________________________________________________________ </w:t>
      </w:r>
    </w:p>
    <w:p>
      <w:pPr>
        <w:spacing w:line="480" w:lineRule="auto"/>
        <w:ind w:firstLine="708"/>
        <w:jc w:val="both"/>
        <w:rPr>
          <w:rFonts w:ascii="Arial Narrow" w:hAnsi="Arial Narrow"/>
        </w:rPr>
      </w:pPr>
      <w:r>
        <w:rPr>
          <w:rFonts w:ascii="Arial Narrow" w:hAnsi="Arial Narrow"/>
        </w:rPr>
        <w:t xml:space="preserve">Représentant l’Entreprise__________________________________________________ </w:t>
      </w:r>
    </w:p>
    <w:p>
      <w:pPr>
        <w:spacing w:line="480" w:lineRule="auto"/>
        <w:ind w:firstLine="708"/>
        <w:jc w:val="both"/>
        <w:rPr>
          <w:rFonts w:ascii="Arial Narrow" w:hAnsi="Arial Narrow"/>
        </w:rPr>
      </w:pPr>
      <w:r>
        <w:rPr>
          <w:rFonts w:ascii="Arial Narrow" w:hAnsi="Arial Narrow"/>
        </w:rPr>
        <w:t xml:space="preserve">Reconnais avoir visité ce jour le ________ du mois de ______________de l’année_______ </w:t>
      </w:r>
    </w:p>
    <w:p>
      <w:pPr>
        <w:spacing w:line="360" w:lineRule="auto"/>
        <w:ind w:firstLine="708"/>
        <w:jc w:val="both"/>
        <w:rPr>
          <w:rFonts w:ascii="Arial Narrow" w:hAnsi="Arial Narrow"/>
        </w:rPr>
      </w:pPr>
      <w:r>
        <w:rPr>
          <w:rFonts w:ascii="Arial Narrow" w:hAnsi="Arial Narrow"/>
        </w:rPr>
        <w:t xml:space="preserve">En compagnie de M._______________________________________________________ </w:t>
      </w:r>
    </w:p>
    <w:p>
      <w:pPr>
        <w:spacing w:line="480" w:lineRule="auto"/>
        <w:ind w:hanging="1"/>
        <w:jc w:val="both"/>
        <w:rPr>
          <w:rFonts w:ascii="Arial Narrow" w:hAnsi="Arial Narrow"/>
        </w:rPr>
      </w:pPr>
      <w:r>
        <w:rPr>
          <w:rFonts w:ascii="Arial Narrow" w:hAnsi="Arial Narrow"/>
        </w:rPr>
        <w:t>Agissant en lieu et place de l’utilisateur, le site du Projet de l’</w:t>
      </w:r>
      <w:r>
        <w:rPr>
          <w:rFonts w:ascii="Arial Narrow" w:hAnsi="Arial Narrow"/>
          <w:b/>
          <w:bCs/>
          <w:iCs/>
        </w:rPr>
        <w:t>AVIS D’APPEL D’OFFRES NATIONAL OUVERT EN PROCEDURE D’URGENCE N°__/AONO/PU/C-BBU/SG/SIGAMP/CIPM/2026 DU __/__/</w:t>
      </w:r>
      <w:r>
        <w:rPr>
          <w:rFonts w:ascii="Arial Narrow" w:hAnsi="Arial Narrow"/>
          <w:b/>
          <w:bCs/>
          <w:iCs/>
          <w:u w:val="single"/>
        </w:rPr>
        <w:t>2026</w:t>
      </w:r>
      <w:r>
        <w:rPr>
          <w:rFonts w:ascii="Arial Narrow" w:hAnsi="Arial Narrow"/>
          <w:b/>
          <w:bCs/>
          <w:iCs/>
        </w:rPr>
        <w:t xml:space="preserve"> POUR LA REHABILITATION DE LA VOIRIE MUNICIPALE (2,200km) DANS COMMUNE DE BIWONG BULU, DEPARTEMENT DE LA MVILA, REGION DU SUD.</w:t>
      </w:r>
    </w:p>
    <w:p>
      <w:pPr>
        <w:ind w:firstLine="708"/>
        <w:jc w:val="both"/>
        <w:rPr>
          <w:rFonts w:ascii="Arial Narrow" w:hAnsi="Arial Narrow"/>
        </w:rPr>
      </w:pPr>
      <w:r>
        <w:rPr>
          <w:rFonts w:ascii="Arial Narrow" w:hAnsi="Arial Narrow"/>
        </w:rPr>
        <w:t xml:space="preserve">Pour lequel mon entreprise veut soumissionner. </w:t>
      </w:r>
    </w:p>
    <w:p>
      <w:pPr>
        <w:ind w:firstLine="708"/>
        <w:jc w:val="both"/>
        <w:rPr>
          <w:rFonts w:ascii="Arial Narrow" w:hAnsi="Arial Narrow"/>
        </w:rPr>
      </w:pPr>
    </w:p>
    <w:p>
      <w:pPr>
        <w:spacing w:line="480" w:lineRule="auto"/>
        <w:ind w:firstLine="708"/>
        <w:jc w:val="both"/>
        <w:rPr>
          <w:rFonts w:ascii="Arial Narrow" w:hAnsi="Arial Narrow"/>
        </w:rPr>
      </w:pPr>
      <w:r>
        <w:rPr>
          <w:rFonts w:ascii="Arial Narrow" w:hAnsi="Arial Narrow"/>
        </w:rPr>
        <w:t>M’étant rendu sur les lieux, les observations suivantes ont été relevées : ………………………………………………………………………………………………………………………………………………………………………………………………………………………………………………………………………………………………………………………………………………………………………………………………………………………………………………..……………………………………………………………………… ………………………………………………………………………………………………………………………………………………………………………… ………………………………………………………………………………………………</w:t>
      </w:r>
    </w:p>
    <w:p>
      <w:pPr>
        <w:spacing w:line="480" w:lineRule="auto"/>
        <w:ind w:firstLine="708"/>
        <w:jc w:val="both"/>
        <w:rPr>
          <w:rFonts w:ascii="Arial Narrow" w:hAnsi="Arial Narrow"/>
        </w:rPr>
      </w:pPr>
    </w:p>
    <w:p>
      <w:pPr>
        <w:ind w:firstLine="708"/>
        <w:jc w:val="right"/>
        <w:rPr>
          <w:rFonts w:ascii="Arial Narrow" w:hAnsi="Arial Narrow"/>
        </w:rPr>
      </w:pPr>
      <w:r>
        <w:rPr>
          <w:rFonts w:ascii="Arial Narrow" w:hAnsi="Arial Narrow"/>
        </w:rPr>
        <w:t>Fait à …………………., le ………………</w:t>
      </w:r>
    </w:p>
    <w:p>
      <w:pPr>
        <w:ind w:firstLine="708"/>
        <w:jc w:val="both"/>
        <w:rPr>
          <w:rFonts w:ascii="Arial Narrow" w:hAnsi="Arial Narrow"/>
        </w:rPr>
      </w:pPr>
      <w:r>
        <w:rPr>
          <w:rFonts w:ascii="Arial Narrow" w:hAnsi="Arial Narrow"/>
        </w:rPr>
        <w:t xml:space="preserve">                                                                                                              Le soumissionnaire</w:t>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11</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CHARTE D’INTEGRITE</w:t>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jc w:val="both"/>
        <w:rPr>
          <w:rFonts w:ascii="Arial Narrow" w:hAnsi="Arial Narrow" w:cs="Arial"/>
          <w:b/>
          <w:sz w:val="28"/>
          <w:szCs w:val="28"/>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spacing w:after="200" w:line="276" w:lineRule="auto"/>
        <w:jc w:val="center"/>
        <w:rPr>
          <w:rFonts w:ascii="Arial Narrow" w:hAnsi="Arial Narrow" w:eastAsia="Calibri"/>
          <w:b/>
          <w:sz w:val="26"/>
          <w:szCs w:val="26"/>
          <w:lang w:eastAsia="en-US"/>
        </w:rPr>
      </w:pPr>
      <w:r>
        <w:rPr>
          <w:rFonts w:ascii="Arial Narrow" w:hAnsi="Arial Narrow" w:eastAsia="Calibri"/>
          <w:b/>
          <w:sz w:val="26"/>
          <w:szCs w:val="26"/>
          <w:lang w:eastAsia="en-US"/>
        </w:rPr>
        <w:t>Note relative à la charte d’intégrité</w:t>
      </w:r>
    </w:p>
    <w:p>
      <w:pPr>
        <w:spacing w:after="200" w:line="276" w:lineRule="auto"/>
        <w:jc w:val="both"/>
        <w:rPr>
          <w:rFonts w:ascii="Arial Narrow" w:hAnsi="Arial Narrow" w:eastAsia="Calibri" w:cs="Arial"/>
          <w:b/>
          <w:sz w:val="26"/>
          <w:szCs w:val="26"/>
          <w:lang w:eastAsia="en-US"/>
        </w:rPr>
      </w:pPr>
    </w:p>
    <w:p>
      <w:pPr>
        <w:tabs>
          <w:tab w:val="left" w:pos="1975"/>
        </w:tabs>
        <w:spacing w:after="200" w:line="276" w:lineRule="auto"/>
        <w:ind w:left="142"/>
        <w:jc w:val="both"/>
        <w:rPr>
          <w:rFonts w:ascii="Arial Narrow" w:hAnsi="Arial Narrow" w:eastAsia="Calibri" w:cs="Arial"/>
          <w:sz w:val="32"/>
          <w:szCs w:val="32"/>
          <w:lang w:eastAsia="en-US"/>
        </w:rPr>
      </w:pPr>
      <w:r>
        <w:rPr>
          <w:rFonts w:ascii="Arial Narrow" w:hAnsi="Arial Narrow" w:eastAsia="Calibri"/>
          <w:sz w:val="22"/>
          <w:szCs w:val="22"/>
          <w:lang w:eastAsia="en-US"/>
        </w:rPr>
        <w:t>Le soumissionnaire s’engage à respecter, la charte d’intégrité. En cas de groupement, tous les membres du groupement sont engagés la charte devra être souscrite par tous ses membres.</w:t>
      </w:r>
    </w:p>
    <w:p>
      <w:pPr>
        <w:spacing w:after="200" w:line="276" w:lineRule="auto"/>
        <w:jc w:val="both"/>
        <w:rPr>
          <w:rFonts w:ascii="Arial Narrow" w:hAnsi="Arial Narrow" w:eastAsia="Calibri" w:cs="Arial"/>
          <w:b/>
          <w:bCs/>
          <w:sz w:val="8"/>
          <w:szCs w:val="8"/>
          <w:lang w:eastAsia="en-US"/>
        </w:rPr>
      </w:pP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6"/>
          <w:szCs w:val="26"/>
          <w:lang w:eastAsia="en-US"/>
        </w:rPr>
        <w:t>C H A R T E D ’ I N T E G R I T E</w:t>
      </w:r>
    </w:p>
    <w:p>
      <w:pPr>
        <w:spacing w:after="200" w:line="276" w:lineRule="auto"/>
        <w:jc w:val="both"/>
        <w:rPr>
          <w:rFonts w:ascii="Arial Narrow" w:hAnsi="Arial Narrow" w:eastAsia="Calibri"/>
          <w:b/>
          <w:bCs/>
          <w:sz w:val="22"/>
          <w:szCs w:val="22"/>
          <w:lang w:eastAsia="en-US"/>
        </w:rPr>
      </w:pPr>
      <w:r>
        <w:rPr>
          <w:rFonts w:ascii="Arial Narrow" w:hAnsi="Arial Narrow" w:eastAsia="Calibri"/>
          <w:b/>
          <w:sz w:val="22"/>
          <w:szCs w:val="22"/>
          <w:lang w:eastAsia="en-US"/>
        </w:rPr>
        <w:t xml:space="preserve">INTITULE DE L’APPEL D’OFFRES : NATIONAL OUVERT </w:t>
      </w:r>
      <w:r>
        <w:rPr>
          <w:rFonts w:ascii="Arial Narrow" w:hAnsi="Arial Narrow" w:eastAsia="Calibri"/>
          <w:b/>
          <w:bCs/>
          <w:sz w:val="22"/>
          <w:szCs w:val="22"/>
          <w:lang w:eastAsia="en-US"/>
        </w:rPr>
        <w:t xml:space="preserve">EN PROCEDURE D’URGENCE </w:t>
      </w:r>
      <w:r>
        <w:rPr>
          <w:rFonts w:ascii="Arial Narrow" w:hAnsi="Arial Narrow" w:eastAsia="Calibri"/>
          <w:b/>
          <w:bCs/>
          <w:iCs/>
          <w:sz w:val="22"/>
          <w:szCs w:val="22"/>
          <w:lang w:eastAsia="en-US"/>
        </w:rPr>
        <w:t>N°__/AONO/PU/C-BBU/SG/SIGAMP/CIPM/2026 DU __/__/</w:t>
      </w:r>
      <w:r>
        <w:rPr>
          <w:rFonts w:ascii="Arial Narrow" w:hAnsi="Arial Narrow" w:eastAsia="Calibri"/>
          <w:b/>
          <w:bCs/>
          <w:iCs/>
          <w:sz w:val="22"/>
          <w:szCs w:val="22"/>
          <w:u w:val="single"/>
          <w:lang w:eastAsia="en-US"/>
        </w:rPr>
        <w:t>2026</w:t>
      </w:r>
      <w:r>
        <w:rPr>
          <w:rFonts w:ascii="Arial Narrow" w:hAnsi="Arial Narrow" w:eastAsia="Calibri"/>
          <w:b/>
          <w:bCs/>
          <w:iCs/>
          <w:sz w:val="22"/>
          <w:szCs w:val="22"/>
          <w:lang w:eastAsia="en-US"/>
        </w:rPr>
        <w:t xml:space="preserve"> POUR LA REHABILITATION DE LA VOIRIE MUNICIPALE  (2,200km) DANS COMMUNE DE BIWONG BULU</w:t>
      </w:r>
      <w:r>
        <w:rPr>
          <w:rFonts w:ascii="Arial Narrow" w:hAnsi="Arial Narrow" w:eastAsia="Calibri"/>
          <w:b/>
          <w:bCs/>
          <w:sz w:val="22"/>
          <w:szCs w:val="22"/>
          <w:lang w:eastAsia="en-US"/>
        </w:rPr>
        <w:t>, DEPARTEMENT DE LA MVILA, REGION DU SUD.</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 xml:space="preserve">      LE « …….SOUMISSIONNAIRE…… » s’engage à respecter les termes de la présente charte d’intégrité</w:t>
      </w:r>
    </w:p>
    <w:p>
      <w:pPr>
        <w:spacing w:after="200" w:line="276" w:lineRule="auto"/>
        <w:ind w:left="4956"/>
        <w:jc w:val="both"/>
        <w:rPr>
          <w:rFonts w:ascii="Arial Narrow" w:hAnsi="Arial Narrow" w:eastAsia="Calibri"/>
          <w:b/>
          <w:sz w:val="22"/>
          <w:szCs w:val="22"/>
          <w:lang w:eastAsia="en-US"/>
        </w:rPr>
      </w:pPr>
      <w:r>
        <w:rPr>
          <w:rFonts w:ascii="Arial Narrow" w:hAnsi="Arial Narrow" w:eastAsia="Calibri"/>
          <w:b/>
          <w:sz w:val="22"/>
          <w:szCs w:val="22"/>
          <w:lang w:eastAsia="en-US"/>
        </w:rPr>
        <w:t>A</w:t>
      </w:r>
    </w:p>
    <w:p>
      <w:pPr>
        <w:spacing w:after="200" w:line="276" w:lineRule="auto"/>
        <w:jc w:val="both"/>
        <w:rPr>
          <w:rFonts w:ascii="Arial Narrow" w:hAnsi="Arial Narrow" w:eastAsia="Calibri" w:cs="Arial"/>
          <w:b/>
          <w:sz w:val="26"/>
          <w:szCs w:val="26"/>
          <w:lang w:eastAsia="en-US"/>
        </w:rPr>
      </w:pPr>
      <w:r>
        <w:rPr>
          <w:rFonts w:ascii="Arial Narrow" w:hAnsi="Arial Narrow" w:eastAsia="Calibri"/>
          <w:b/>
          <w:sz w:val="22"/>
          <w:szCs w:val="22"/>
          <w:lang w:eastAsia="en-US"/>
        </w:rPr>
        <w:t>MONSIEUR LE « MAITRE D’OUVRAGE »</w:t>
      </w:r>
    </w:p>
    <w:p>
      <w:pPr>
        <w:numPr>
          <w:ilvl w:val="0"/>
          <w:numId w:val="40"/>
        </w:numPr>
        <w:spacing w:before="200" w:after="200" w:line="276" w:lineRule="auto"/>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 xml:space="preserve">Nous reconnaissons et attestons que nous ne sommes pas, et qu’aucun des membres de notre groupement et de nos sous-traitants n’est, dans l’un des cas suivants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1.5) figurer sur les listes de sanctions financières adoptées par les Nations Unies et tout autre Partenaire Technique et Financier, le cadre de la passation ou de l’exécution d’un marché ; </w:t>
      </w:r>
    </w:p>
    <w:p>
      <w:pPr>
        <w:spacing w:after="200"/>
        <w:ind w:right="-373"/>
        <w:jc w:val="both"/>
        <w:rPr>
          <w:rFonts w:ascii="Arial Narrow" w:hAnsi="Arial Narrow" w:eastAsia="Calibri"/>
          <w:sz w:val="22"/>
          <w:szCs w:val="22"/>
          <w:lang w:eastAsia="en-US"/>
        </w:rPr>
      </w:pPr>
      <w:r>
        <w:rPr>
          <w:rFonts w:ascii="Arial Narrow" w:hAnsi="Arial Narrow" w:eastAsia="Calibri"/>
          <w:sz w:val="22"/>
          <w:szCs w:val="22"/>
          <w:lang w:eastAsia="en-US"/>
        </w:rPr>
        <w:t xml:space="preserve">1.6) avoir produit de fausses informations ou fourni de faux documents exigés dans le cadre de la présente consultation. </w:t>
      </w:r>
    </w:p>
    <w:p>
      <w:pPr>
        <w:numPr>
          <w:ilvl w:val="0"/>
          <w:numId w:val="40"/>
        </w:numPr>
        <w:spacing w:before="200" w:after="200" w:line="276" w:lineRule="auto"/>
        <w:ind w:right="-373"/>
        <w:contextualSpacing/>
        <w:jc w:val="both"/>
        <w:rPr>
          <w:rFonts w:ascii="Arial Narrow" w:hAnsi="Arial Narrow" w:eastAsia="Calibri"/>
          <w:b/>
          <w:sz w:val="20"/>
          <w:szCs w:val="20"/>
          <w:lang w:eastAsia="en-US" w:bidi="en-US"/>
        </w:rPr>
      </w:pPr>
      <w:r>
        <w:rPr>
          <w:rFonts w:ascii="Arial Narrow" w:hAnsi="Arial Narrow" w:eastAsia="Calibri"/>
          <w:b/>
          <w:sz w:val="20"/>
          <w:szCs w:val="20"/>
          <w:lang w:eastAsia="en-US" w:bidi="en-US"/>
        </w:rPr>
        <w:t>Nous attestons que nous ne sommes pas, et qu’aucun des membres de notre groupement et de nos sous-traitants n’est, dans l’une des situations de conflit d’intérêt suivantes :</w:t>
      </w:r>
    </w:p>
    <w:p>
      <w:pPr>
        <w:spacing w:after="200"/>
        <w:ind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pPr>
        <w:spacing w:after="200"/>
        <w:ind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pPr>
        <w:spacing w:after="200"/>
        <w:ind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pPr>
        <w:spacing w:after="200"/>
        <w:ind w:hanging="426"/>
        <w:jc w:val="both"/>
        <w:rPr>
          <w:rFonts w:ascii="Arial Narrow" w:hAnsi="Arial Narrow" w:eastAsia="Calibri"/>
          <w:sz w:val="22"/>
          <w:szCs w:val="22"/>
          <w:lang w:eastAsia="en-US"/>
        </w:rPr>
      </w:pPr>
      <w:r>
        <w:rPr>
          <w:rFonts w:ascii="Arial Narrow" w:hAnsi="Arial Narrow" w:eastAsia="Calibri"/>
          <w:sz w:val="22"/>
          <w:szCs w:val="22"/>
          <w:lang w:eastAsia="en-US"/>
        </w:rPr>
        <w:t xml:space="preserve">2.4) être engagé pour une mission de conseil qui, par sa nature, risque de s’avérer incompatible avec nos obligations vis à vis du Maître d’Ouvrage ; </w:t>
      </w:r>
    </w:p>
    <w:p>
      <w:pPr>
        <w:spacing w:after="200"/>
        <w:ind w:hanging="426"/>
        <w:jc w:val="both"/>
        <w:rPr>
          <w:rFonts w:ascii="Arial Narrow" w:hAnsi="Arial Narrow" w:eastAsia="Calibri" w:cs="Arial"/>
          <w:sz w:val="26"/>
          <w:szCs w:val="26"/>
          <w:lang w:eastAsia="en-US"/>
        </w:rPr>
      </w:pPr>
      <w:r>
        <w:rPr>
          <w:rFonts w:ascii="Arial Narrow" w:hAnsi="Arial Narrow" w:eastAsia="Calibri"/>
          <w:sz w:val="22"/>
          <w:szCs w:val="22"/>
          <w:lang w:eastAsia="en-US"/>
        </w:rPr>
        <w:t>2 .5) dans le cas d’une procédure ayant pour objet la passation d’un marché de travaux ou de fournitures :</w:t>
      </w:r>
    </w:p>
    <w:p>
      <w:pPr>
        <w:numPr>
          <w:ilvl w:val="0"/>
          <w:numId w:val="41"/>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pPr>
        <w:numPr>
          <w:ilvl w:val="0"/>
          <w:numId w:val="41"/>
        </w:numPr>
        <w:spacing w:before="200" w:after="200" w:line="276" w:lineRule="auto"/>
        <w:ind w:right="-373"/>
        <w:contextualSpacing/>
        <w:jc w:val="both"/>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pPr>
        <w:numPr>
          <w:ilvl w:val="0"/>
          <w:numId w:val="40"/>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Nous nous engageons à communiquer sans délai au Maître d’Ouvrage, qui en informera l’Autorité chargé des Marchés Publics, tout changement de situation au regard des points 1 à 3 qui précèdent.</w:t>
      </w:r>
    </w:p>
    <w:p>
      <w:pPr>
        <w:numPr>
          <w:ilvl w:val="0"/>
          <w:numId w:val="40"/>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Dans le cadre de la passation et de l’exécution du Marché :</w:t>
      </w:r>
    </w:p>
    <w:p>
      <w:pPr>
        <w:spacing w:before="200" w:after="200"/>
        <w:ind w:right="-373"/>
        <w:contextualSpacing/>
        <w:jc w:val="both"/>
        <w:rPr>
          <w:rFonts w:ascii="Arial Narrow" w:hAnsi="Arial Narrow" w:eastAsia="Calibri"/>
          <w:sz w:val="10"/>
          <w:szCs w:val="10"/>
          <w:lang w:eastAsia="en-US" w:bidi="en-US"/>
        </w:rPr>
      </w:pP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spacing w:before="200" w:after="200"/>
        <w:ind w:hanging="426"/>
        <w:contextualSpacing/>
        <w:jc w:val="both"/>
        <w:rPr>
          <w:rFonts w:ascii="Arial Narrow" w:hAnsi="Arial Narrow" w:eastAsia="Calibri"/>
          <w:sz w:val="10"/>
          <w:szCs w:val="10"/>
          <w:lang w:eastAsia="en-US" w:bidi="en-US"/>
        </w:rPr>
      </w:pP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pPr>
        <w:spacing w:before="200" w:after="200"/>
        <w:ind w:hanging="426"/>
        <w:contextualSpacing/>
        <w:jc w:val="both"/>
        <w:rPr>
          <w:rFonts w:ascii="Arial Narrow" w:hAnsi="Arial Narrow" w:eastAsia="Calibri"/>
          <w:sz w:val="10"/>
          <w:szCs w:val="10"/>
          <w:lang w:eastAsia="en-US" w:bidi="en-US"/>
        </w:rPr>
      </w:pP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pPr>
        <w:spacing w:before="200" w:after="200"/>
        <w:ind w:hanging="426"/>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spacing w:before="200" w:after="200"/>
        <w:ind w:hanging="426"/>
        <w:contextualSpacing/>
        <w:jc w:val="both"/>
        <w:rPr>
          <w:rFonts w:ascii="Arial Narrow" w:hAnsi="Arial Narrow" w:eastAsia="Calibri"/>
          <w:sz w:val="20"/>
          <w:szCs w:val="20"/>
          <w:lang w:eastAsia="en-US" w:bidi="en-US"/>
        </w:rPr>
      </w:pPr>
    </w:p>
    <w:p>
      <w:pPr>
        <w:numPr>
          <w:ilvl w:val="0"/>
          <w:numId w:val="40"/>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pPr>
        <w:spacing w:before="200" w:after="200"/>
        <w:ind w:right="-373"/>
        <w:contextualSpacing/>
        <w:jc w:val="both"/>
        <w:rPr>
          <w:rFonts w:ascii="Arial Narrow" w:hAnsi="Arial Narrow" w:eastAsia="Calibri"/>
          <w:sz w:val="20"/>
          <w:szCs w:val="20"/>
          <w:lang w:eastAsia="en-US" w:bidi="en-US"/>
        </w:rPr>
      </w:pPr>
    </w:p>
    <w:p>
      <w:pPr>
        <w:numPr>
          <w:ilvl w:val="0"/>
          <w:numId w:val="40"/>
        </w:numPr>
        <w:spacing w:before="200" w:after="200" w:line="276" w:lineRule="auto"/>
        <w:ind w:right="-373"/>
        <w:contextualSpacing/>
        <w:jc w:val="both"/>
        <w:rPr>
          <w:rFonts w:ascii="Arial Narrow" w:hAnsi="Arial Narrow" w:eastAsia="Calibri"/>
          <w:sz w:val="20"/>
          <w:szCs w:val="20"/>
          <w:lang w:eastAsia="en-US" w:bidi="en-US"/>
        </w:rPr>
      </w:pPr>
      <w:r>
        <w:rPr>
          <w:rFonts w:ascii="Arial Narrow" w:hAnsi="Arial Narrow" w:eastAsia="Calibri"/>
          <w:sz w:val="20"/>
          <w:szCs w:val="20"/>
          <w:lang w:eastAsia="en-US" w:bidi="en-US"/>
        </w:rPr>
        <w:t>7. Faute pour Nous, de nous conformer aux règles régissant la présente charte, nous reconnaissons que nous nous exposons aux sanctions prévues par les lois et règlements en vigueur.</w:t>
      </w:r>
    </w:p>
    <w:p>
      <w:pPr>
        <w:spacing w:after="200"/>
        <w:ind w:firstLine="708"/>
        <w:jc w:val="right"/>
        <w:rPr>
          <w:rFonts w:ascii="Arial Narrow" w:hAnsi="Arial Narrow" w:eastAsia="Calibri"/>
          <w:sz w:val="22"/>
          <w:szCs w:val="22"/>
          <w:lang w:eastAsia="en-US"/>
        </w:rPr>
      </w:pPr>
    </w:p>
    <w:p>
      <w:pPr>
        <w:spacing w:after="200"/>
        <w:ind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12</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r>
        <w:rPr>
          <w:rFonts w:ascii="Arial Narrow" w:hAnsi="Arial Narrow"/>
          <w:b/>
          <w:i/>
          <w:color w:val="000000"/>
          <w:sz w:val="32"/>
          <w:szCs w:val="32"/>
        </w:rPr>
        <w:t>DECLARATION D’ENGAGEMENT AU RESPECT DES CLAUSES SOCIALES ET ENVIRONNEMENTALES</w:t>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firstLine="708"/>
        <w:jc w:val="center"/>
        <w:rPr>
          <w:rFonts w:ascii="Arial Narrow" w:hAnsi="Arial Narrow"/>
          <w:b/>
          <w:sz w:val="28"/>
          <w:szCs w:val="28"/>
        </w:rPr>
      </w:pPr>
      <w:r>
        <w:rPr>
          <w:rFonts w:ascii="Arial Narrow" w:hAnsi="Arial Narrow"/>
          <w:b/>
          <w:sz w:val="28"/>
          <w:szCs w:val="28"/>
        </w:rPr>
        <w:t>Note relative à la déclaration d’engagement aux clauses sociales et environnementales</w:t>
      </w:r>
    </w:p>
    <w:p>
      <w:pPr>
        <w:ind w:firstLine="708"/>
        <w:jc w:val="both"/>
        <w:rPr>
          <w:rFonts w:ascii="Arial Narrow" w:hAnsi="Arial Narrow"/>
        </w:rPr>
      </w:pPr>
    </w:p>
    <w:p>
      <w:pPr>
        <w:jc w:val="both"/>
        <w:rPr>
          <w:rFonts w:ascii="Arial Narrow" w:hAnsi="Arial Narrow"/>
        </w:rPr>
      </w:pPr>
    </w:p>
    <w:p>
      <w:pPr>
        <w:ind w:right="424"/>
        <w:jc w:val="both"/>
        <w:rPr>
          <w:rFonts w:ascii="Arial Narrow" w:hAnsi="Arial Narrow" w:cs="Tahoma"/>
        </w:rPr>
      </w:pPr>
      <w:r>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pPr>
        <w:jc w:val="both"/>
        <w:rPr>
          <w:rFonts w:ascii="Arial Narrow" w:hAnsi="Arial Narrow" w:cs="Tahoma"/>
        </w:rPr>
      </w:pPr>
    </w:p>
    <w:p>
      <w:pPr>
        <w:jc w:val="both"/>
        <w:rPr>
          <w:rFonts w:ascii="Arial Narrow" w:hAnsi="Arial Narrow" w:cs="Tahoma"/>
        </w:rPr>
      </w:pPr>
    </w:p>
    <w:p>
      <w:pPr>
        <w:jc w:val="both"/>
        <w:rPr>
          <w:rFonts w:ascii="Arial Narrow" w:hAnsi="Arial Narrow" w:cs="Tahoma"/>
          <w:b/>
        </w:rPr>
      </w:pPr>
      <w:r>
        <w:rPr>
          <w:rFonts w:ascii="Arial Narrow" w:hAnsi="Arial Narrow"/>
          <w:b/>
        </w:rPr>
        <w:t>D E C L A R A T I O N   D’ ENGAGEMEN T    EN V I R O N N E M E N T A L    E T   S O C I A L</w:t>
      </w:r>
    </w:p>
    <w:p>
      <w:pPr>
        <w:ind w:firstLine="708"/>
        <w:jc w:val="both"/>
        <w:rPr>
          <w:rFonts w:ascii="Arial Narrow" w:hAnsi="Arial Narrow"/>
        </w:rPr>
      </w:pPr>
    </w:p>
    <w:p>
      <w:pPr>
        <w:ind w:firstLine="708"/>
        <w:jc w:val="both"/>
        <w:rPr>
          <w:rFonts w:ascii="Arial Narrow" w:hAnsi="Arial Narrow"/>
          <w:b/>
          <w:bCs/>
        </w:rPr>
      </w:pPr>
      <w:r>
        <w:rPr>
          <w:rFonts w:ascii="Arial Narrow" w:hAnsi="Arial Narrow"/>
          <w:b/>
        </w:rPr>
        <w:t xml:space="preserve">INTITULE DE L’APPEL D’OFFRES : NATIONAL OUVERT </w:t>
      </w:r>
      <w:r>
        <w:rPr>
          <w:rFonts w:ascii="Arial Narrow" w:hAnsi="Arial Narrow"/>
          <w:b/>
          <w:bCs/>
        </w:rPr>
        <w:t xml:space="preserve">EN PROCEDURE D’URGENCE </w:t>
      </w:r>
      <w:r>
        <w:rPr>
          <w:rFonts w:ascii="Arial Narrow" w:hAnsi="Arial Narrow"/>
          <w:b/>
          <w:bCs/>
          <w:iCs/>
        </w:rPr>
        <w:t>N°__/AONO/PU/C-BBU/SG/SIGAMP/CIPM/2026 DU __/__/</w:t>
      </w:r>
      <w:r>
        <w:rPr>
          <w:rFonts w:ascii="Arial Narrow" w:hAnsi="Arial Narrow"/>
          <w:b/>
          <w:bCs/>
          <w:iCs/>
          <w:u w:val="single"/>
        </w:rPr>
        <w:t>2026</w:t>
      </w:r>
      <w:r>
        <w:rPr>
          <w:rFonts w:ascii="Arial Narrow" w:hAnsi="Arial Narrow"/>
          <w:b/>
          <w:bCs/>
          <w:iCs/>
        </w:rPr>
        <w:t xml:space="preserve"> POUR LA REHABILITATION DE LA VOIRIE MUNICIPALE (2,200km) DANS COMMUNE DE BIWONG BULU, </w:t>
      </w:r>
      <w:r>
        <w:rPr>
          <w:rFonts w:ascii="Arial Narrow" w:hAnsi="Arial Narrow"/>
          <w:b/>
          <w:bCs/>
        </w:rPr>
        <w:t xml:space="preserve">DANS COMMUNE DE BIWONG </w:t>
      </w:r>
      <w:r>
        <w:rPr>
          <w:rFonts w:ascii="Arial Narrow" w:hAnsi="Arial Narrow" w:cs="Arial"/>
          <w:b/>
        </w:rPr>
        <w:t>BULU</w:t>
      </w:r>
      <w:r>
        <w:rPr>
          <w:rFonts w:ascii="Arial Narrow" w:hAnsi="Arial Narrow"/>
          <w:b/>
          <w:bCs/>
        </w:rPr>
        <w:t>, DEPARTEMENT DE LA MVILA, REGION DU SUD.</w:t>
      </w:r>
    </w:p>
    <w:p>
      <w:pPr>
        <w:ind w:firstLine="708"/>
        <w:jc w:val="both"/>
        <w:rPr>
          <w:rFonts w:ascii="Arial Narrow" w:hAnsi="Arial Narrow" w:cs="Tahoma"/>
        </w:rPr>
      </w:pPr>
      <w:r>
        <w:rPr>
          <w:rFonts w:ascii="Arial Narrow" w:hAnsi="Arial Narrow"/>
        </w:rPr>
        <w:t>LE « …..SOUMISSIONNAIRE…… » S’engage à respecter les termes de la présente Déclaration d’engagement environnemental et social</w:t>
      </w:r>
    </w:p>
    <w:p>
      <w:pPr>
        <w:ind w:hanging="1842"/>
        <w:jc w:val="both"/>
        <w:rPr>
          <w:rFonts w:ascii="Arial Narrow" w:hAnsi="Arial Narrow"/>
        </w:rPr>
      </w:pPr>
      <w:r>
        <w:rPr>
          <w:rFonts w:ascii="Arial Narrow" w:hAnsi="Arial Narrow"/>
        </w:rPr>
        <w:t>A</w:t>
      </w:r>
    </w:p>
    <w:p>
      <w:pPr>
        <w:ind w:hanging="1842"/>
        <w:jc w:val="both"/>
        <w:rPr>
          <w:rFonts w:ascii="Arial Narrow" w:hAnsi="Arial Narrow"/>
        </w:rPr>
      </w:pPr>
      <w:r>
        <w:rPr>
          <w:rFonts w:ascii="Arial Narrow" w:hAnsi="Arial Narrow"/>
        </w:rPr>
        <w:t>MONSIEUR LE « Maître d’Ouvrage »</w:t>
      </w:r>
    </w:p>
    <w:p>
      <w:pPr>
        <w:ind w:firstLine="708"/>
        <w:jc w:val="both"/>
        <w:rPr>
          <w:rFonts w:ascii="Arial Narrow" w:hAnsi="Arial Narrow" w:cs="Tahoma"/>
        </w:rPr>
      </w:pPr>
      <w:r>
        <w:rPr>
          <w:rFonts w:ascii="Arial Narrow" w:hAnsi="Arial Narrow"/>
        </w:rPr>
        <w:t>Dans le cadre de la passation et de l’exécution du Marché :</w:t>
      </w:r>
    </w:p>
    <w:p>
      <w:pPr>
        <w:pStyle w:val="219"/>
        <w:numPr>
          <w:ilvl w:val="0"/>
          <w:numId w:val="42"/>
        </w:numPr>
        <w:spacing w:before="200" w:after="200"/>
        <w:ind w:right="-373"/>
        <w:contextualSpacing/>
        <w:jc w:val="both"/>
        <w:rPr>
          <w:rFonts w:ascii="Arial Narrow" w:hAnsi="Arial Narrow" w:cs="Tahoma"/>
        </w:rPr>
      </w:pPr>
      <w:r>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pStyle w:val="219"/>
        <w:ind w:right="-373"/>
        <w:jc w:val="both"/>
        <w:rPr>
          <w:rFonts w:ascii="Arial Narrow" w:hAnsi="Arial Narrow" w:cs="Tahoma"/>
        </w:rPr>
      </w:pPr>
    </w:p>
    <w:p>
      <w:pPr>
        <w:pStyle w:val="219"/>
        <w:numPr>
          <w:ilvl w:val="0"/>
          <w:numId w:val="42"/>
        </w:numPr>
        <w:spacing w:before="200" w:after="200"/>
        <w:ind w:right="-373"/>
        <w:contextualSpacing/>
        <w:jc w:val="both"/>
        <w:rPr>
          <w:rFonts w:ascii="Arial Narrow" w:hAnsi="Arial Narrow" w:cs="Tahoma"/>
        </w:rPr>
      </w:pPr>
      <w:r>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pPr>
        <w:pStyle w:val="219"/>
        <w:ind w:right="-373"/>
        <w:jc w:val="both"/>
        <w:rPr>
          <w:rFonts w:ascii="Arial Narrow" w:hAnsi="Arial Narrow" w:cs="Tahoma"/>
        </w:rPr>
      </w:pPr>
    </w:p>
    <w:p>
      <w:pPr>
        <w:pStyle w:val="219"/>
        <w:numPr>
          <w:ilvl w:val="0"/>
          <w:numId w:val="42"/>
        </w:numPr>
        <w:spacing w:before="200" w:after="200"/>
        <w:ind w:right="-373"/>
        <w:contextualSpacing/>
        <w:jc w:val="both"/>
        <w:rPr>
          <w:rFonts w:ascii="Arial Narrow" w:hAnsi="Arial Narrow" w:cs="Tahoma"/>
        </w:rPr>
      </w:pPr>
      <w:r>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pStyle w:val="219"/>
        <w:numPr>
          <w:ilvl w:val="0"/>
          <w:numId w:val="42"/>
        </w:numPr>
        <w:spacing w:before="200" w:after="200" w:line="276" w:lineRule="auto"/>
        <w:ind w:right="-373"/>
        <w:contextualSpacing/>
        <w:jc w:val="both"/>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pPr>
        <w:pStyle w:val="219"/>
        <w:ind w:right="-373"/>
        <w:jc w:val="both"/>
        <w:rPr>
          <w:rFonts w:ascii="Arial Narrow" w:hAnsi="Arial Narrow"/>
        </w:rPr>
      </w:pPr>
    </w:p>
    <w:p>
      <w:pPr>
        <w:spacing w:after="200"/>
        <w:ind w:firstLine="708"/>
        <w:jc w:val="right"/>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pacing w:after="200"/>
        <w:ind w:firstLine="708"/>
        <w:jc w:val="center"/>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pStyle w:val="219"/>
        <w:spacing w:line="360" w:lineRule="auto"/>
        <w:jc w:val="both"/>
        <w:rPr>
          <w:rFonts w:ascii="Arial Narrow" w:hAnsi="Arial Narrow"/>
        </w:rPr>
      </w:pPr>
    </w:p>
    <w:p>
      <w:pPr>
        <w:pStyle w:val="219"/>
        <w:spacing w:line="360" w:lineRule="auto"/>
        <w:jc w:val="both"/>
        <w:rPr>
          <w:rFonts w:ascii="Arial Narrow" w:hAnsi="Arial Narrow"/>
        </w:rPr>
      </w:pPr>
    </w:p>
    <w:p>
      <w:pPr>
        <w:pStyle w:val="219"/>
        <w:spacing w:line="360" w:lineRule="auto"/>
        <w:jc w:val="both"/>
        <w:rPr>
          <w:rFonts w:ascii="Arial Narrow" w:hAnsi="Arial Narrow"/>
        </w:rPr>
      </w:pPr>
    </w:p>
    <w:p>
      <w:pPr>
        <w:pStyle w:val="219"/>
        <w:spacing w:line="360" w:lineRule="auto"/>
        <w:jc w:val="both"/>
        <w:rPr>
          <w:rFonts w:ascii="Arial Narrow" w:hAnsi="Arial Narrow"/>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13</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both"/>
        <w:rPr>
          <w:rFonts w:ascii="Arial Narrow" w:hAnsi="Arial Narrow"/>
          <w:b/>
          <w:i/>
          <w:color w:val="000000"/>
          <w:sz w:val="32"/>
          <w:szCs w:val="32"/>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VISA DE MATURITE OU JUSTIFICATIFS DES ETUDES PREALABLES</w:t>
      </w:r>
    </w:p>
    <w:p>
      <w:pPr>
        <w:ind w:right="172"/>
        <w:jc w:val="both"/>
        <w:rPr>
          <w:rFonts w:ascii="Arial Narrow" w:hAnsi="Arial Narrow" w:cs="Arial"/>
          <w:color w:val="000000"/>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218"/>
        <w:jc w:val="center"/>
        <w:rPr>
          <w:rFonts w:ascii="Arial Narrow" w:hAnsi="Arial Narrow"/>
          <w:b/>
          <w:sz w:val="32"/>
          <w:szCs w:val="32"/>
        </w:rPr>
      </w:pPr>
      <w:r>
        <w:rPr>
          <w:rFonts w:ascii="Arial Narrow" w:hAnsi="Arial Narrow"/>
          <w:b/>
          <w:sz w:val="32"/>
          <w:szCs w:val="32"/>
        </w:rPr>
        <w:t>PRESTATIONS DE MOINDRE ENVERGURE : DEVIS CONFIDENTIEL PRODUIT PAR L’INGENIEUR D’ETAT</w:t>
      </w: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both"/>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b/>
          <w:bCs/>
          <w:i/>
          <w:iCs/>
          <w:sz w:val="32"/>
          <w:szCs w:val="32"/>
        </w:rPr>
      </w:pPr>
    </w:p>
    <w:p>
      <w:pPr>
        <w:ind w:right="172"/>
        <w:jc w:val="center"/>
        <w:rPr>
          <w:rFonts w:ascii="Arial Narrow" w:hAnsi="Arial Narrow" w:cs="Arial"/>
          <w:color w:val="000000"/>
        </w:rPr>
      </w:pPr>
      <w:r>
        <w:rPr>
          <w:rFonts w:ascii="Arial Narrow" w:hAnsi="Arial Narrow"/>
          <w:b/>
          <w:bCs/>
          <w:i/>
          <w:iCs/>
          <w:sz w:val="32"/>
          <w:szCs w:val="32"/>
        </w:rPr>
        <w:t>PIECE 14</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pBdr>
          <w:top w:val="single" w:color="000000" w:sz="6" w:space="1"/>
          <w:left w:val="single" w:color="000000" w:sz="6" w:space="1"/>
          <w:bottom w:val="single" w:color="000000" w:sz="6" w:space="31"/>
          <w:right w:val="single" w:color="000000" w:sz="6" w:space="1"/>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ind w:right="172"/>
        <w:jc w:val="both"/>
        <w:rPr>
          <w:rFonts w:ascii="Arial Narrow" w:hAnsi="Arial Narrow" w:cs="Arial"/>
          <w:color w:val="000000"/>
        </w:rPr>
      </w:pPr>
    </w:p>
    <w:p>
      <w:pPr>
        <w:widowControl w:val="0"/>
        <w:tabs>
          <w:tab w:val="left" w:pos="10773"/>
        </w:tabs>
        <w:ind w:right="219"/>
        <w:jc w:val="both"/>
        <w:rPr>
          <w:rFonts w:ascii="Arial Narrow" w:hAnsi="Arial Narrow"/>
          <w:b/>
          <w:color w:val="000000"/>
          <w:sz w:val="22"/>
          <w:szCs w:val="22"/>
        </w:rPr>
      </w:pPr>
      <w:r>
        <w:rPr>
          <w:rFonts w:ascii="Arial Narrow" w:hAnsi="Arial Narrow"/>
          <w:b/>
          <w:color w:val="000000"/>
          <w:sz w:val="22"/>
          <w:szCs w:val="22"/>
        </w:rPr>
        <w:t xml:space="preserve">LISTE DES ETABLISSEMENTS BANCAIRES ET ORGANISMES FINANCIERS AUTORISES A EMETTRE DES CAUTIONS DANS LE CADRE DES MARCHES PUBLICS </w:t>
      </w:r>
    </w:p>
    <w:p>
      <w:pPr>
        <w:widowControl w:val="0"/>
        <w:tabs>
          <w:tab w:val="left" w:pos="10773"/>
        </w:tabs>
        <w:ind w:right="219"/>
        <w:jc w:val="both"/>
        <w:rPr>
          <w:rFonts w:ascii="Arial Narrow" w:hAnsi="Arial Narrow"/>
          <w:color w:val="000000"/>
          <w:sz w:val="22"/>
          <w:szCs w:val="22"/>
        </w:rPr>
      </w:pPr>
    </w:p>
    <w:p>
      <w:pPr>
        <w:widowControl w:val="0"/>
        <w:tabs>
          <w:tab w:val="left" w:pos="10773"/>
        </w:tabs>
        <w:ind w:right="219"/>
        <w:jc w:val="both"/>
        <w:rPr>
          <w:rFonts w:ascii="Arial Narrow" w:hAnsi="Arial Narrow"/>
          <w:color w:val="000000"/>
          <w:sz w:val="22"/>
          <w:szCs w:val="22"/>
        </w:rPr>
      </w:pPr>
      <w:r>
        <w:rPr>
          <w:rFonts w:ascii="Arial Narrow" w:hAnsi="Arial Narrow"/>
          <w:color w:val="000000"/>
          <w:sz w:val="22"/>
          <w:szCs w:val="22"/>
        </w:rPr>
        <w:t>LISTE DE BANQUES ET COMPAGNIES D’ASSURANCE AGREEES PAR LE MINEFI POUR DELIVRER LES CAUTIONS EXIGEES DANS LES MARCHES PUBLICS</w:t>
      </w:r>
    </w:p>
    <w:p>
      <w:pPr>
        <w:widowControl w:val="0"/>
        <w:tabs>
          <w:tab w:val="left" w:pos="10773"/>
        </w:tabs>
        <w:ind w:right="219"/>
        <w:jc w:val="both"/>
        <w:rPr>
          <w:rFonts w:ascii="Arial Narrow" w:hAnsi="Arial Narrow"/>
          <w:i/>
          <w:color w:val="000000"/>
          <w:sz w:val="22"/>
          <w:szCs w:val="22"/>
        </w:rPr>
      </w:pPr>
    </w:p>
    <w:p>
      <w:pPr>
        <w:widowControl w:val="0"/>
        <w:numPr>
          <w:ilvl w:val="0"/>
          <w:numId w:val="43"/>
        </w:numPr>
        <w:jc w:val="both"/>
        <w:rPr>
          <w:rFonts w:ascii="Arial Narrow" w:hAnsi="Arial Narrow" w:cs="Arial"/>
          <w:b/>
          <w:sz w:val="23"/>
          <w:szCs w:val="23"/>
        </w:rPr>
      </w:pPr>
      <w:r>
        <w:rPr>
          <w:rFonts w:ascii="Arial Narrow" w:hAnsi="Arial Narrow" w:cs="Arial"/>
          <w:b/>
          <w:sz w:val="23"/>
          <w:szCs w:val="23"/>
        </w:rPr>
        <w:t>BANQUES</w:t>
      </w:r>
    </w:p>
    <w:p>
      <w:pPr>
        <w:widowControl w:val="0"/>
        <w:jc w:val="both"/>
        <w:rPr>
          <w:rFonts w:ascii="Arial Narrow" w:hAnsi="Arial Narrow" w:cs="Arial"/>
          <w:sz w:val="23"/>
          <w:szCs w:val="23"/>
        </w:rPr>
      </w:pPr>
    </w:p>
    <w:p>
      <w:pPr>
        <w:numPr>
          <w:ilvl w:val="3"/>
          <w:numId w:val="44"/>
        </w:numPr>
        <w:tabs>
          <w:tab w:val="left" w:pos="900"/>
        </w:tabs>
        <w:jc w:val="both"/>
        <w:rPr>
          <w:rFonts w:ascii="Arial Narrow" w:hAnsi="Arial Narrow" w:cs="Arial"/>
        </w:rPr>
      </w:pPr>
      <w:r>
        <w:rPr>
          <w:rFonts w:ascii="Arial Narrow" w:hAnsi="Arial Narrow" w:cs="Arial"/>
        </w:rPr>
        <w:t>SOCIETE GENERALE DE BANQUES AU CAMEROUN (SGBC) ;</w:t>
      </w:r>
    </w:p>
    <w:p>
      <w:pPr>
        <w:numPr>
          <w:ilvl w:val="3"/>
          <w:numId w:val="44"/>
        </w:numPr>
        <w:tabs>
          <w:tab w:val="left" w:pos="900"/>
        </w:tabs>
        <w:jc w:val="both"/>
        <w:rPr>
          <w:rFonts w:ascii="Arial Narrow" w:hAnsi="Arial Narrow" w:cs="Arial"/>
          <w:lang w:val="en-GB"/>
        </w:rPr>
      </w:pPr>
      <w:r>
        <w:rPr>
          <w:rFonts w:ascii="Arial Narrow" w:hAnsi="Arial Narrow" w:cs="Arial"/>
          <w:lang w:val="en-GB"/>
        </w:rPr>
        <w:t>ACCESS BANK CAMEROON, B.P. 6000, YAOUNDE ;</w:t>
      </w:r>
    </w:p>
    <w:p>
      <w:pPr>
        <w:numPr>
          <w:ilvl w:val="3"/>
          <w:numId w:val="44"/>
        </w:numPr>
        <w:tabs>
          <w:tab w:val="left" w:pos="900"/>
        </w:tabs>
        <w:jc w:val="both"/>
        <w:rPr>
          <w:rFonts w:ascii="Arial Narrow" w:hAnsi="Arial Narrow" w:cs="Arial"/>
        </w:rPr>
      </w:pPr>
      <w:r>
        <w:rPr>
          <w:rFonts w:ascii="Arial Narrow" w:hAnsi="Arial Narrow" w:cs="Arial"/>
        </w:rPr>
        <w:t>BANCO NACIONAL DE GUINEA ECUATORIAL (BANGE), Yaoundé</w:t>
      </w:r>
    </w:p>
    <w:p>
      <w:pPr>
        <w:numPr>
          <w:ilvl w:val="3"/>
          <w:numId w:val="44"/>
        </w:numPr>
        <w:tabs>
          <w:tab w:val="left" w:pos="900"/>
        </w:tabs>
        <w:jc w:val="both"/>
        <w:rPr>
          <w:rFonts w:ascii="Arial Narrow" w:hAnsi="Arial Narrow" w:cs="Arial"/>
        </w:rPr>
      </w:pPr>
      <w:r>
        <w:rPr>
          <w:rFonts w:ascii="Arial Narrow" w:hAnsi="Arial Narrow" w:cs="Arial"/>
        </w:rPr>
        <w:t>BANQUE INTERNATIONALE DU CAMEROUN POUR L’EPARGNE ET LE CREDIT (BICEC)</w:t>
      </w:r>
    </w:p>
    <w:p>
      <w:pPr>
        <w:numPr>
          <w:ilvl w:val="3"/>
          <w:numId w:val="44"/>
        </w:numPr>
        <w:tabs>
          <w:tab w:val="left" w:pos="900"/>
        </w:tabs>
        <w:jc w:val="both"/>
        <w:rPr>
          <w:rFonts w:ascii="Arial Narrow" w:hAnsi="Arial Narrow" w:cs="Arial"/>
          <w:lang w:val="en-US"/>
        </w:rPr>
      </w:pPr>
      <w:r>
        <w:rPr>
          <w:rFonts w:ascii="Arial Narrow" w:hAnsi="Arial Narrow" w:cs="Arial"/>
          <w:lang w:val="en-US"/>
        </w:rPr>
        <w:t>SOCIETE COMERCIALE DE BANQUES CAMEROUN (CA-SCB)</w:t>
      </w:r>
    </w:p>
    <w:p>
      <w:pPr>
        <w:numPr>
          <w:ilvl w:val="3"/>
          <w:numId w:val="44"/>
        </w:numPr>
        <w:tabs>
          <w:tab w:val="left" w:pos="900"/>
        </w:tabs>
        <w:jc w:val="both"/>
        <w:rPr>
          <w:rFonts w:ascii="Arial Narrow" w:hAnsi="Arial Narrow" w:cs="Arial"/>
          <w:lang w:val="en-US"/>
        </w:rPr>
      </w:pPr>
      <w:r>
        <w:rPr>
          <w:rFonts w:ascii="Arial Narrow" w:hAnsi="Arial Narrow" w:cs="Arial"/>
          <w:lang w:val="en-US"/>
        </w:rPr>
        <w:t>STANDARD CHARTERED BANK OF CAMEROON (SCBC)</w:t>
      </w:r>
    </w:p>
    <w:p>
      <w:pPr>
        <w:numPr>
          <w:ilvl w:val="3"/>
          <w:numId w:val="44"/>
        </w:numPr>
        <w:tabs>
          <w:tab w:val="left" w:pos="900"/>
        </w:tabs>
        <w:jc w:val="both"/>
        <w:rPr>
          <w:rFonts w:ascii="Arial Narrow" w:hAnsi="Arial Narrow" w:cs="Arial"/>
          <w:lang w:val="en-US"/>
        </w:rPr>
      </w:pPr>
      <w:r>
        <w:rPr>
          <w:rFonts w:ascii="Arial Narrow" w:hAnsi="Arial Narrow" w:cs="Arial"/>
          <w:lang w:val="en-US"/>
        </w:rPr>
        <w:t>AFRILAND FIRST BANK CAMEROON (AFB)</w:t>
      </w:r>
    </w:p>
    <w:p>
      <w:pPr>
        <w:numPr>
          <w:ilvl w:val="3"/>
          <w:numId w:val="44"/>
        </w:numPr>
        <w:tabs>
          <w:tab w:val="left" w:pos="900"/>
        </w:tabs>
        <w:jc w:val="both"/>
        <w:rPr>
          <w:rFonts w:ascii="Arial Narrow" w:hAnsi="Arial Narrow" w:cs="Arial"/>
        </w:rPr>
      </w:pPr>
      <w:r>
        <w:rPr>
          <w:rFonts w:ascii="Arial Narrow" w:hAnsi="Arial Narrow" w:cs="Arial"/>
        </w:rPr>
        <w:t>BANQUE ATLANTIQUE DU CAMEROUN (BAC)</w:t>
      </w:r>
    </w:p>
    <w:p>
      <w:pPr>
        <w:numPr>
          <w:ilvl w:val="3"/>
          <w:numId w:val="44"/>
        </w:numPr>
        <w:tabs>
          <w:tab w:val="left" w:pos="900"/>
        </w:tabs>
        <w:jc w:val="both"/>
        <w:rPr>
          <w:rFonts w:ascii="Arial Narrow" w:hAnsi="Arial Narrow" w:cs="Arial"/>
          <w:lang w:val="en-US"/>
        </w:rPr>
      </w:pPr>
      <w:r>
        <w:rPr>
          <w:rFonts w:ascii="Arial Narrow" w:hAnsi="Arial Narrow" w:cs="Arial"/>
          <w:lang w:val="en-US"/>
        </w:rPr>
        <w:t>ECOBANK CAMEROON (EBC)</w:t>
      </w:r>
    </w:p>
    <w:p>
      <w:pPr>
        <w:numPr>
          <w:ilvl w:val="3"/>
          <w:numId w:val="44"/>
        </w:numPr>
        <w:tabs>
          <w:tab w:val="left" w:pos="900"/>
        </w:tabs>
        <w:jc w:val="both"/>
        <w:rPr>
          <w:rFonts w:ascii="Arial Narrow" w:hAnsi="Arial Narrow" w:cs="Arial"/>
        </w:rPr>
      </w:pPr>
      <w:r>
        <w:rPr>
          <w:rFonts w:ascii="Arial Narrow" w:hAnsi="Arial Narrow" w:cs="Arial"/>
          <w:lang w:val="en-US"/>
        </w:rPr>
        <w:t>CITIBANK</w:t>
      </w:r>
      <w:r>
        <w:rPr>
          <w:rFonts w:ascii="Arial Narrow" w:hAnsi="Arial Narrow" w:cs="Arial"/>
        </w:rPr>
        <w:t xml:space="preserve"> N A CAMEROON</w:t>
      </w:r>
    </w:p>
    <w:p>
      <w:pPr>
        <w:numPr>
          <w:ilvl w:val="3"/>
          <w:numId w:val="44"/>
        </w:numPr>
        <w:tabs>
          <w:tab w:val="left" w:pos="900"/>
        </w:tabs>
        <w:jc w:val="both"/>
        <w:rPr>
          <w:rFonts w:ascii="Arial Narrow" w:hAnsi="Arial Narrow" w:cs="Arial"/>
          <w:lang w:val="en-US"/>
        </w:rPr>
      </w:pPr>
      <w:r>
        <w:rPr>
          <w:rFonts w:ascii="Arial Narrow" w:hAnsi="Arial Narrow" w:cs="Arial"/>
          <w:lang w:val="en-US"/>
        </w:rPr>
        <w:t>COMMERCIAL BANK OF CAMEROON (CBC)</w:t>
      </w:r>
    </w:p>
    <w:p>
      <w:pPr>
        <w:numPr>
          <w:ilvl w:val="3"/>
          <w:numId w:val="44"/>
        </w:numPr>
        <w:tabs>
          <w:tab w:val="left" w:pos="900"/>
        </w:tabs>
        <w:jc w:val="both"/>
        <w:rPr>
          <w:rFonts w:ascii="Arial Narrow" w:hAnsi="Arial Narrow" w:cs="Arial"/>
          <w:lang w:val="en-US"/>
        </w:rPr>
      </w:pPr>
      <w:r>
        <w:rPr>
          <w:rFonts w:ascii="Arial Narrow" w:hAnsi="Arial Narrow" w:cs="Arial"/>
          <w:lang w:val="en-US"/>
        </w:rPr>
        <w:t>UNION BANK OF CAMEROON PLC (UBC)</w:t>
      </w:r>
    </w:p>
    <w:p>
      <w:pPr>
        <w:numPr>
          <w:ilvl w:val="3"/>
          <w:numId w:val="44"/>
        </w:numPr>
        <w:tabs>
          <w:tab w:val="left" w:pos="900"/>
        </w:tabs>
        <w:jc w:val="both"/>
        <w:rPr>
          <w:rFonts w:ascii="Arial Narrow" w:hAnsi="Arial Narrow" w:cs="Arial"/>
          <w:lang w:val="en-US"/>
        </w:rPr>
      </w:pPr>
      <w:r>
        <w:rPr>
          <w:rFonts w:ascii="Arial Narrow" w:hAnsi="Arial Narrow" w:cs="Arial"/>
          <w:lang w:val="en-US"/>
        </w:rPr>
        <w:t>NATIONAL FINANCIAL CREDIT BANK (NFC BANK)</w:t>
      </w:r>
    </w:p>
    <w:p>
      <w:pPr>
        <w:numPr>
          <w:ilvl w:val="3"/>
          <w:numId w:val="44"/>
        </w:numPr>
        <w:tabs>
          <w:tab w:val="left" w:pos="900"/>
        </w:tabs>
        <w:jc w:val="both"/>
        <w:rPr>
          <w:rFonts w:ascii="Arial Narrow" w:hAnsi="Arial Narrow" w:cs="Arial"/>
          <w:lang w:val="en-US"/>
        </w:rPr>
      </w:pPr>
      <w:r>
        <w:rPr>
          <w:rFonts w:ascii="Arial Narrow" w:hAnsi="Arial Narrow" w:cs="Arial"/>
          <w:lang w:val="en-US"/>
        </w:rPr>
        <w:t>UNITED BANK FOR AFRIKA (UBA)</w:t>
      </w:r>
    </w:p>
    <w:p>
      <w:pPr>
        <w:numPr>
          <w:ilvl w:val="3"/>
          <w:numId w:val="44"/>
        </w:numPr>
        <w:tabs>
          <w:tab w:val="left" w:pos="900"/>
        </w:tabs>
        <w:jc w:val="both"/>
        <w:rPr>
          <w:rFonts w:ascii="Arial Narrow" w:hAnsi="Arial Narrow" w:cs="Arial"/>
        </w:rPr>
      </w:pPr>
      <w:r>
        <w:rPr>
          <w:rFonts w:ascii="Arial Narrow" w:hAnsi="Arial Narrow" w:cs="Arial"/>
        </w:rPr>
        <w:t>BANQUE GABONAISE POUR LE FINANCEMENT INTERNATIONAL   (BGFIBANK)</w:t>
      </w:r>
    </w:p>
    <w:p>
      <w:pPr>
        <w:numPr>
          <w:ilvl w:val="3"/>
          <w:numId w:val="44"/>
        </w:numPr>
        <w:tabs>
          <w:tab w:val="left" w:pos="900"/>
        </w:tabs>
        <w:jc w:val="both"/>
        <w:rPr>
          <w:rFonts w:ascii="Arial Narrow" w:hAnsi="Arial Narrow" w:cs="Arial"/>
        </w:rPr>
      </w:pPr>
      <w:r>
        <w:rPr>
          <w:rFonts w:ascii="Arial Narrow" w:hAnsi="Arial Narrow" w:cs="Arial"/>
        </w:rPr>
        <w:t>BANQUE CAMEROUNAISE DES PETITES ET MOYENNES ENTREPRISES (BC-PME)</w:t>
      </w:r>
    </w:p>
    <w:p>
      <w:pPr>
        <w:numPr>
          <w:ilvl w:val="3"/>
          <w:numId w:val="44"/>
        </w:numPr>
        <w:tabs>
          <w:tab w:val="left" w:pos="900"/>
        </w:tabs>
        <w:jc w:val="both"/>
        <w:rPr>
          <w:rFonts w:ascii="Arial Narrow" w:hAnsi="Arial Narrow" w:cs="Arial"/>
        </w:rPr>
      </w:pPr>
      <w:r>
        <w:rPr>
          <w:rFonts w:ascii="Arial Narrow" w:hAnsi="Arial Narrow" w:cs="Arial"/>
        </w:rPr>
        <w:t>CCA BANK</w:t>
      </w:r>
    </w:p>
    <w:p>
      <w:pPr>
        <w:numPr>
          <w:ilvl w:val="3"/>
          <w:numId w:val="44"/>
        </w:numPr>
        <w:tabs>
          <w:tab w:val="left" w:pos="900"/>
        </w:tabs>
        <w:jc w:val="both"/>
        <w:rPr>
          <w:rFonts w:ascii="Arial Narrow" w:hAnsi="Arial Narrow" w:cs="Arial"/>
        </w:rPr>
      </w:pPr>
      <w:r>
        <w:rPr>
          <w:rFonts w:ascii="Arial Narrow" w:hAnsi="Arial Narrow" w:cs="Arial"/>
        </w:rPr>
        <w:t>LA REGIONAL BANQUE</w:t>
      </w:r>
    </w:p>
    <w:p>
      <w:pPr>
        <w:tabs>
          <w:tab w:val="left" w:pos="900"/>
        </w:tabs>
        <w:ind w:left="426"/>
        <w:jc w:val="both"/>
        <w:rPr>
          <w:rFonts w:ascii="Arial Narrow" w:hAnsi="Arial Narrow" w:cs="Arial"/>
        </w:rPr>
      </w:pPr>
    </w:p>
    <w:p>
      <w:pPr>
        <w:widowControl w:val="0"/>
        <w:numPr>
          <w:ilvl w:val="0"/>
          <w:numId w:val="43"/>
        </w:numPr>
        <w:jc w:val="both"/>
        <w:rPr>
          <w:rFonts w:ascii="Arial Narrow" w:hAnsi="Arial Narrow" w:cs="Arial"/>
          <w:b/>
          <w:szCs w:val="23"/>
        </w:rPr>
      </w:pPr>
      <w:r>
        <w:rPr>
          <w:rFonts w:ascii="Arial Narrow" w:hAnsi="Arial Narrow" w:cs="Arial"/>
          <w:b/>
          <w:szCs w:val="23"/>
        </w:rPr>
        <w:t>COMPAGNIES D’ASSURANCES</w:t>
      </w:r>
    </w:p>
    <w:p>
      <w:pPr>
        <w:widowControl w:val="0"/>
        <w:jc w:val="both"/>
        <w:rPr>
          <w:rFonts w:ascii="Arial Narrow" w:hAnsi="Arial Narrow" w:cs="Arial"/>
          <w:b/>
          <w:szCs w:val="23"/>
        </w:rPr>
      </w:pPr>
    </w:p>
    <w:p>
      <w:pPr>
        <w:widowControl w:val="0"/>
        <w:numPr>
          <w:ilvl w:val="0"/>
          <w:numId w:val="45"/>
        </w:numPr>
        <w:jc w:val="both"/>
        <w:rPr>
          <w:rFonts w:ascii="Arial Narrow" w:hAnsi="Arial Narrow" w:cs="Arial"/>
          <w:szCs w:val="23"/>
        </w:rPr>
      </w:pPr>
      <w:r>
        <w:rPr>
          <w:rFonts w:ascii="Arial Narrow" w:hAnsi="Arial Narrow" w:cs="Arial"/>
          <w:szCs w:val="23"/>
        </w:rPr>
        <w:t>CHANAS ASSURANCES S.A B.P : 109 DOUALA</w:t>
      </w:r>
    </w:p>
    <w:p>
      <w:pPr>
        <w:widowControl w:val="0"/>
        <w:numPr>
          <w:ilvl w:val="0"/>
          <w:numId w:val="45"/>
        </w:numPr>
        <w:jc w:val="both"/>
        <w:rPr>
          <w:rFonts w:ascii="Arial Narrow" w:hAnsi="Arial Narrow" w:cs="Arial"/>
          <w:szCs w:val="23"/>
        </w:rPr>
      </w:pPr>
      <w:r>
        <w:rPr>
          <w:rFonts w:ascii="Arial Narrow" w:hAnsi="Arial Narrow" w:cs="Arial"/>
          <w:szCs w:val="23"/>
        </w:rPr>
        <w:t>ACTIVA ASSURANCES S.A B.P : 12 970 DOUALA</w:t>
      </w:r>
    </w:p>
    <w:p>
      <w:pPr>
        <w:widowControl w:val="0"/>
        <w:numPr>
          <w:ilvl w:val="0"/>
          <w:numId w:val="45"/>
        </w:numPr>
        <w:jc w:val="both"/>
        <w:rPr>
          <w:rFonts w:ascii="Arial Narrow" w:hAnsi="Arial Narrow" w:cs="Arial"/>
          <w:szCs w:val="23"/>
          <w:lang w:val="en-GB"/>
        </w:rPr>
      </w:pPr>
      <w:r>
        <w:rPr>
          <w:rFonts w:ascii="Arial Narrow" w:hAnsi="Arial Narrow" w:cs="Arial"/>
          <w:szCs w:val="23"/>
        </w:rPr>
        <w:t>ZENITHE INSURANCE S.A B.P : 1 130 DOUALA</w:t>
      </w:r>
    </w:p>
    <w:p>
      <w:pPr>
        <w:widowControl w:val="0"/>
        <w:numPr>
          <w:ilvl w:val="0"/>
          <w:numId w:val="45"/>
        </w:numPr>
        <w:jc w:val="both"/>
        <w:rPr>
          <w:rFonts w:ascii="Arial Narrow" w:hAnsi="Arial Narrow" w:cs="Arial"/>
          <w:szCs w:val="23"/>
          <w:lang w:val="en-GB"/>
        </w:rPr>
      </w:pPr>
      <w:r>
        <w:rPr>
          <w:rFonts w:ascii="Arial Narrow" w:hAnsi="Arial Narrow" w:cs="Arial"/>
          <w:lang w:val="en-US"/>
        </w:rPr>
        <w:t>PRO ASSUR S.A B.P: 6 650 DOUALA</w:t>
      </w:r>
    </w:p>
    <w:p>
      <w:pPr>
        <w:widowControl w:val="0"/>
        <w:numPr>
          <w:ilvl w:val="0"/>
          <w:numId w:val="45"/>
        </w:numPr>
        <w:jc w:val="both"/>
        <w:rPr>
          <w:rFonts w:ascii="Arial Narrow" w:hAnsi="Arial Narrow" w:cs="Arial"/>
          <w:szCs w:val="23"/>
        </w:rPr>
      </w:pPr>
      <w:r>
        <w:rPr>
          <w:rFonts w:ascii="Arial Narrow" w:hAnsi="Arial Narrow" w:cs="Arial"/>
          <w:szCs w:val="23"/>
        </w:rPr>
        <w:t>ASSURANCE ET REASSURANCE AFRICAINE B.P : 18 404 DOUALA</w:t>
      </w:r>
    </w:p>
    <w:p>
      <w:pPr>
        <w:widowControl w:val="0"/>
        <w:numPr>
          <w:ilvl w:val="0"/>
          <w:numId w:val="45"/>
        </w:numPr>
        <w:jc w:val="both"/>
        <w:rPr>
          <w:rFonts w:ascii="Arial Narrow" w:hAnsi="Arial Narrow" w:cs="Arial"/>
          <w:szCs w:val="23"/>
        </w:rPr>
      </w:pPr>
      <w:r>
        <w:rPr>
          <w:rFonts w:ascii="Arial Narrow" w:hAnsi="Arial Narrow" w:cs="Arial"/>
          <w:szCs w:val="23"/>
        </w:rPr>
        <w:t>AREA ASSURANCES S.A, BP.15 584 Douala ;</w:t>
      </w:r>
    </w:p>
    <w:p>
      <w:pPr>
        <w:widowControl w:val="0"/>
        <w:numPr>
          <w:ilvl w:val="0"/>
          <w:numId w:val="45"/>
        </w:numPr>
        <w:jc w:val="both"/>
        <w:rPr>
          <w:rFonts w:ascii="Arial Narrow" w:hAnsi="Arial Narrow" w:cs="Arial"/>
          <w:szCs w:val="23"/>
        </w:rPr>
      </w:pPr>
      <w:r>
        <w:rPr>
          <w:rFonts w:ascii="Arial Narrow" w:hAnsi="Arial Narrow" w:cs="Arial"/>
          <w:szCs w:val="23"/>
        </w:rPr>
        <w:t>ATLANTIQUE Assuances Cameroun IARDT,B.P. 3073, DOUALA.</w:t>
      </w:r>
    </w:p>
    <w:p>
      <w:pPr>
        <w:widowControl w:val="0"/>
        <w:numPr>
          <w:ilvl w:val="0"/>
          <w:numId w:val="45"/>
        </w:numPr>
        <w:jc w:val="both"/>
        <w:rPr>
          <w:rFonts w:ascii="Arial Narrow" w:hAnsi="Arial Narrow" w:cs="Arial"/>
          <w:szCs w:val="23"/>
        </w:rPr>
      </w:pPr>
      <w:r>
        <w:rPr>
          <w:rFonts w:ascii="Arial Narrow" w:hAnsi="Arial Narrow" w:cs="Arial"/>
          <w:szCs w:val="23"/>
        </w:rPr>
        <w:t>CPA.S.A. B.P. 54, Douala ;</w:t>
      </w:r>
    </w:p>
    <w:p>
      <w:pPr>
        <w:widowControl w:val="0"/>
        <w:numPr>
          <w:ilvl w:val="0"/>
          <w:numId w:val="45"/>
        </w:numPr>
        <w:jc w:val="both"/>
        <w:rPr>
          <w:rFonts w:ascii="Arial Narrow" w:hAnsi="Arial Narrow" w:cs="Arial"/>
          <w:szCs w:val="23"/>
        </w:rPr>
      </w:pPr>
      <w:r>
        <w:rPr>
          <w:rFonts w:ascii="Arial Narrow" w:hAnsi="Arial Narrow" w:cs="Arial"/>
          <w:szCs w:val="23"/>
        </w:rPr>
        <w:t>NSIA ASSURANCES S.A,B.P. 2 759, Douala ;</w:t>
      </w:r>
    </w:p>
    <w:p>
      <w:pPr>
        <w:widowControl w:val="0"/>
        <w:numPr>
          <w:ilvl w:val="0"/>
          <w:numId w:val="45"/>
        </w:numPr>
        <w:jc w:val="both"/>
        <w:rPr>
          <w:rFonts w:ascii="Arial Narrow" w:hAnsi="Arial Narrow" w:cs="Arial"/>
          <w:szCs w:val="23"/>
        </w:rPr>
      </w:pPr>
      <w:r>
        <w:rPr>
          <w:rFonts w:ascii="Arial Narrow" w:hAnsi="Arial Narrow" w:cs="Arial"/>
          <w:szCs w:val="23"/>
        </w:rPr>
        <w:t>PRUDENTIAL BENEFICIAL GENERAL INSURANCE, B.P. 2328, Douala ;</w:t>
      </w:r>
    </w:p>
    <w:p>
      <w:pPr>
        <w:widowControl w:val="0"/>
        <w:numPr>
          <w:ilvl w:val="0"/>
          <w:numId w:val="45"/>
        </w:numPr>
        <w:jc w:val="both"/>
        <w:rPr>
          <w:rFonts w:ascii="Arial Narrow" w:hAnsi="Arial Narrow" w:cs="Arial"/>
          <w:szCs w:val="23"/>
        </w:rPr>
      </w:pPr>
      <w:r>
        <w:rPr>
          <w:rFonts w:ascii="Arial Narrow" w:hAnsi="Arial Narrow" w:cs="Arial"/>
          <w:szCs w:val="23"/>
        </w:rPr>
        <w:t>ROYAL ONYX Insurance Cie, B.P.12230, Douala ;</w:t>
      </w:r>
    </w:p>
    <w:p>
      <w:pPr>
        <w:widowControl w:val="0"/>
        <w:numPr>
          <w:ilvl w:val="0"/>
          <w:numId w:val="45"/>
        </w:numPr>
        <w:jc w:val="both"/>
        <w:rPr>
          <w:rFonts w:ascii="Arial Narrow" w:hAnsi="Arial Narrow" w:cs="Arial"/>
          <w:szCs w:val="23"/>
        </w:rPr>
      </w:pPr>
      <w:r>
        <w:rPr>
          <w:rFonts w:ascii="Arial Narrow" w:hAnsi="Arial Narrow" w:cs="Arial"/>
          <w:szCs w:val="23"/>
        </w:rPr>
        <w:t>SAAR S.A, 1 011, Douala ;</w:t>
      </w:r>
    </w:p>
    <w:p>
      <w:pPr>
        <w:widowControl w:val="0"/>
        <w:numPr>
          <w:ilvl w:val="0"/>
          <w:numId w:val="45"/>
        </w:numPr>
        <w:jc w:val="both"/>
        <w:rPr>
          <w:rFonts w:ascii="Arial Narrow" w:hAnsi="Arial Narrow" w:cs="Arial"/>
          <w:szCs w:val="23"/>
        </w:rPr>
      </w:pPr>
      <w:r>
        <w:rPr>
          <w:rFonts w:ascii="Arial Narrow" w:hAnsi="Arial Narrow" w:cs="Arial"/>
          <w:szCs w:val="23"/>
        </w:rPr>
        <w:t>SANLAM Assurances Cameroun, B.P.12125, DOUALA</w:t>
      </w:r>
    </w:p>
    <w:p>
      <w:pPr>
        <w:ind w:right="172"/>
        <w:jc w:val="both"/>
        <w:rPr>
          <w:rFonts w:ascii="Arial Narrow" w:hAnsi="Arial Narrow"/>
          <w:color w:val="000000"/>
          <w:sz w:val="22"/>
          <w:szCs w:val="22"/>
        </w:rPr>
      </w:pPr>
    </w:p>
    <w:p>
      <w:pPr>
        <w:ind w:right="172"/>
        <w:jc w:val="both"/>
        <w:rPr>
          <w:rFonts w:ascii="Arial Narrow" w:hAnsi="Arial Narrow"/>
          <w:color w:val="000000"/>
          <w:sz w:val="22"/>
          <w:szCs w:val="22"/>
        </w:rPr>
      </w:pPr>
    </w:p>
    <w:p>
      <w:pPr>
        <w:ind w:right="172"/>
        <w:jc w:val="both"/>
        <w:rPr>
          <w:rFonts w:ascii="Arial Narrow" w:hAnsi="Arial Narrow"/>
          <w:color w:val="000000"/>
          <w:sz w:val="22"/>
          <w:szCs w:val="22"/>
        </w:rPr>
      </w:pPr>
    </w:p>
    <w:p>
      <w:pPr>
        <w:ind w:right="172"/>
        <w:jc w:val="both"/>
        <w:rPr>
          <w:rFonts w:ascii="Arial Narrow" w:hAnsi="Arial Narrow"/>
          <w:color w:val="000000"/>
          <w:sz w:val="22"/>
          <w:szCs w:val="22"/>
        </w:rPr>
      </w:pPr>
    </w:p>
    <w:p>
      <w:pPr>
        <w:ind w:right="172"/>
        <w:jc w:val="both"/>
        <w:rPr>
          <w:rFonts w:ascii="Arial Narrow" w:hAnsi="Arial Narrow"/>
          <w:color w:val="000000"/>
          <w:sz w:val="22"/>
          <w:szCs w:val="22"/>
        </w:rPr>
      </w:pPr>
    </w:p>
    <w:p>
      <w:pPr>
        <w:ind w:right="172"/>
        <w:jc w:val="both"/>
        <w:rPr>
          <w:rFonts w:ascii="Arial Narrow" w:hAnsi="Arial Narrow" w:cs="Arial"/>
          <w:b/>
          <w:color w:val="000000"/>
          <w:sz w:val="32"/>
          <w:szCs w:val="32"/>
        </w:rPr>
      </w:pPr>
    </w:p>
    <w:sectPr>
      <w:footerReference r:id="rId3" w:type="default"/>
      <w:footerReference r:id="rId4" w:type="even"/>
      <w:pgSz w:w="11906" w:h="16838"/>
      <w:pgMar w:top="284" w:right="707" w:bottom="765" w:left="284" w:header="709" w:footer="709" w:gutter="68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000" w:usb1="00000000" w:usb2="00000000" w:usb3="00000000" w:csb0="0000009F" w:csb1="00000000"/>
  </w:font>
  <w:font w:name="Vladimir Script">
    <w:panose1 w:val="03050402040407070305"/>
    <w:charset w:val="00"/>
    <w:family w:val="script"/>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Segoe UI">
    <w:panose1 w:val="020B0502040204020203"/>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default"/>
    <w:sig w:usb0="00000000" w:usb1="00000000" w:usb2="00000009" w:usb3="00000000" w:csb0="000001FF" w:csb1="00000000"/>
  </w:font>
  <w:font w:name="Courier">
    <w:panose1 w:val="02070409020205020404"/>
    <w:charset w:val="00"/>
    <w:family w:val="modern"/>
    <w:pitch w:val="default"/>
    <w:sig w:usb0="00000000" w:usb1="00000000" w:usb2="00000000" w:usb3="00000000" w:csb0="00000001" w:csb1="00000000"/>
  </w:font>
  <w:font w:name="Gill Sans MT">
    <w:panose1 w:val="020B0502020104020203"/>
    <w:charset w:val="00"/>
    <w:family w:val="swiss"/>
    <w:pitch w:val="default"/>
    <w:sig w:usb0="00000000" w:usb1="00000000" w:usb2="00000000" w:usb3="00000000" w:csb0="00000003" w:csb1="00000000"/>
  </w:font>
  <w:font w:name="Consolas">
    <w:panose1 w:val="020B0609020204030204"/>
    <w:charset w:val="00"/>
    <w:family w:val="modern"/>
    <w:pitch w:val="default"/>
    <w:sig w:usb0="00000000" w:usb1="00000000" w:usb2="00000001" w:usb3="00000000" w:csb0="0000019F" w:csb1="00000000"/>
  </w:font>
  <w:font w:name="Helvetica">
    <w:panose1 w:val="020B0604020202020204"/>
    <w:charset w:val="00"/>
    <w:family w:val="swiss"/>
    <w:pitch w:val="default"/>
    <w:sig w:usb0="00000000" w:usb1="00000000" w:usb2="00000009" w:usb3="00000000" w:csb0="000001FF" w:csb1="00000000"/>
  </w:font>
  <w:font w:name="Courier PS">
    <w:panose1 w:val="00000000000000000000"/>
    <w:charset w:val="00"/>
    <w:family w:val="roman"/>
    <w:pitch w:val="default"/>
    <w:sig w:usb0="00000000" w:usb1="00000000" w:usb2="00000000" w:usb3="00000000" w:csb0="00000001" w:csb1="00000000"/>
  </w:font>
  <w:font w:name="African">
    <w:panose1 w:val="00000000000000000000"/>
    <w:charset w:val="00"/>
    <w:family w:val="auto"/>
    <w:pitch w:val="default"/>
    <w:sig w:usb0="00000000" w:usb1="00000000" w:usb2="00000000" w:usb3="00000000" w:csb0="00000001" w:csb1="00000000"/>
  </w:font>
  <w:font w:name="Comic Sans MS">
    <w:panose1 w:val="030F0702030302020204"/>
    <w:charset w:val="00"/>
    <w:family w:val="script"/>
    <w:pitch w:val="default"/>
    <w:sig w:usb0="00000000" w:usb1="00000000" w:usb2="00000000" w:usb3="00000000" w:csb0="0000009F" w:csb1="00000000"/>
  </w:font>
  <w:font w:name="Eras Bold ITC">
    <w:panose1 w:val="020B0907030504020204"/>
    <w:charset w:val="00"/>
    <w:family w:val="swiss"/>
    <w:pitch w:val="default"/>
    <w:sig w:usb0="00000000" w:usb1="00000000" w:usb2="00000000" w:usb3="00000000" w:csb0="00000001" w:csb1="00000000"/>
  </w:font>
  <w:font w:name="Berlin Sans FB Demi">
    <w:panose1 w:val="020E0802020502020306"/>
    <w:charset w:val="00"/>
    <w:family w:val="swiss"/>
    <w:pitch w:val="default"/>
    <w:sig w:usb0="00000000" w:usb1="00000000" w:usb2="00000000" w:usb3="00000000" w:csb0="00000001" w:csb1="00000000"/>
  </w:font>
  <w:font w:name="Goudy Stout">
    <w:panose1 w:val="0202090407030B020401"/>
    <w:charset w:val="00"/>
    <w:family w:val="roman"/>
    <w:pitch w:val="default"/>
    <w:sig w:usb0="00000000" w:usb1="00000000" w:usb2="00000000" w:usb3="00000000" w:csb0="00000001" w:csb1="00000000"/>
  </w:font>
  <w:font w:name="Agency FB">
    <w:panose1 w:val="020B0503020202020204"/>
    <w:charset w:val="00"/>
    <w:family w:val="swiss"/>
    <w:pitch w:val="default"/>
    <w:sig w:usb0="00000000" w:usb1="00000000" w:usb2="00000000" w:usb3="00000000" w:csb0="00000001" w:csb1="00000000"/>
  </w:font>
  <w:font w:name="Estrangelo Edessa">
    <w:panose1 w:val="00000000000000000000"/>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rPr>
        <w:rStyle w:val="73"/>
      </w:rPr>
    </w:pPr>
    <w:r>
      <w:rPr>
        <w:rStyle w:val="73"/>
      </w:rPr>
      <w:fldChar w:fldCharType="begin"/>
    </w:r>
    <w:r>
      <w:rPr>
        <w:rStyle w:val="73"/>
      </w:rPr>
      <w:instrText xml:space="preserve">PAGE  </w:instrText>
    </w:r>
    <w:r>
      <w:rPr>
        <w:rStyle w:val="73"/>
      </w:rPr>
      <w:fldChar w:fldCharType="separate"/>
    </w:r>
    <w:r>
      <w:rPr>
        <w:rStyle w:val="73"/>
      </w:rPr>
      <w:t>70</w:t>
    </w:r>
    <w:r>
      <w:rPr>
        <w:rStyle w:val="73"/>
      </w:rPr>
      <w:fldChar w:fldCharType="end"/>
    </w:r>
  </w:p>
  <w:p>
    <w:pPr>
      <w:pStyle w:val="50"/>
      <w:ind w:right="360"/>
      <w:rPr>
        <w:sz w:val="18"/>
        <w:szCs w:val="18"/>
      </w:rPr>
    </w:pPr>
  </w:p>
  <w: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rPr>
        <w:rStyle w:val="73"/>
      </w:rPr>
    </w:pPr>
    <w:r>
      <w:rPr>
        <w:rStyle w:val="73"/>
      </w:rPr>
      <w:fldChar w:fldCharType="begin"/>
    </w:r>
    <w:r>
      <w:rPr>
        <w:rStyle w:val="73"/>
      </w:rPr>
      <w:instrText xml:space="preserve">PAGE  </w:instrText>
    </w:r>
    <w:r>
      <w:rPr>
        <w:rStyle w:val="73"/>
      </w:rPr>
      <w:fldChar w:fldCharType="end"/>
    </w:r>
  </w:p>
  <w:p>
    <w:pPr>
      <w:pStyle w:val="5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2DE"/>
    <w:multiLevelType w:val="multilevel"/>
    <w:tmpl w:val="023D02DE"/>
    <w:lvl w:ilvl="0" w:tentative="0">
      <w:start w:val="1"/>
      <w:numFmt w:val="decimal"/>
      <w:lvlText w:val="PIECE%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1">
    <w:nsid w:val="07C720BB"/>
    <w:multiLevelType w:val="multilevel"/>
    <w:tmpl w:val="07C720BB"/>
    <w:lvl w:ilvl="0" w:tentative="0">
      <w:start w:val="1"/>
      <w:numFmt w:val="bullet"/>
      <w:lvlText w:val="-"/>
      <w:lvlJc w:val="left"/>
      <w:pPr>
        <w:ind w:left="182"/>
      </w:pPr>
      <w:rPr>
        <w:rFonts w:ascii="Times New Roman" w:hAnsi="Times New Roman" w:eastAsia="Times New Roman" w:cs="Times New Roman"/>
        <w:b w:val="0"/>
        <w:i w:val="0"/>
        <w:strike w:val="0"/>
        <w:color w:val="000000"/>
        <w:sz w:val="24"/>
        <w:u w:val="none"/>
        <w:shd w:val="clear" w:color="auto" w:fill="auto"/>
      </w:rPr>
    </w:lvl>
    <w:lvl w:ilvl="1" w:tentative="0">
      <w:start w:val="1"/>
      <w:numFmt w:val="bullet"/>
      <w:lvlText w:val="o"/>
      <w:lvlJc w:val="left"/>
      <w:pPr>
        <w:ind w:left="1118"/>
      </w:pPr>
      <w:rPr>
        <w:rFonts w:ascii="Times New Roman" w:hAnsi="Times New Roman" w:eastAsia="Times New Roman" w:cs="Times New Roman"/>
        <w:b w:val="0"/>
        <w:i w:val="0"/>
        <w:strike w:val="0"/>
        <w:color w:val="000000"/>
        <w:sz w:val="24"/>
        <w:u w:val="none"/>
        <w:shd w:val="clear" w:color="auto" w:fill="auto"/>
      </w:rPr>
    </w:lvl>
    <w:lvl w:ilvl="2" w:tentative="0">
      <w:start w:val="1"/>
      <w:numFmt w:val="bullet"/>
      <w:lvlText w:val="▪"/>
      <w:lvlJc w:val="left"/>
      <w:pPr>
        <w:ind w:left="1838"/>
      </w:pPr>
      <w:rPr>
        <w:rFonts w:ascii="Times New Roman" w:hAnsi="Times New Roman" w:eastAsia="Times New Roman" w:cs="Times New Roman"/>
        <w:b w:val="0"/>
        <w:i w:val="0"/>
        <w:strike w:val="0"/>
        <w:color w:val="000000"/>
        <w:sz w:val="24"/>
        <w:u w:val="none"/>
        <w:shd w:val="clear" w:color="auto" w:fill="auto"/>
      </w:rPr>
    </w:lvl>
    <w:lvl w:ilvl="3" w:tentative="0">
      <w:start w:val="1"/>
      <w:numFmt w:val="bullet"/>
      <w:lvlText w:val="•"/>
      <w:lvlJc w:val="left"/>
      <w:pPr>
        <w:ind w:left="2558"/>
      </w:pPr>
      <w:rPr>
        <w:rFonts w:ascii="Times New Roman" w:hAnsi="Times New Roman" w:eastAsia="Times New Roman" w:cs="Times New Roman"/>
        <w:b w:val="0"/>
        <w:i w:val="0"/>
        <w:strike w:val="0"/>
        <w:color w:val="000000"/>
        <w:sz w:val="24"/>
        <w:u w:val="none"/>
        <w:shd w:val="clear" w:color="auto" w:fill="auto"/>
      </w:rPr>
    </w:lvl>
    <w:lvl w:ilvl="4" w:tentative="0">
      <w:start w:val="1"/>
      <w:numFmt w:val="bullet"/>
      <w:lvlText w:val="o"/>
      <w:lvlJc w:val="left"/>
      <w:pPr>
        <w:ind w:left="3278"/>
      </w:pPr>
      <w:rPr>
        <w:rFonts w:ascii="Times New Roman" w:hAnsi="Times New Roman" w:eastAsia="Times New Roman" w:cs="Times New Roman"/>
        <w:b w:val="0"/>
        <w:i w:val="0"/>
        <w:strike w:val="0"/>
        <w:color w:val="000000"/>
        <w:sz w:val="24"/>
        <w:u w:val="none"/>
        <w:shd w:val="clear" w:color="auto" w:fill="auto"/>
      </w:rPr>
    </w:lvl>
    <w:lvl w:ilvl="5" w:tentative="0">
      <w:start w:val="1"/>
      <w:numFmt w:val="bullet"/>
      <w:lvlText w:val="▪"/>
      <w:lvlJc w:val="left"/>
      <w:pPr>
        <w:ind w:left="3998"/>
      </w:pPr>
      <w:rPr>
        <w:rFonts w:ascii="Times New Roman" w:hAnsi="Times New Roman" w:eastAsia="Times New Roman" w:cs="Times New Roman"/>
        <w:b w:val="0"/>
        <w:i w:val="0"/>
        <w:strike w:val="0"/>
        <w:color w:val="000000"/>
        <w:sz w:val="24"/>
        <w:u w:val="none"/>
        <w:shd w:val="clear" w:color="auto" w:fill="auto"/>
      </w:rPr>
    </w:lvl>
    <w:lvl w:ilvl="6" w:tentative="0">
      <w:start w:val="1"/>
      <w:numFmt w:val="bullet"/>
      <w:lvlText w:val="•"/>
      <w:lvlJc w:val="left"/>
      <w:pPr>
        <w:ind w:left="4718"/>
      </w:pPr>
      <w:rPr>
        <w:rFonts w:ascii="Times New Roman" w:hAnsi="Times New Roman" w:eastAsia="Times New Roman" w:cs="Times New Roman"/>
        <w:b w:val="0"/>
        <w:i w:val="0"/>
        <w:strike w:val="0"/>
        <w:color w:val="000000"/>
        <w:sz w:val="24"/>
        <w:u w:val="none"/>
        <w:shd w:val="clear" w:color="auto" w:fill="auto"/>
      </w:rPr>
    </w:lvl>
    <w:lvl w:ilvl="7" w:tentative="0">
      <w:start w:val="1"/>
      <w:numFmt w:val="bullet"/>
      <w:lvlText w:val="o"/>
      <w:lvlJc w:val="left"/>
      <w:pPr>
        <w:ind w:left="5438"/>
      </w:pPr>
      <w:rPr>
        <w:rFonts w:ascii="Times New Roman" w:hAnsi="Times New Roman" w:eastAsia="Times New Roman" w:cs="Times New Roman"/>
        <w:b w:val="0"/>
        <w:i w:val="0"/>
        <w:strike w:val="0"/>
        <w:color w:val="000000"/>
        <w:sz w:val="24"/>
        <w:u w:val="none"/>
        <w:shd w:val="clear" w:color="auto" w:fill="auto"/>
      </w:rPr>
    </w:lvl>
    <w:lvl w:ilvl="8" w:tentative="0">
      <w:start w:val="1"/>
      <w:numFmt w:val="bullet"/>
      <w:lvlText w:val="▪"/>
      <w:lvlJc w:val="left"/>
      <w:pPr>
        <w:ind w:left="6158"/>
      </w:pPr>
      <w:rPr>
        <w:rFonts w:ascii="Times New Roman" w:hAnsi="Times New Roman" w:eastAsia="Times New Roman" w:cs="Times New Roman"/>
        <w:b w:val="0"/>
        <w:i w:val="0"/>
        <w:strike w:val="0"/>
        <w:color w:val="000000"/>
        <w:sz w:val="24"/>
        <w:u w:val="none"/>
        <w:shd w:val="clear" w:color="auto" w:fill="auto"/>
      </w:rPr>
    </w:lvl>
  </w:abstractNum>
  <w:abstractNum w:abstractNumId="2">
    <w:nsid w:val="09CE5201"/>
    <w:multiLevelType w:val="multilevel"/>
    <w:tmpl w:val="09CE5201"/>
    <w:lvl w:ilvl="0" w:tentative="0">
      <w:start w:val="1"/>
      <w:numFmt w:val="decimal"/>
      <w:lvlText w:val="%1)"/>
      <w:lvlJc w:val="left"/>
      <w:pPr>
        <w:ind w:hanging="360"/>
      </w:pPr>
      <w:rPr>
        <w:rFonts w:hint="default" w:ascii="Calibri" w:hAnsiTheme="minorHAnsi" w:eastAsiaTheme="minorHAnsi" w:cstheme="minorBidi"/>
        <w:sz w:val="22"/>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3">
    <w:nsid w:val="0A384077"/>
    <w:multiLevelType w:val="multilevel"/>
    <w:tmpl w:val="0A384077"/>
    <w:lvl w:ilvl="0" w:tentative="0">
      <w:start w:val="1"/>
      <w:numFmt w:val="bullet"/>
      <w:lvlText w:val="•"/>
      <w:lvlJc w:val="left"/>
      <w:pPr>
        <w:ind w:left="187"/>
      </w:pPr>
      <w:rPr>
        <w:rFonts w:ascii="Times New Roman" w:hAnsi="Times New Roman" w:eastAsia="Times New Roman" w:cs="Times New Roman"/>
        <w:b w:val="0"/>
        <w:i w:val="0"/>
        <w:strike w:val="0"/>
        <w:color w:val="000000"/>
        <w:sz w:val="24"/>
        <w:u w:val="none"/>
        <w:shd w:val="clear" w:color="auto" w:fill="auto"/>
      </w:rPr>
    </w:lvl>
    <w:lvl w:ilvl="1" w:tentative="0">
      <w:start w:val="1"/>
      <w:numFmt w:val="bullet"/>
      <w:lvlText w:val="o"/>
      <w:lvlJc w:val="left"/>
      <w:pPr>
        <w:ind w:left="1118"/>
      </w:pPr>
      <w:rPr>
        <w:rFonts w:ascii="Times New Roman" w:hAnsi="Times New Roman" w:eastAsia="Times New Roman" w:cs="Times New Roman"/>
        <w:b w:val="0"/>
        <w:i w:val="0"/>
        <w:strike w:val="0"/>
        <w:color w:val="000000"/>
        <w:sz w:val="24"/>
        <w:u w:val="none"/>
        <w:shd w:val="clear" w:color="auto" w:fill="auto"/>
      </w:rPr>
    </w:lvl>
    <w:lvl w:ilvl="2" w:tentative="0">
      <w:start w:val="1"/>
      <w:numFmt w:val="bullet"/>
      <w:lvlText w:val="▪"/>
      <w:lvlJc w:val="left"/>
      <w:pPr>
        <w:ind w:left="1838"/>
      </w:pPr>
      <w:rPr>
        <w:rFonts w:ascii="Times New Roman" w:hAnsi="Times New Roman" w:eastAsia="Times New Roman" w:cs="Times New Roman"/>
        <w:b w:val="0"/>
        <w:i w:val="0"/>
        <w:strike w:val="0"/>
        <w:color w:val="000000"/>
        <w:sz w:val="24"/>
        <w:u w:val="none"/>
        <w:shd w:val="clear" w:color="auto" w:fill="auto"/>
      </w:rPr>
    </w:lvl>
    <w:lvl w:ilvl="3" w:tentative="0">
      <w:start w:val="1"/>
      <w:numFmt w:val="bullet"/>
      <w:lvlText w:val="•"/>
      <w:lvlJc w:val="left"/>
      <w:pPr>
        <w:ind w:left="2558"/>
      </w:pPr>
      <w:rPr>
        <w:rFonts w:ascii="Times New Roman" w:hAnsi="Times New Roman" w:eastAsia="Times New Roman" w:cs="Times New Roman"/>
        <w:b w:val="0"/>
        <w:i w:val="0"/>
        <w:strike w:val="0"/>
        <w:color w:val="000000"/>
        <w:sz w:val="24"/>
        <w:u w:val="none"/>
        <w:shd w:val="clear" w:color="auto" w:fill="auto"/>
      </w:rPr>
    </w:lvl>
    <w:lvl w:ilvl="4" w:tentative="0">
      <w:start w:val="1"/>
      <w:numFmt w:val="bullet"/>
      <w:lvlText w:val="o"/>
      <w:lvlJc w:val="left"/>
      <w:pPr>
        <w:ind w:left="3278"/>
      </w:pPr>
      <w:rPr>
        <w:rFonts w:ascii="Times New Roman" w:hAnsi="Times New Roman" w:eastAsia="Times New Roman" w:cs="Times New Roman"/>
        <w:b w:val="0"/>
        <w:i w:val="0"/>
        <w:strike w:val="0"/>
        <w:color w:val="000000"/>
        <w:sz w:val="24"/>
        <w:u w:val="none"/>
        <w:shd w:val="clear" w:color="auto" w:fill="auto"/>
      </w:rPr>
    </w:lvl>
    <w:lvl w:ilvl="5" w:tentative="0">
      <w:start w:val="1"/>
      <w:numFmt w:val="bullet"/>
      <w:lvlText w:val="▪"/>
      <w:lvlJc w:val="left"/>
      <w:pPr>
        <w:ind w:left="3998"/>
      </w:pPr>
      <w:rPr>
        <w:rFonts w:ascii="Times New Roman" w:hAnsi="Times New Roman" w:eastAsia="Times New Roman" w:cs="Times New Roman"/>
        <w:b w:val="0"/>
        <w:i w:val="0"/>
        <w:strike w:val="0"/>
        <w:color w:val="000000"/>
        <w:sz w:val="24"/>
        <w:u w:val="none"/>
        <w:shd w:val="clear" w:color="auto" w:fill="auto"/>
      </w:rPr>
    </w:lvl>
    <w:lvl w:ilvl="6" w:tentative="0">
      <w:start w:val="1"/>
      <w:numFmt w:val="bullet"/>
      <w:lvlText w:val="•"/>
      <w:lvlJc w:val="left"/>
      <w:pPr>
        <w:ind w:left="4718"/>
      </w:pPr>
      <w:rPr>
        <w:rFonts w:ascii="Times New Roman" w:hAnsi="Times New Roman" w:eastAsia="Times New Roman" w:cs="Times New Roman"/>
        <w:b w:val="0"/>
        <w:i w:val="0"/>
        <w:strike w:val="0"/>
        <w:color w:val="000000"/>
        <w:sz w:val="24"/>
        <w:u w:val="none"/>
        <w:shd w:val="clear" w:color="auto" w:fill="auto"/>
      </w:rPr>
    </w:lvl>
    <w:lvl w:ilvl="7" w:tentative="0">
      <w:start w:val="1"/>
      <w:numFmt w:val="bullet"/>
      <w:lvlText w:val="o"/>
      <w:lvlJc w:val="left"/>
      <w:pPr>
        <w:ind w:left="5438"/>
      </w:pPr>
      <w:rPr>
        <w:rFonts w:ascii="Times New Roman" w:hAnsi="Times New Roman" w:eastAsia="Times New Roman" w:cs="Times New Roman"/>
        <w:b w:val="0"/>
        <w:i w:val="0"/>
        <w:strike w:val="0"/>
        <w:color w:val="000000"/>
        <w:sz w:val="24"/>
        <w:u w:val="none"/>
        <w:shd w:val="clear" w:color="auto" w:fill="auto"/>
      </w:rPr>
    </w:lvl>
    <w:lvl w:ilvl="8" w:tentative="0">
      <w:start w:val="1"/>
      <w:numFmt w:val="bullet"/>
      <w:lvlText w:val="▪"/>
      <w:lvlJc w:val="left"/>
      <w:pPr>
        <w:ind w:left="6158"/>
      </w:pPr>
      <w:rPr>
        <w:rFonts w:ascii="Times New Roman" w:hAnsi="Times New Roman" w:eastAsia="Times New Roman" w:cs="Times New Roman"/>
        <w:b w:val="0"/>
        <w:i w:val="0"/>
        <w:strike w:val="0"/>
        <w:color w:val="000000"/>
        <w:sz w:val="24"/>
        <w:u w:val="none"/>
        <w:shd w:val="clear" w:color="auto" w:fill="auto"/>
      </w:rPr>
    </w:lvl>
  </w:abstractNum>
  <w:abstractNum w:abstractNumId="4">
    <w:nsid w:val="0E940483"/>
    <w:multiLevelType w:val="multilevel"/>
    <w:tmpl w:val="0E940483"/>
    <w:lvl w:ilvl="0" w:tentative="0">
      <w:start w:val="1"/>
      <w:numFmt w:val="decimal"/>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5">
    <w:nsid w:val="1AC22DB2"/>
    <w:multiLevelType w:val="multilevel"/>
    <w:tmpl w:val="1AC22DB2"/>
    <w:lvl w:ilvl="0" w:tentative="0">
      <w:start w:val="1"/>
      <w:numFmt w:val="lowerRoman"/>
      <w:lvlText w:val="%1."/>
      <w:lvlJc w:val="right"/>
      <w:pPr>
        <w:ind w:hanging="360"/>
      </w:p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6">
    <w:nsid w:val="1C1C1B1E"/>
    <w:multiLevelType w:val="multilevel"/>
    <w:tmpl w:val="1C1C1B1E"/>
    <w:lvl w:ilvl="0" w:tentative="0">
      <w:start w:val="1"/>
      <w:numFmt w:val="bullet"/>
      <w:lvlText w:val="-"/>
      <w:lvlJc w:val="left"/>
      <w:pPr>
        <w:ind w:left="167"/>
      </w:pPr>
      <w:rPr>
        <w:rFonts w:ascii="Times New Roman" w:hAnsi="Times New Roman" w:eastAsia="Times New Roman" w:cs="Times New Roman"/>
        <w:b/>
        <w:i w:val="0"/>
        <w:strike w:val="0"/>
        <w:color w:val="000000"/>
        <w:sz w:val="24"/>
        <w:u w:val="none"/>
        <w:shd w:val="clear" w:color="auto" w:fill="auto"/>
      </w:rPr>
    </w:lvl>
    <w:lvl w:ilvl="1" w:tentative="0">
      <w:start w:val="1"/>
      <w:numFmt w:val="bullet"/>
      <w:lvlText w:val="o"/>
      <w:lvlJc w:val="left"/>
      <w:pPr>
        <w:ind w:left="1103"/>
      </w:pPr>
      <w:rPr>
        <w:rFonts w:ascii="Times New Roman" w:hAnsi="Times New Roman" w:eastAsia="Times New Roman" w:cs="Times New Roman"/>
        <w:b/>
        <w:i w:val="0"/>
        <w:strike w:val="0"/>
        <w:color w:val="000000"/>
        <w:sz w:val="24"/>
        <w:u w:val="none"/>
        <w:shd w:val="clear" w:color="auto" w:fill="auto"/>
      </w:rPr>
    </w:lvl>
    <w:lvl w:ilvl="2" w:tentative="0">
      <w:start w:val="1"/>
      <w:numFmt w:val="bullet"/>
      <w:lvlText w:val="▪"/>
      <w:lvlJc w:val="left"/>
      <w:pPr>
        <w:ind w:left="1823"/>
      </w:pPr>
      <w:rPr>
        <w:rFonts w:ascii="Times New Roman" w:hAnsi="Times New Roman" w:eastAsia="Times New Roman" w:cs="Times New Roman"/>
        <w:b/>
        <w:i w:val="0"/>
        <w:strike w:val="0"/>
        <w:color w:val="000000"/>
        <w:sz w:val="24"/>
        <w:u w:val="none"/>
        <w:shd w:val="clear" w:color="auto" w:fill="auto"/>
      </w:rPr>
    </w:lvl>
    <w:lvl w:ilvl="3" w:tentative="0">
      <w:start w:val="1"/>
      <w:numFmt w:val="bullet"/>
      <w:lvlText w:val="•"/>
      <w:lvlJc w:val="left"/>
      <w:pPr>
        <w:ind w:left="2543"/>
      </w:pPr>
      <w:rPr>
        <w:rFonts w:ascii="Times New Roman" w:hAnsi="Times New Roman" w:eastAsia="Times New Roman" w:cs="Times New Roman"/>
        <w:b/>
        <w:i w:val="0"/>
        <w:strike w:val="0"/>
        <w:color w:val="000000"/>
        <w:sz w:val="24"/>
        <w:u w:val="none"/>
        <w:shd w:val="clear" w:color="auto" w:fill="auto"/>
      </w:rPr>
    </w:lvl>
    <w:lvl w:ilvl="4" w:tentative="0">
      <w:start w:val="1"/>
      <w:numFmt w:val="bullet"/>
      <w:lvlText w:val="o"/>
      <w:lvlJc w:val="left"/>
      <w:pPr>
        <w:ind w:left="3263"/>
      </w:pPr>
      <w:rPr>
        <w:rFonts w:ascii="Times New Roman" w:hAnsi="Times New Roman" w:eastAsia="Times New Roman" w:cs="Times New Roman"/>
        <w:b/>
        <w:i w:val="0"/>
        <w:strike w:val="0"/>
        <w:color w:val="000000"/>
        <w:sz w:val="24"/>
        <w:u w:val="none"/>
        <w:shd w:val="clear" w:color="auto" w:fill="auto"/>
      </w:rPr>
    </w:lvl>
    <w:lvl w:ilvl="5" w:tentative="0">
      <w:start w:val="1"/>
      <w:numFmt w:val="bullet"/>
      <w:lvlText w:val="▪"/>
      <w:lvlJc w:val="left"/>
      <w:pPr>
        <w:ind w:left="3983"/>
      </w:pPr>
      <w:rPr>
        <w:rFonts w:ascii="Times New Roman" w:hAnsi="Times New Roman" w:eastAsia="Times New Roman" w:cs="Times New Roman"/>
        <w:b/>
        <w:i w:val="0"/>
        <w:strike w:val="0"/>
        <w:color w:val="000000"/>
        <w:sz w:val="24"/>
        <w:u w:val="none"/>
        <w:shd w:val="clear" w:color="auto" w:fill="auto"/>
      </w:rPr>
    </w:lvl>
    <w:lvl w:ilvl="6" w:tentative="0">
      <w:start w:val="1"/>
      <w:numFmt w:val="bullet"/>
      <w:lvlText w:val="•"/>
      <w:lvlJc w:val="left"/>
      <w:pPr>
        <w:ind w:left="4703"/>
      </w:pPr>
      <w:rPr>
        <w:rFonts w:ascii="Times New Roman" w:hAnsi="Times New Roman" w:eastAsia="Times New Roman" w:cs="Times New Roman"/>
        <w:b/>
        <w:i w:val="0"/>
        <w:strike w:val="0"/>
        <w:color w:val="000000"/>
        <w:sz w:val="24"/>
        <w:u w:val="none"/>
        <w:shd w:val="clear" w:color="auto" w:fill="auto"/>
      </w:rPr>
    </w:lvl>
    <w:lvl w:ilvl="7" w:tentative="0">
      <w:start w:val="1"/>
      <w:numFmt w:val="bullet"/>
      <w:lvlText w:val="o"/>
      <w:lvlJc w:val="left"/>
      <w:pPr>
        <w:ind w:left="5423"/>
      </w:pPr>
      <w:rPr>
        <w:rFonts w:ascii="Times New Roman" w:hAnsi="Times New Roman" w:eastAsia="Times New Roman" w:cs="Times New Roman"/>
        <w:b/>
        <w:i w:val="0"/>
        <w:strike w:val="0"/>
        <w:color w:val="000000"/>
        <w:sz w:val="24"/>
        <w:u w:val="none"/>
        <w:shd w:val="clear" w:color="auto" w:fill="auto"/>
      </w:rPr>
    </w:lvl>
    <w:lvl w:ilvl="8" w:tentative="0">
      <w:start w:val="1"/>
      <w:numFmt w:val="bullet"/>
      <w:lvlText w:val="▪"/>
      <w:lvlJc w:val="left"/>
      <w:pPr>
        <w:ind w:left="6143"/>
      </w:pPr>
      <w:rPr>
        <w:rFonts w:ascii="Times New Roman" w:hAnsi="Times New Roman" w:eastAsia="Times New Roman" w:cs="Times New Roman"/>
        <w:b/>
        <w:i w:val="0"/>
        <w:strike w:val="0"/>
        <w:color w:val="000000"/>
        <w:sz w:val="24"/>
        <w:u w:val="none"/>
        <w:shd w:val="clear" w:color="auto" w:fill="auto"/>
      </w:rPr>
    </w:lvl>
  </w:abstractNum>
  <w:abstractNum w:abstractNumId="7">
    <w:nsid w:val="208A0FAD"/>
    <w:multiLevelType w:val="multilevel"/>
    <w:tmpl w:val="208A0FAD"/>
    <w:lvl w:ilvl="0" w:tentative="0">
      <w:start w:val="1"/>
      <w:numFmt w:val="decimal"/>
      <w:lvlText w:val="%1."/>
      <w:lvlJc w:val="left"/>
      <w:pPr>
        <w:ind w:left="268"/>
      </w:pPr>
      <w:rPr>
        <w:rFonts w:ascii="Times New Roman" w:hAnsi="Times New Roman" w:eastAsia="Times New Roman" w:cs="Times New Roman"/>
        <w:b/>
        <w:i w:val="0"/>
        <w:strike w:val="0"/>
        <w:color w:val="000000"/>
        <w:sz w:val="24"/>
        <w:u w:val="none"/>
        <w:shd w:val="clear" w:color="auto" w:fill="auto"/>
      </w:rPr>
    </w:lvl>
    <w:lvl w:ilvl="1" w:tentative="0">
      <w:start w:val="1"/>
      <w:numFmt w:val="lowerLetter"/>
      <w:lvlText w:val="%2"/>
      <w:lvlJc w:val="left"/>
      <w:pPr>
        <w:ind w:left="1103"/>
      </w:pPr>
      <w:rPr>
        <w:rFonts w:ascii="Times New Roman" w:hAnsi="Times New Roman" w:eastAsia="Times New Roman" w:cs="Times New Roman"/>
        <w:b/>
        <w:i w:val="0"/>
        <w:strike w:val="0"/>
        <w:color w:val="000000"/>
        <w:sz w:val="24"/>
        <w:u w:val="none"/>
        <w:shd w:val="clear" w:color="auto" w:fill="auto"/>
      </w:rPr>
    </w:lvl>
    <w:lvl w:ilvl="2" w:tentative="0">
      <w:start w:val="1"/>
      <w:numFmt w:val="lowerRoman"/>
      <w:lvlText w:val="%3"/>
      <w:lvlJc w:val="left"/>
      <w:pPr>
        <w:ind w:left="1823"/>
      </w:pPr>
      <w:rPr>
        <w:rFonts w:ascii="Times New Roman" w:hAnsi="Times New Roman" w:eastAsia="Times New Roman" w:cs="Times New Roman"/>
        <w:b/>
        <w:i w:val="0"/>
        <w:strike w:val="0"/>
        <w:color w:val="000000"/>
        <w:sz w:val="24"/>
        <w:u w:val="none"/>
        <w:shd w:val="clear" w:color="auto" w:fill="auto"/>
      </w:rPr>
    </w:lvl>
    <w:lvl w:ilvl="3" w:tentative="0">
      <w:start w:val="1"/>
      <w:numFmt w:val="decimal"/>
      <w:lvlText w:val="%4"/>
      <w:lvlJc w:val="left"/>
      <w:pPr>
        <w:ind w:left="2543"/>
      </w:pPr>
      <w:rPr>
        <w:rFonts w:ascii="Times New Roman" w:hAnsi="Times New Roman" w:eastAsia="Times New Roman" w:cs="Times New Roman"/>
        <w:b/>
        <w:i w:val="0"/>
        <w:strike w:val="0"/>
        <w:color w:val="000000"/>
        <w:sz w:val="24"/>
        <w:u w:val="none"/>
        <w:shd w:val="clear" w:color="auto" w:fill="auto"/>
      </w:rPr>
    </w:lvl>
    <w:lvl w:ilvl="4" w:tentative="0">
      <w:start w:val="1"/>
      <w:numFmt w:val="lowerLetter"/>
      <w:lvlText w:val="%5"/>
      <w:lvlJc w:val="left"/>
      <w:pPr>
        <w:ind w:left="3263"/>
      </w:pPr>
      <w:rPr>
        <w:rFonts w:ascii="Times New Roman" w:hAnsi="Times New Roman" w:eastAsia="Times New Roman" w:cs="Times New Roman"/>
        <w:b/>
        <w:i w:val="0"/>
        <w:strike w:val="0"/>
        <w:color w:val="000000"/>
        <w:sz w:val="24"/>
        <w:u w:val="none"/>
        <w:shd w:val="clear" w:color="auto" w:fill="auto"/>
      </w:rPr>
    </w:lvl>
    <w:lvl w:ilvl="5" w:tentative="0">
      <w:start w:val="1"/>
      <w:numFmt w:val="lowerRoman"/>
      <w:lvlText w:val="%6"/>
      <w:lvlJc w:val="left"/>
      <w:pPr>
        <w:ind w:left="3983"/>
      </w:pPr>
      <w:rPr>
        <w:rFonts w:ascii="Times New Roman" w:hAnsi="Times New Roman" w:eastAsia="Times New Roman" w:cs="Times New Roman"/>
        <w:b/>
        <w:i w:val="0"/>
        <w:strike w:val="0"/>
        <w:color w:val="000000"/>
        <w:sz w:val="24"/>
        <w:u w:val="none"/>
        <w:shd w:val="clear" w:color="auto" w:fill="auto"/>
      </w:rPr>
    </w:lvl>
    <w:lvl w:ilvl="6" w:tentative="0">
      <w:start w:val="1"/>
      <w:numFmt w:val="decimal"/>
      <w:lvlText w:val="%7"/>
      <w:lvlJc w:val="left"/>
      <w:pPr>
        <w:ind w:left="4703"/>
      </w:pPr>
      <w:rPr>
        <w:rFonts w:ascii="Times New Roman" w:hAnsi="Times New Roman" w:eastAsia="Times New Roman" w:cs="Times New Roman"/>
        <w:b/>
        <w:i w:val="0"/>
        <w:strike w:val="0"/>
        <w:color w:val="000000"/>
        <w:sz w:val="24"/>
        <w:u w:val="none"/>
        <w:shd w:val="clear" w:color="auto" w:fill="auto"/>
      </w:rPr>
    </w:lvl>
    <w:lvl w:ilvl="7" w:tentative="0">
      <w:start w:val="1"/>
      <w:numFmt w:val="lowerLetter"/>
      <w:lvlText w:val="%8"/>
      <w:lvlJc w:val="left"/>
      <w:pPr>
        <w:ind w:left="5423"/>
      </w:pPr>
      <w:rPr>
        <w:rFonts w:ascii="Times New Roman" w:hAnsi="Times New Roman" w:eastAsia="Times New Roman" w:cs="Times New Roman"/>
        <w:b/>
        <w:i w:val="0"/>
        <w:strike w:val="0"/>
        <w:color w:val="000000"/>
        <w:sz w:val="24"/>
        <w:u w:val="none"/>
        <w:shd w:val="clear" w:color="auto" w:fill="auto"/>
      </w:rPr>
    </w:lvl>
    <w:lvl w:ilvl="8" w:tentative="0">
      <w:start w:val="1"/>
      <w:numFmt w:val="lowerRoman"/>
      <w:lvlText w:val="%9"/>
      <w:lvlJc w:val="left"/>
      <w:pPr>
        <w:ind w:left="6143"/>
      </w:pPr>
      <w:rPr>
        <w:rFonts w:ascii="Times New Roman" w:hAnsi="Times New Roman" w:eastAsia="Times New Roman" w:cs="Times New Roman"/>
        <w:b/>
        <w:i w:val="0"/>
        <w:strike w:val="0"/>
        <w:color w:val="000000"/>
        <w:sz w:val="24"/>
        <w:u w:val="none"/>
        <w:shd w:val="clear" w:color="auto" w:fill="auto"/>
      </w:rPr>
    </w:lvl>
  </w:abstractNum>
  <w:abstractNum w:abstractNumId="8">
    <w:nsid w:val="22C52B16"/>
    <w:multiLevelType w:val="multilevel"/>
    <w:tmpl w:val="22C52B16"/>
    <w:lvl w:ilvl="0" w:tentative="0">
      <w:start w:val="1"/>
      <w:numFmt w:val="upperRoman"/>
      <w:lvlText w:val="%1."/>
      <w:lvlJc w:val="right"/>
      <w:pPr>
        <w:ind w:hanging="360"/>
      </w:pPr>
      <w:rPr>
        <w:rFonts w:hint="default"/>
        <w:color w:val="auto"/>
      </w:rPr>
    </w:lvl>
    <w:lvl w:ilvl="1" w:tentative="0">
      <w:start w:val="0"/>
      <w:numFmt w:val="bullet"/>
      <w:lvlText w:val=""/>
      <w:lvlJc w:val="left"/>
      <w:pPr>
        <w:ind w:hanging="360"/>
      </w:pPr>
      <w:rPr>
        <w:rFonts w:hint="default" w:ascii="Symbol" w:hAnsi="Symbol" w:eastAsia="Times New Roman" w:cs="Arial"/>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9">
    <w:nsid w:val="24E7658D"/>
    <w:multiLevelType w:val="multilevel"/>
    <w:tmpl w:val="24E7658D"/>
    <w:lvl w:ilvl="0" w:tentative="0">
      <w:start w:val="3"/>
      <w:numFmt w:val="decimal"/>
      <w:lvlText w:val="%1."/>
      <w:lvlJc w:val="left"/>
      <w:pPr>
        <w:ind w:left="268"/>
      </w:pPr>
      <w:rPr>
        <w:rFonts w:ascii="Times New Roman" w:hAnsi="Times New Roman" w:eastAsia="Times New Roman" w:cs="Times New Roman"/>
        <w:b/>
        <w:i w:val="0"/>
        <w:strike w:val="0"/>
        <w:color w:val="000000"/>
        <w:sz w:val="24"/>
        <w:u w:val="none"/>
        <w:shd w:val="clear" w:color="auto" w:fill="auto"/>
      </w:rPr>
    </w:lvl>
    <w:lvl w:ilvl="1" w:tentative="0">
      <w:start w:val="1"/>
      <w:numFmt w:val="lowerLetter"/>
      <w:lvlText w:val="%2"/>
      <w:lvlJc w:val="left"/>
      <w:pPr>
        <w:ind w:left="1103"/>
      </w:pPr>
      <w:rPr>
        <w:rFonts w:ascii="Times New Roman" w:hAnsi="Times New Roman" w:eastAsia="Times New Roman" w:cs="Times New Roman"/>
        <w:b/>
        <w:i w:val="0"/>
        <w:strike w:val="0"/>
        <w:color w:val="000000"/>
        <w:sz w:val="24"/>
        <w:u w:val="none"/>
        <w:shd w:val="clear" w:color="auto" w:fill="auto"/>
      </w:rPr>
    </w:lvl>
    <w:lvl w:ilvl="2" w:tentative="0">
      <w:start w:val="1"/>
      <w:numFmt w:val="lowerRoman"/>
      <w:lvlText w:val="%3"/>
      <w:lvlJc w:val="left"/>
      <w:pPr>
        <w:ind w:left="1823"/>
      </w:pPr>
      <w:rPr>
        <w:rFonts w:ascii="Times New Roman" w:hAnsi="Times New Roman" w:eastAsia="Times New Roman" w:cs="Times New Roman"/>
        <w:b/>
        <w:i w:val="0"/>
        <w:strike w:val="0"/>
        <w:color w:val="000000"/>
        <w:sz w:val="24"/>
        <w:u w:val="none"/>
        <w:shd w:val="clear" w:color="auto" w:fill="auto"/>
      </w:rPr>
    </w:lvl>
    <w:lvl w:ilvl="3" w:tentative="0">
      <w:start w:val="1"/>
      <w:numFmt w:val="decimal"/>
      <w:lvlText w:val="%4"/>
      <w:lvlJc w:val="left"/>
      <w:pPr>
        <w:ind w:left="2543"/>
      </w:pPr>
      <w:rPr>
        <w:rFonts w:ascii="Times New Roman" w:hAnsi="Times New Roman" w:eastAsia="Times New Roman" w:cs="Times New Roman"/>
        <w:b/>
        <w:i w:val="0"/>
        <w:strike w:val="0"/>
        <w:color w:val="000000"/>
        <w:sz w:val="24"/>
        <w:u w:val="none"/>
        <w:shd w:val="clear" w:color="auto" w:fill="auto"/>
      </w:rPr>
    </w:lvl>
    <w:lvl w:ilvl="4" w:tentative="0">
      <w:start w:val="1"/>
      <w:numFmt w:val="lowerLetter"/>
      <w:lvlText w:val="%5"/>
      <w:lvlJc w:val="left"/>
      <w:pPr>
        <w:ind w:left="3263"/>
      </w:pPr>
      <w:rPr>
        <w:rFonts w:ascii="Times New Roman" w:hAnsi="Times New Roman" w:eastAsia="Times New Roman" w:cs="Times New Roman"/>
        <w:b/>
        <w:i w:val="0"/>
        <w:strike w:val="0"/>
        <w:color w:val="000000"/>
        <w:sz w:val="24"/>
        <w:u w:val="none"/>
        <w:shd w:val="clear" w:color="auto" w:fill="auto"/>
      </w:rPr>
    </w:lvl>
    <w:lvl w:ilvl="5" w:tentative="0">
      <w:start w:val="1"/>
      <w:numFmt w:val="lowerRoman"/>
      <w:lvlText w:val="%6"/>
      <w:lvlJc w:val="left"/>
      <w:pPr>
        <w:ind w:left="3983"/>
      </w:pPr>
      <w:rPr>
        <w:rFonts w:ascii="Times New Roman" w:hAnsi="Times New Roman" w:eastAsia="Times New Roman" w:cs="Times New Roman"/>
        <w:b/>
        <w:i w:val="0"/>
        <w:strike w:val="0"/>
        <w:color w:val="000000"/>
        <w:sz w:val="24"/>
        <w:u w:val="none"/>
        <w:shd w:val="clear" w:color="auto" w:fill="auto"/>
      </w:rPr>
    </w:lvl>
    <w:lvl w:ilvl="6" w:tentative="0">
      <w:start w:val="1"/>
      <w:numFmt w:val="decimal"/>
      <w:lvlText w:val="%7"/>
      <w:lvlJc w:val="left"/>
      <w:pPr>
        <w:ind w:left="4703"/>
      </w:pPr>
      <w:rPr>
        <w:rFonts w:ascii="Times New Roman" w:hAnsi="Times New Roman" w:eastAsia="Times New Roman" w:cs="Times New Roman"/>
        <w:b/>
        <w:i w:val="0"/>
        <w:strike w:val="0"/>
        <w:color w:val="000000"/>
        <w:sz w:val="24"/>
        <w:u w:val="none"/>
        <w:shd w:val="clear" w:color="auto" w:fill="auto"/>
      </w:rPr>
    </w:lvl>
    <w:lvl w:ilvl="7" w:tentative="0">
      <w:start w:val="1"/>
      <w:numFmt w:val="lowerLetter"/>
      <w:lvlText w:val="%8"/>
      <w:lvlJc w:val="left"/>
      <w:pPr>
        <w:ind w:left="5423"/>
      </w:pPr>
      <w:rPr>
        <w:rFonts w:ascii="Times New Roman" w:hAnsi="Times New Roman" w:eastAsia="Times New Roman" w:cs="Times New Roman"/>
        <w:b/>
        <w:i w:val="0"/>
        <w:strike w:val="0"/>
        <w:color w:val="000000"/>
        <w:sz w:val="24"/>
        <w:u w:val="none"/>
        <w:shd w:val="clear" w:color="auto" w:fill="auto"/>
      </w:rPr>
    </w:lvl>
    <w:lvl w:ilvl="8" w:tentative="0">
      <w:start w:val="1"/>
      <w:numFmt w:val="lowerRoman"/>
      <w:lvlText w:val="%9"/>
      <w:lvlJc w:val="left"/>
      <w:pPr>
        <w:ind w:left="6143"/>
      </w:pPr>
      <w:rPr>
        <w:rFonts w:ascii="Times New Roman" w:hAnsi="Times New Roman" w:eastAsia="Times New Roman" w:cs="Times New Roman"/>
        <w:b/>
        <w:i w:val="0"/>
        <w:strike w:val="0"/>
        <w:color w:val="000000"/>
        <w:sz w:val="24"/>
        <w:u w:val="none"/>
        <w:shd w:val="clear" w:color="auto" w:fill="auto"/>
      </w:rPr>
    </w:lvl>
  </w:abstractNum>
  <w:abstractNum w:abstractNumId="10">
    <w:nsid w:val="2515421C"/>
    <w:multiLevelType w:val="multilevel"/>
    <w:tmpl w:val="2515421C"/>
    <w:lvl w:ilvl="0" w:tentative="0">
      <w:start w:val="1"/>
      <w:numFmt w:val="lowerRoman"/>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11">
    <w:nsid w:val="2988084D"/>
    <w:multiLevelType w:val="multilevel"/>
    <w:tmpl w:val="2988084D"/>
    <w:lvl w:ilvl="0" w:tentative="0">
      <w:start w:val="1"/>
      <w:numFmt w:val="bullet"/>
      <w:lvlText w:val=""/>
      <w:lvlJc w:val="left"/>
      <w:pPr>
        <w:ind w:hanging="360"/>
      </w:pPr>
      <w:rPr>
        <w:rFonts w:hint="default" w:ascii="Symbol" w:hAnsi="Symbol"/>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12">
    <w:nsid w:val="2E77507C"/>
    <w:multiLevelType w:val="multilevel"/>
    <w:tmpl w:val="2E77507C"/>
    <w:lvl w:ilvl="0" w:tentative="0">
      <w:start w:val="8"/>
      <w:numFmt w:val="decimal"/>
      <w:lvlText w:val="%1."/>
      <w:lvlJc w:val="left"/>
      <w:pPr>
        <w:ind w:left="388"/>
      </w:pPr>
      <w:rPr>
        <w:rFonts w:ascii="Times New Roman" w:hAnsi="Times New Roman" w:eastAsia="Times New Roman" w:cs="Times New Roman"/>
        <w:b/>
        <w:i w:val="0"/>
        <w:strike w:val="0"/>
        <w:color w:val="000000"/>
        <w:sz w:val="24"/>
        <w:u w:val="none"/>
        <w:shd w:val="clear" w:color="auto" w:fill="auto"/>
      </w:rPr>
    </w:lvl>
    <w:lvl w:ilvl="1" w:tentative="0">
      <w:start w:val="1"/>
      <w:numFmt w:val="lowerLetter"/>
      <w:lvlText w:val="%2"/>
      <w:lvlJc w:val="left"/>
      <w:pPr>
        <w:ind w:left="1103"/>
      </w:pPr>
      <w:rPr>
        <w:rFonts w:ascii="Times New Roman" w:hAnsi="Times New Roman" w:eastAsia="Times New Roman" w:cs="Times New Roman"/>
        <w:b/>
        <w:i w:val="0"/>
        <w:strike w:val="0"/>
        <w:color w:val="000000"/>
        <w:sz w:val="24"/>
        <w:u w:val="none"/>
        <w:shd w:val="clear" w:color="auto" w:fill="auto"/>
      </w:rPr>
    </w:lvl>
    <w:lvl w:ilvl="2" w:tentative="0">
      <w:start w:val="1"/>
      <w:numFmt w:val="lowerRoman"/>
      <w:lvlText w:val="%3"/>
      <w:lvlJc w:val="left"/>
      <w:pPr>
        <w:ind w:left="1823"/>
      </w:pPr>
      <w:rPr>
        <w:rFonts w:ascii="Times New Roman" w:hAnsi="Times New Roman" w:eastAsia="Times New Roman" w:cs="Times New Roman"/>
        <w:b/>
        <w:i w:val="0"/>
        <w:strike w:val="0"/>
        <w:color w:val="000000"/>
        <w:sz w:val="24"/>
        <w:u w:val="none"/>
        <w:shd w:val="clear" w:color="auto" w:fill="auto"/>
      </w:rPr>
    </w:lvl>
    <w:lvl w:ilvl="3" w:tentative="0">
      <w:start w:val="1"/>
      <w:numFmt w:val="decimal"/>
      <w:lvlText w:val="%4"/>
      <w:lvlJc w:val="left"/>
      <w:pPr>
        <w:ind w:left="2543"/>
      </w:pPr>
      <w:rPr>
        <w:rFonts w:ascii="Times New Roman" w:hAnsi="Times New Roman" w:eastAsia="Times New Roman" w:cs="Times New Roman"/>
        <w:b/>
        <w:i w:val="0"/>
        <w:strike w:val="0"/>
        <w:color w:val="000000"/>
        <w:sz w:val="24"/>
        <w:u w:val="none"/>
        <w:shd w:val="clear" w:color="auto" w:fill="auto"/>
      </w:rPr>
    </w:lvl>
    <w:lvl w:ilvl="4" w:tentative="0">
      <w:start w:val="1"/>
      <w:numFmt w:val="lowerLetter"/>
      <w:lvlText w:val="%5"/>
      <w:lvlJc w:val="left"/>
      <w:pPr>
        <w:ind w:left="3263"/>
      </w:pPr>
      <w:rPr>
        <w:rFonts w:ascii="Times New Roman" w:hAnsi="Times New Roman" w:eastAsia="Times New Roman" w:cs="Times New Roman"/>
        <w:b/>
        <w:i w:val="0"/>
        <w:strike w:val="0"/>
        <w:color w:val="000000"/>
        <w:sz w:val="24"/>
        <w:u w:val="none"/>
        <w:shd w:val="clear" w:color="auto" w:fill="auto"/>
      </w:rPr>
    </w:lvl>
    <w:lvl w:ilvl="5" w:tentative="0">
      <w:start w:val="1"/>
      <w:numFmt w:val="lowerRoman"/>
      <w:lvlText w:val="%6"/>
      <w:lvlJc w:val="left"/>
      <w:pPr>
        <w:ind w:left="3983"/>
      </w:pPr>
      <w:rPr>
        <w:rFonts w:ascii="Times New Roman" w:hAnsi="Times New Roman" w:eastAsia="Times New Roman" w:cs="Times New Roman"/>
        <w:b/>
        <w:i w:val="0"/>
        <w:strike w:val="0"/>
        <w:color w:val="000000"/>
        <w:sz w:val="24"/>
        <w:u w:val="none"/>
        <w:shd w:val="clear" w:color="auto" w:fill="auto"/>
      </w:rPr>
    </w:lvl>
    <w:lvl w:ilvl="6" w:tentative="0">
      <w:start w:val="1"/>
      <w:numFmt w:val="decimal"/>
      <w:lvlText w:val="%7"/>
      <w:lvlJc w:val="left"/>
      <w:pPr>
        <w:ind w:left="4703"/>
      </w:pPr>
      <w:rPr>
        <w:rFonts w:ascii="Times New Roman" w:hAnsi="Times New Roman" w:eastAsia="Times New Roman" w:cs="Times New Roman"/>
        <w:b/>
        <w:i w:val="0"/>
        <w:strike w:val="0"/>
        <w:color w:val="000000"/>
        <w:sz w:val="24"/>
        <w:u w:val="none"/>
        <w:shd w:val="clear" w:color="auto" w:fill="auto"/>
      </w:rPr>
    </w:lvl>
    <w:lvl w:ilvl="7" w:tentative="0">
      <w:start w:val="1"/>
      <w:numFmt w:val="lowerLetter"/>
      <w:lvlText w:val="%8"/>
      <w:lvlJc w:val="left"/>
      <w:pPr>
        <w:ind w:left="5423"/>
      </w:pPr>
      <w:rPr>
        <w:rFonts w:ascii="Times New Roman" w:hAnsi="Times New Roman" w:eastAsia="Times New Roman" w:cs="Times New Roman"/>
        <w:b/>
        <w:i w:val="0"/>
        <w:strike w:val="0"/>
        <w:color w:val="000000"/>
        <w:sz w:val="24"/>
        <w:u w:val="none"/>
        <w:shd w:val="clear" w:color="auto" w:fill="auto"/>
      </w:rPr>
    </w:lvl>
    <w:lvl w:ilvl="8" w:tentative="0">
      <w:start w:val="1"/>
      <w:numFmt w:val="lowerRoman"/>
      <w:lvlText w:val="%9"/>
      <w:lvlJc w:val="left"/>
      <w:pPr>
        <w:ind w:left="6143"/>
      </w:pPr>
      <w:rPr>
        <w:rFonts w:ascii="Times New Roman" w:hAnsi="Times New Roman" w:eastAsia="Times New Roman" w:cs="Times New Roman"/>
        <w:b/>
        <w:i w:val="0"/>
        <w:strike w:val="0"/>
        <w:color w:val="000000"/>
        <w:sz w:val="24"/>
        <w:u w:val="none"/>
        <w:shd w:val="clear" w:color="auto" w:fill="auto"/>
      </w:rPr>
    </w:lvl>
  </w:abstractNum>
  <w:abstractNum w:abstractNumId="13">
    <w:nsid w:val="2F743B21"/>
    <w:multiLevelType w:val="multilevel"/>
    <w:tmpl w:val="2F743B21"/>
    <w:lvl w:ilvl="0" w:tentative="0">
      <w:start w:val="1"/>
      <w:numFmt w:val="lowerLetter"/>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14">
    <w:nsid w:val="33323365"/>
    <w:multiLevelType w:val="multilevel"/>
    <w:tmpl w:val="33323365"/>
    <w:lvl w:ilvl="0" w:tentative="0">
      <w:start w:val="6"/>
      <w:numFmt w:val="bullet"/>
      <w:lvlText w:val="-"/>
      <w:lvlJc w:val="left"/>
      <w:pPr>
        <w:ind w:hanging="360"/>
      </w:p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15">
    <w:nsid w:val="345C7B0B"/>
    <w:multiLevelType w:val="multilevel"/>
    <w:tmpl w:val="345C7B0B"/>
    <w:lvl w:ilvl="0" w:tentative="0">
      <w:start w:val="1"/>
      <w:numFmt w:val="decimal"/>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16">
    <w:nsid w:val="35280C67"/>
    <w:multiLevelType w:val="multilevel"/>
    <w:tmpl w:val="35280C67"/>
    <w:lvl w:ilvl="0" w:tentative="0">
      <w:start w:val="0"/>
      <w:numFmt w:val="bullet"/>
      <w:lvlText w:val="-"/>
      <w:lvlJc w:val="left"/>
      <w:pPr>
        <w:tabs>
          <w:tab w:val="left" w:pos="430"/>
        </w:tabs>
        <w:ind w:hanging="360"/>
      </w:pPr>
      <w:rPr>
        <w:rFonts w:hint="default" w:ascii="Times New Roman" w:hAnsi="Times New Roman" w:eastAsia="Times New Roman" w:cs="Times New Roman"/>
      </w:rPr>
    </w:lvl>
    <w:lvl w:ilvl="1" w:tentative="0">
      <w:start w:val="1"/>
      <w:numFmt w:val="bullet"/>
      <w:lvlText w:val="o"/>
      <w:lvlJc w:val="left"/>
      <w:pPr>
        <w:tabs>
          <w:tab w:val="left" w:pos="1150"/>
        </w:tabs>
        <w:ind w:hanging="360"/>
      </w:pPr>
      <w:rPr>
        <w:rFonts w:hint="default" w:ascii="Courier New" w:hAnsi="Courier New"/>
      </w:rPr>
    </w:lvl>
    <w:lvl w:ilvl="2" w:tentative="0">
      <w:start w:val="1"/>
      <w:numFmt w:val="bullet"/>
      <w:lvlText w:val=""/>
      <w:lvlJc w:val="left"/>
      <w:pPr>
        <w:tabs>
          <w:tab w:val="left" w:pos="1870"/>
        </w:tabs>
        <w:ind w:hanging="360"/>
      </w:pPr>
      <w:rPr>
        <w:rFonts w:hint="default" w:ascii="Wingdings" w:hAnsi="Wingdings"/>
      </w:rPr>
    </w:lvl>
    <w:lvl w:ilvl="3" w:tentative="0">
      <w:start w:val="1"/>
      <w:numFmt w:val="bullet"/>
      <w:lvlText w:val=""/>
      <w:lvlJc w:val="left"/>
      <w:pPr>
        <w:tabs>
          <w:tab w:val="left" w:pos="2590"/>
        </w:tabs>
        <w:ind w:hanging="360"/>
      </w:pPr>
      <w:rPr>
        <w:rFonts w:hint="default" w:ascii="Symbol" w:hAnsi="Symbol"/>
      </w:rPr>
    </w:lvl>
    <w:lvl w:ilvl="4" w:tentative="0">
      <w:start w:val="1"/>
      <w:numFmt w:val="bullet"/>
      <w:lvlText w:val="o"/>
      <w:lvlJc w:val="left"/>
      <w:pPr>
        <w:tabs>
          <w:tab w:val="left" w:pos="3310"/>
        </w:tabs>
        <w:ind w:hanging="360"/>
      </w:pPr>
      <w:rPr>
        <w:rFonts w:hint="default" w:ascii="Courier New" w:hAnsi="Courier New"/>
      </w:rPr>
    </w:lvl>
    <w:lvl w:ilvl="5" w:tentative="0">
      <w:start w:val="1"/>
      <w:numFmt w:val="bullet"/>
      <w:lvlText w:val=""/>
      <w:lvlJc w:val="left"/>
      <w:pPr>
        <w:tabs>
          <w:tab w:val="left" w:pos="4030"/>
        </w:tabs>
        <w:ind w:hanging="360"/>
      </w:pPr>
      <w:rPr>
        <w:rFonts w:hint="default" w:ascii="Wingdings" w:hAnsi="Wingdings"/>
      </w:rPr>
    </w:lvl>
    <w:lvl w:ilvl="6" w:tentative="0">
      <w:start w:val="1"/>
      <w:numFmt w:val="bullet"/>
      <w:lvlText w:val=""/>
      <w:lvlJc w:val="left"/>
      <w:pPr>
        <w:tabs>
          <w:tab w:val="left" w:pos="4750"/>
        </w:tabs>
        <w:ind w:hanging="360"/>
      </w:pPr>
      <w:rPr>
        <w:rFonts w:hint="default" w:ascii="Symbol" w:hAnsi="Symbol"/>
      </w:rPr>
    </w:lvl>
    <w:lvl w:ilvl="7" w:tentative="0">
      <w:start w:val="1"/>
      <w:numFmt w:val="bullet"/>
      <w:lvlText w:val="o"/>
      <w:lvlJc w:val="left"/>
      <w:pPr>
        <w:tabs>
          <w:tab w:val="left" w:pos="5470"/>
        </w:tabs>
        <w:ind w:hanging="360"/>
      </w:pPr>
      <w:rPr>
        <w:rFonts w:hint="default" w:ascii="Courier New" w:hAnsi="Courier New"/>
      </w:rPr>
    </w:lvl>
    <w:lvl w:ilvl="8" w:tentative="0">
      <w:start w:val="1"/>
      <w:numFmt w:val="bullet"/>
      <w:lvlText w:val=""/>
      <w:lvlJc w:val="left"/>
      <w:pPr>
        <w:tabs>
          <w:tab w:val="left" w:pos="6190"/>
        </w:tabs>
        <w:ind w:hanging="360"/>
      </w:pPr>
      <w:rPr>
        <w:rFonts w:hint="default" w:ascii="Wingdings" w:hAnsi="Wingdings"/>
      </w:rPr>
    </w:lvl>
  </w:abstractNum>
  <w:abstractNum w:abstractNumId="17">
    <w:nsid w:val="36267DD2"/>
    <w:multiLevelType w:val="multilevel"/>
    <w:tmpl w:val="36267DD2"/>
    <w:lvl w:ilvl="0" w:tentative="0">
      <w:start w:val="1"/>
      <w:numFmt w:val="upperLetter"/>
      <w:lvlText w:val="%1)"/>
      <w:lvlJc w:val="left"/>
      <w:pPr>
        <w:tabs>
          <w:tab w:val="left" w:pos="502"/>
        </w:tabs>
        <w:ind w:hanging="360"/>
      </w:pPr>
      <w:rPr>
        <w:rFonts w:hint="default"/>
      </w:rPr>
    </w:lvl>
    <w:lvl w:ilvl="1" w:tentative="0">
      <w:start w:val="1"/>
      <w:numFmt w:val="lowerLetter"/>
      <w:lvlText w:val="%2."/>
      <w:lvlJc w:val="left"/>
      <w:pPr>
        <w:tabs>
          <w:tab w:val="left" w:pos="1222"/>
        </w:tabs>
        <w:ind w:hanging="360"/>
      </w:pPr>
    </w:lvl>
    <w:lvl w:ilvl="2" w:tentative="0">
      <w:start w:val="1"/>
      <w:numFmt w:val="lowerRoman"/>
      <w:lvlText w:val="%3."/>
      <w:lvlJc w:val="right"/>
      <w:pPr>
        <w:tabs>
          <w:tab w:val="left" w:pos="1942"/>
        </w:tabs>
        <w:ind w:hanging="180"/>
      </w:pPr>
    </w:lvl>
    <w:lvl w:ilvl="3" w:tentative="0">
      <w:start w:val="1"/>
      <w:numFmt w:val="decimal"/>
      <w:lvlText w:val="%4."/>
      <w:lvlJc w:val="left"/>
      <w:pPr>
        <w:tabs>
          <w:tab w:val="left" w:pos="2662"/>
        </w:tabs>
        <w:ind w:hanging="360"/>
      </w:pPr>
    </w:lvl>
    <w:lvl w:ilvl="4" w:tentative="0">
      <w:start w:val="1"/>
      <w:numFmt w:val="lowerLetter"/>
      <w:lvlText w:val="%5."/>
      <w:lvlJc w:val="left"/>
      <w:pPr>
        <w:tabs>
          <w:tab w:val="left" w:pos="3382"/>
        </w:tabs>
        <w:ind w:hanging="360"/>
      </w:pPr>
    </w:lvl>
    <w:lvl w:ilvl="5" w:tentative="0">
      <w:start w:val="1"/>
      <w:numFmt w:val="lowerRoman"/>
      <w:lvlText w:val="%6."/>
      <w:lvlJc w:val="right"/>
      <w:pPr>
        <w:tabs>
          <w:tab w:val="left" w:pos="4102"/>
        </w:tabs>
        <w:ind w:hanging="180"/>
      </w:pPr>
    </w:lvl>
    <w:lvl w:ilvl="6" w:tentative="0">
      <w:start w:val="1"/>
      <w:numFmt w:val="decimal"/>
      <w:lvlText w:val="%7."/>
      <w:lvlJc w:val="left"/>
      <w:pPr>
        <w:tabs>
          <w:tab w:val="left" w:pos="4822"/>
        </w:tabs>
        <w:ind w:hanging="360"/>
      </w:pPr>
    </w:lvl>
    <w:lvl w:ilvl="7" w:tentative="0">
      <w:start w:val="1"/>
      <w:numFmt w:val="lowerLetter"/>
      <w:lvlText w:val="%8."/>
      <w:lvlJc w:val="left"/>
      <w:pPr>
        <w:tabs>
          <w:tab w:val="left" w:pos="5542"/>
        </w:tabs>
        <w:ind w:hanging="360"/>
      </w:pPr>
    </w:lvl>
    <w:lvl w:ilvl="8" w:tentative="0">
      <w:start w:val="1"/>
      <w:numFmt w:val="lowerRoman"/>
      <w:lvlText w:val="%9."/>
      <w:lvlJc w:val="right"/>
      <w:pPr>
        <w:tabs>
          <w:tab w:val="left" w:pos="6262"/>
        </w:tabs>
        <w:ind w:hanging="180"/>
      </w:pPr>
    </w:lvl>
  </w:abstractNum>
  <w:abstractNum w:abstractNumId="18">
    <w:nsid w:val="39AF3561"/>
    <w:multiLevelType w:val="multilevel"/>
    <w:tmpl w:val="39AF3561"/>
    <w:lvl w:ilvl="0" w:tentative="0">
      <w:start w:val="1"/>
      <w:numFmt w:val="lowerLetter"/>
      <w:lvlText w:val="%1)"/>
      <w:lvlJc w:val="left"/>
      <w:pPr>
        <w:ind w:hanging="360"/>
      </w:pPr>
      <w:rPr>
        <w:rFonts w:hint="default"/>
      </w:rPr>
    </w:lvl>
    <w:lvl w:ilvl="1" w:tentative="0">
      <w:start w:val="1"/>
      <w:numFmt w:val="lowerLetter"/>
      <w:lvlText w:val="%2)"/>
      <w:lvlJc w:val="left"/>
      <w:pPr>
        <w:ind w:hanging="360"/>
      </w:pPr>
      <w:rPr>
        <w:rFonts w:hint="default"/>
      </w:r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19">
    <w:nsid w:val="39E30A41"/>
    <w:multiLevelType w:val="multilevel"/>
    <w:tmpl w:val="39E30A41"/>
    <w:lvl w:ilvl="0" w:tentative="0">
      <w:start w:val="78"/>
      <w:numFmt w:val="bullet"/>
      <w:lvlText w:val="-"/>
      <w:lvlJc w:val="left"/>
      <w:pPr>
        <w:ind w:hanging="360"/>
      </w:pPr>
      <w:rPr>
        <w:rFonts w:hint="default" w:ascii="Arial Narrow" w:hAnsi="Arial Narrow" w:eastAsia="Times New Roman" w:cs="Times New Roman"/>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20">
    <w:nsid w:val="3C055B31"/>
    <w:multiLevelType w:val="multilevel"/>
    <w:tmpl w:val="3C055B31"/>
    <w:lvl w:ilvl="0" w:tentative="0">
      <w:start w:val="1"/>
      <w:numFmt w:val="upperRoman"/>
      <w:lvlText w:val="%1."/>
      <w:lvlJc w:val="right"/>
      <w:pPr>
        <w:tabs>
          <w:tab w:val="left" w:pos="720"/>
        </w:tabs>
        <w:ind w:hanging="360"/>
      </w:pPr>
      <w:rPr>
        <w:rFonts w:hint="default"/>
      </w:rPr>
    </w:lvl>
    <w:lvl w:ilvl="1" w:tentative="0">
      <w:start w:val="1"/>
      <w:numFmt w:val="lowerLetter"/>
      <w:lvlText w:val="%2."/>
      <w:lvlJc w:val="left"/>
      <w:pPr>
        <w:tabs>
          <w:tab w:val="left" w:pos="1440"/>
        </w:tabs>
        <w:ind w:hanging="360"/>
      </w:pPr>
    </w:lvl>
    <w:lvl w:ilvl="2" w:tentative="0">
      <w:start w:val="1"/>
      <w:numFmt w:val="lowerRoman"/>
      <w:lvlText w:val="%3."/>
      <w:lvlJc w:val="right"/>
      <w:pPr>
        <w:tabs>
          <w:tab w:val="left" w:pos="2160"/>
        </w:tabs>
        <w:ind w:hanging="180"/>
      </w:pPr>
    </w:lvl>
    <w:lvl w:ilvl="3" w:tentative="0">
      <w:start w:val="1"/>
      <w:numFmt w:val="upperRoman"/>
      <w:lvlText w:val="%4."/>
      <w:lvlJc w:val="right"/>
      <w:pPr>
        <w:tabs>
          <w:tab w:val="left" w:pos="2880"/>
        </w:tabs>
        <w:ind w:hanging="360"/>
      </w:pPr>
      <w:rPr>
        <w:rFonts w:hint="default"/>
      </w:rPr>
    </w:lvl>
    <w:lvl w:ilvl="4" w:tentative="0">
      <w:start w:val="1"/>
      <w:numFmt w:val="lowerLetter"/>
      <w:lvlText w:val="%5."/>
      <w:lvlJc w:val="left"/>
      <w:pPr>
        <w:tabs>
          <w:tab w:val="left" w:pos="3600"/>
        </w:tabs>
        <w:ind w:hanging="360"/>
      </w:pPr>
    </w:lvl>
    <w:lvl w:ilvl="5" w:tentative="0">
      <w:start w:val="1"/>
      <w:numFmt w:val="lowerRoman"/>
      <w:lvlText w:val="%6."/>
      <w:lvlJc w:val="right"/>
      <w:pPr>
        <w:tabs>
          <w:tab w:val="left" w:pos="4320"/>
        </w:tabs>
        <w:ind w:hanging="180"/>
      </w:pPr>
    </w:lvl>
    <w:lvl w:ilvl="6" w:tentative="0">
      <w:start w:val="1"/>
      <w:numFmt w:val="decimal"/>
      <w:lvlText w:val="%7."/>
      <w:lvlJc w:val="left"/>
      <w:pPr>
        <w:tabs>
          <w:tab w:val="left" w:pos="5040"/>
        </w:tabs>
        <w:ind w:hanging="360"/>
      </w:pPr>
    </w:lvl>
    <w:lvl w:ilvl="7" w:tentative="0">
      <w:start w:val="1"/>
      <w:numFmt w:val="lowerLetter"/>
      <w:lvlText w:val="%8."/>
      <w:lvlJc w:val="left"/>
      <w:pPr>
        <w:tabs>
          <w:tab w:val="left" w:pos="5760"/>
        </w:tabs>
        <w:ind w:hanging="360"/>
      </w:pPr>
    </w:lvl>
    <w:lvl w:ilvl="8" w:tentative="0">
      <w:start w:val="1"/>
      <w:numFmt w:val="lowerRoman"/>
      <w:lvlText w:val="%9."/>
      <w:lvlJc w:val="right"/>
      <w:pPr>
        <w:tabs>
          <w:tab w:val="left" w:pos="6480"/>
        </w:tabs>
        <w:ind w:hanging="180"/>
      </w:pPr>
    </w:lvl>
  </w:abstractNum>
  <w:abstractNum w:abstractNumId="21">
    <w:nsid w:val="3F2DB13E"/>
    <w:multiLevelType w:val="multilevel"/>
    <w:tmpl w:val="3F2DB13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474F7322"/>
    <w:multiLevelType w:val="multilevel"/>
    <w:tmpl w:val="474F7322"/>
    <w:lvl w:ilvl="0" w:tentative="0">
      <w:start w:val="78"/>
      <w:numFmt w:val="bullet"/>
      <w:lvlText w:val="-"/>
      <w:lvlJc w:val="left"/>
      <w:pPr>
        <w:tabs>
          <w:tab w:val="left" w:pos="360"/>
        </w:tabs>
        <w:ind w:hanging="360"/>
      </w:pPr>
      <w:rPr>
        <w:rFonts w:hint="default" w:ascii="Arial Narrow" w:hAnsi="Arial Narrow" w:eastAsia="Times New Roman" w:cs="Times New Roman"/>
      </w:rPr>
    </w:lvl>
    <w:lvl w:ilvl="1" w:tentative="0">
      <w:start w:val="1"/>
      <w:numFmt w:val="bullet"/>
      <w:lvlText w:val="o"/>
      <w:lvlJc w:val="left"/>
      <w:pPr>
        <w:tabs>
          <w:tab w:val="left" w:pos="1080"/>
        </w:tabs>
        <w:ind w:hanging="360"/>
      </w:pPr>
      <w:rPr>
        <w:rFonts w:hint="default" w:ascii="Courier New" w:hAnsi="Courier New" w:cs="Courier New"/>
      </w:rPr>
    </w:lvl>
    <w:lvl w:ilvl="2" w:tentative="0">
      <w:start w:val="1"/>
      <w:numFmt w:val="bullet"/>
      <w:lvlText w:val=""/>
      <w:lvlJc w:val="left"/>
      <w:pPr>
        <w:tabs>
          <w:tab w:val="left" w:pos="1800"/>
        </w:tabs>
        <w:ind w:hanging="360"/>
      </w:pPr>
      <w:rPr>
        <w:rFonts w:hint="default" w:ascii="Wingdings" w:hAnsi="Wingdings"/>
      </w:rPr>
    </w:lvl>
    <w:lvl w:ilvl="3" w:tentative="0">
      <w:start w:val="1"/>
      <w:numFmt w:val="bullet"/>
      <w:lvlText w:val=""/>
      <w:lvlJc w:val="left"/>
      <w:pPr>
        <w:tabs>
          <w:tab w:val="left" w:pos="2520"/>
        </w:tabs>
        <w:ind w:hanging="360"/>
      </w:pPr>
      <w:rPr>
        <w:rFonts w:hint="default" w:ascii="Symbol" w:hAnsi="Symbol"/>
      </w:rPr>
    </w:lvl>
    <w:lvl w:ilvl="4" w:tentative="0">
      <w:start w:val="1"/>
      <w:numFmt w:val="bullet"/>
      <w:lvlText w:val="o"/>
      <w:lvlJc w:val="left"/>
      <w:pPr>
        <w:tabs>
          <w:tab w:val="left" w:pos="3240"/>
        </w:tabs>
        <w:ind w:hanging="360"/>
      </w:pPr>
      <w:rPr>
        <w:rFonts w:hint="default" w:ascii="Courier New" w:hAnsi="Courier New" w:cs="Courier New"/>
      </w:rPr>
    </w:lvl>
    <w:lvl w:ilvl="5" w:tentative="0">
      <w:start w:val="1"/>
      <w:numFmt w:val="bullet"/>
      <w:lvlText w:val=""/>
      <w:lvlJc w:val="left"/>
      <w:pPr>
        <w:tabs>
          <w:tab w:val="left" w:pos="3960"/>
        </w:tabs>
        <w:ind w:hanging="360"/>
      </w:pPr>
      <w:rPr>
        <w:rFonts w:hint="default" w:ascii="Wingdings" w:hAnsi="Wingdings"/>
      </w:rPr>
    </w:lvl>
    <w:lvl w:ilvl="6" w:tentative="0">
      <w:start w:val="1"/>
      <w:numFmt w:val="bullet"/>
      <w:lvlText w:val=""/>
      <w:lvlJc w:val="left"/>
      <w:pPr>
        <w:tabs>
          <w:tab w:val="left" w:pos="4680"/>
        </w:tabs>
        <w:ind w:hanging="360"/>
      </w:pPr>
      <w:rPr>
        <w:rFonts w:hint="default" w:ascii="Symbol" w:hAnsi="Symbol"/>
      </w:rPr>
    </w:lvl>
    <w:lvl w:ilvl="7" w:tentative="0">
      <w:start w:val="1"/>
      <w:numFmt w:val="bullet"/>
      <w:lvlText w:val="o"/>
      <w:lvlJc w:val="left"/>
      <w:pPr>
        <w:tabs>
          <w:tab w:val="left" w:pos="5400"/>
        </w:tabs>
        <w:ind w:hanging="360"/>
      </w:pPr>
      <w:rPr>
        <w:rFonts w:hint="default" w:ascii="Courier New" w:hAnsi="Courier New" w:cs="Courier New"/>
      </w:rPr>
    </w:lvl>
    <w:lvl w:ilvl="8" w:tentative="0">
      <w:start w:val="1"/>
      <w:numFmt w:val="bullet"/>
      <w:lvlText w:val=""/>
      <w:lvlJc w:val="left"/>
      <w:pPr>
        <w:tabs>
          <w:tab w:val="left" w:pos="6120"/>
        </w:tabs>
        <w:ind w:hanging="360"/>
      </w:pPr>
      <w:rPr>
        <w:rFonts w:hint="default" w:ascii="Wingdings" w:hAnsi="Wingdings"/>
      </w:rPr>
    </w:lvl>
  </w:abstractNum>
  <w:abstractNum w:abstractNumId="23">
    <w:nsid w:val="47B245FD"/>
    <w:multiLevelType w:val="multilevel"/>
    <w:tmpl w:val="47B245FD"/>
    <w:lvl w:ilvl="0" w:tentative="0">
      <w:start w:val="1"/>
      <w:numFmt w:val="upperRoman"/>
      <w:lvlText w:val="%1-"/>
      <w:lvlJc w:val="left"/>
      <w:pPr>
        <w:ind w:hanging="72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24">
    <w:nsid w:val="53F22366"/>
    <w:multiLevelType w:val="multilevel"/>
    <w:tmpl w:val="53F22366"/>
    <w:lvl w:ilvl="0" w:tentative="0">
      <w:start w:val="1"/>
      <w:numFmt w:val="decimal"/>
      <w:lvlText w:val="%1."/>
      <w:lvlJc w:val="left"/>
      <w:pPr>
        <w:ind w:hanging="360"/>
      </w:pPr>
      <w:rPr>
        <w:sz w:val="20"/>
        <w:szCs w:val="20"/>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25">
    <w:nsid w:val="57B032E4"/>
    <w:multiLevelType w:val="multilevel"/>
    <w:tmpl w:val="57B032E4"/>
    <w:lvl w:ilvl="0" w:tentative="0">
      <w:start w:val="16"/>
      <w:numFmt w:val="decimal"/>
      <w:lvlText w:val="%1."/>
      <w:lvlJc w:val="left"/>
      <w:pPr>
        <w:ind w:left="388"/>
      </w:pPr>
      <w:rPr>
        <w:rFonts w:ascii="Times New Roman" w:hAnsi="Times New Roman" w:eastAsia="Times New Roman" w:cs="Times New Roman"/>
        <w:b/>
        <w:i w:val="0"/>
        <w:strike w:val="0"/>
        <w:color w:val="000000"/>
        <w:sz w:val="24"/>
        <w:u w:val="none"/>
        <w:shd w:val="clear" w:color="auto" w:fill="auto"/>
      </w:rPr>
    </w:lvl>
    <w:lvl w:ilvl="1" w:tentative="0">
      <w:start w:val="1"/>
      <w:numFmt w:val="lowerLetter"/>
      <w:lvlText w:val="%2"/>
      <w:lvlJc w:val="left"/>
      <w:pPr>
        <w:ind w:left="1103"/>
      </w:pPr>
      <w:rPr>
        <w:rFonts w:ascii="Times New Roman" w:hAnsi="Times New Roman" w:eastAsia="Times New Roman" w:cs="Times New Roman"/>
        <w:b/>
        <w:i w:val="0"/>
        <w:strike w:val="0"/>
        <w:color w:val="000000"/>
        <w:sz w:val="24"/>
        <w:u w:val="none"/>
        <w:shd w:val="clear" w:color="auto" w:fill="auto"/>
      </w:rPr>
    </w:lvl>
    <w:lvl w:ilvl="2" w:tentative="0">
      <w:start w:val="1"/>
      <w:numFmt w:val="lowerRoman"/>
      <w:lvlText w:val="%3"/>
      <w:lvlJc w:val="left"/>
      <w:pPr>
        <w:ind w:left="1823"/>
      </w:pPr>
      <w:rPr>
        <w:rFonts w:ascii="Times New Roman" w:hAnsi="Times New Roman" w:eastAsia="Times New Roman" w:cs="Times New Roman"/>
        <w:b/>
        <w:i w:val="0"/>
        <w:strike w:val="0"/>
        <w:color w:val="000000"/>
        <w:sz w:val="24"/>
        <w:u w:val="none"/>
        <w:shd w:val="clear" w:color="auto" w:fill="auto"/>
      </w:rPr>
    </w:lvl>
    <w:lvl w:ilvl="3" w:tentative="0">
      <w:start w:val="1"/>
      <w:numFmt w:val="decimal"/>
      <w:lvlText w:val="%4"/>
      <w:lvlJc w:val="left"/>
      <w:pPr>
        <w:ind w:left="2543"/>
      </w:pPr>
      <w:rPr>
        <w:rFonts w:ascii="Times New Roman" w:hAnsi="Times New Roman" w:eastAsia="Times New Roman" w:cs="Times New Roman"/>
        <w:b/>
        <w:i w:val="0"/>
        <w:strike w:val="0"/>
        <w:color w:val="000000"/>
        <w:sz w:val="24"/>
        <w:u w:val="none"/>
        <w:shd w:val="clear" w:color="auto" w:fill="auto"/>
      </w:rPr>
    </w:lvl>
    <w:lvl w:ilvl="4" w:tentative="0">
      <w:start w:val="1"/>
      <w:numFmt w:val="lowerLetter"/>
      <w:lvlText w:val="%5"/>
      <w:lvlJc w:val="left"/>
      <w:pPr>
        <w:ind w:left="3263"/>
      </w:pPr>
      <w:rPr>
        <w:rFonts w:ascii="Times New Roman" w:hAnsi="Times New Roman" w:eastAsia="Times New Roman" w:cs="Times New Roman"/>
        <w:b/>
        <w:i w:val="0"/>
        <w:strike w:val="0"/>
        <w:color w:val="000000"/>
        <w:sz w:val="24"/>
        <w:u w:val="none"/>
        <w:shd w:val="clear" w:color="auto" w:fill="auto"/>
      </w:rPr>
    </w:lvl>
    <w:lvl w:ilvl="5" w:tentative="0">
      <w:start w:val="1"/>
      <w:numFmt w:val="lowerRoman"/>
      <w:lvlText w:val="%6"/>
      <w:lvlJc w:val="left"/>
      <w:pPr>
        <w:ind w:left="3983"/>
      </w:pPr>
      <w:rPr>
        <w:rFonts w:ascii="Times New Roman" w:hAnsi="Times New Roman" w:eastAsia="Times New Roman" w:cs="Times New Roman"/>
        <w:b/>
        <w:i w:val="0"/>
        <w:strike w:val="0"/>
        <w:color w:val="000000"/>
        <w:sz w:val="24"/>
        <w:u w:val="none"/>
        <w:shd w:val="clear" w:color="auto" w:fill="auto"/>
      </w:rPr>
    </w:lvl>
    <w:lvl w:ilvl="6" w:tentative="0">
      <w:start w:val="1"/>
      <w:numFmt w:val="decimal"/>
      <w:lvlText w:val="%7"/>
      <w:lvlJc w:val="left"/>
      <w:pPr>
        <w:ind w:left="4703"/>
      </w:pPr>
      <w:rPr>
        <w:rFonts w:ascii="Times New Roman" w:hAnsi="Times New Roman" w:eastAsia="Times New Roman" w:cs="Times New Roman"/>
        <w:b/>
        <w:i w:val="0"/>
        <w:strike w:val="0"/>
        <w:color w:val="000000"/>
        <w:sz w:val="24"/>
        <w:u w:val="none"/>
        <w:shd w:val="clear" w:color="auto" w:fill="auto"/>
      </w:rPr>
    </w:lvl>
    <w:lvl w:ilvl="7" w:tentative="0">
      <w:start w:val="1"/>
      <w:numFmt w:val="lowerLetter"/>
      <w:lvlText w:val="%8"/>
      <w:lvlJc w:val="left"/>
      <w:pPr>
        <w:ind w:left="5423"/>
      </w:pPr>
      <w:rPr>
        <w:rFonts w:ascii="Times New Roman" w:hAnsi="Times New Roman" w:eastAsia="Times New Roman" w:cs="Times New Roman"/>
        <w:b/>
        <w:i w:val="0"/>
        <w:strike w:val="0"/>
        <w:color w:val="000000"/>
        <w:sz w:val="24"/>
        <w:u w:val="none"/>
        <w:shd w:val="clear" w:color="auto" w:fill="auto"/>
      </w:rPr>
    </w:lvl>
    <w:lvl w:ilvl="8" w:tentative="0">
      <w:start w:val="1"/>
      <w:numFmt w:val="lowerRoman"/>
      <w:lvlText w:val="%9"/>
      <w:lvlJc w:val="left"/>
      <w:pPr>
        <w:ind w:left="6143"/>
      </w:pPr>
      <w:rPr>
        <w:rFonts w:ascii="Times New Roman" w:hAnsi="Times New Roman" w:eastAsia="Times New Roman" w:cs="Times New Roman"/>
        <w:b/>
        <w:i w:val="0"/>
        <w:strike w:val="0"/>
        <w:color w:val="000000"/>
        <w:sz w:val="24"/>
        <w:u w:val="none"/>
        <w:shd w:val="clear" w:color="auto" w:fill="auto"/>
      </w:rPr>
    </w:lvl>
  </w:abstractNum>
  <w:abstractNum w:abstractNumId="26">
    <w:nsid w:val="599D15FD"/>
    <w:multiLevelType w:val="multilevel"/>
    <w:tmpl w:val="599D15FD"/>
    <w:lvl w:ilvl="0" w:tentative="0">
      <w:start w:val="78"/>
      <w:numFmt w:val="bullet"/>
      <w:lvlText w:val="-"/>
      <w:lvlJc w:val="left"/>
      <w:pPr>
        <w:ind w:hanging="360"/>
      </w:pPr>
      <w:rPr>
        <w:rFonts w:hint="default" w:ascii="Arial Narrow" w:hAnsi="Arial Narrow" w:eastAsia="Times New Roman" w:cs="Times New Roman"/>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27">
    <w:nsid w:val="61473615"/>
    <w:multiLevelType w:val="multilevel"/>
    <w:tmpl w:val="61473615"/>
    <w:lvl w:ilvl="0" w:tentative="0">
      <w:start w:val="1"/>
      <w:numFmt w:val="bullet"/>
      <w:lvlText w:val=""/>
      <w:lvlJc w:val="left"/>
      <w:pPr>
        <w:ind w:hanging="360"/>
      </w:pPr>
      <w:rPr>
        <w:rFonts w:hint="default" w:ascii="Wingdings" w:hAnsi="Wingdings"/>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28">
    <w:nsid w:val="61D62AAC"/>
    <w:multiLevelType w:val="multilevel"/>
    <w:tmpl w:val="61D62AAC"/>
    <w:lvl w:ilvl="0" w:tentative="0">
      <w:start w:val="3"/>
      <w:numFmt w:val="bullet"/>
      <w:lvlText w:val="-"/>
      <w:lvlJc w:val="left"/>
      <w:pPr>
        <w:tabs>
          <w:tab w:val="left" w:pos="1065"/>
        </w:tabs>
        <w:ind w:hanging="360"/>
      </w:pPr>
      <w:rPr>
        <w:rFonts w:hint="default" w:ascii="Times New Roman" w:hAnsi="Times New Roman" w:eastAsia="Times New Roman" w:cs="Times New Roman"/>
      </w:rPr>
    </w:lvl>
    <w:lvl w:ilvl="1" w:tentative="0">
      <w:start w:val="1"/>
      <w:numFmt w:val="bullet"/>
      <w:lvlText w:val="o"/>
      <w:lvlJc w:val="left"/>
      <w:pPr>
        <w:tabs>
          <w:tab w:val="left" w:pos="1785"/>
        </w:tabs>
        <w:ind w:hanging="360"/>
      </w:pPr>
      <w:rPr>
        <w:rFonts w:hint="default" w:ascii="Courier New" w:hAnsi="Courier New" w:cs="Courier New"/>
      </w:rPr>
    </w:lvl>
    <w:lvl w:ilvl="2" w:tentative="0">
      <w:start w:val="1"/>
      <w:numFmt w:val="bullet"/>
      <w:lvlText w:val=""/>
      <w:lvlJc w:val="left"/>
      <w:pPr>
        <w:tabs>
          <w:tab w:val="left" w:pos="2505"/>
        </w:tabs>
        <w:ind w:hanging="360"/>
      </w:pPr>
      <w:rPr>
        <w:rFonts w:hint="default" w:ascii="Wingdings" w:hAnsi="Wingdings"/>
      </w:rPr>
    </w:lvl>
    <w:lvl w:ilvl="3" w:tentative="0">
      <w:start w:val="1"/>
      <w:numFmt w:val="bullet"/>
      <w:lvlText w:val=""/>
      <w:lvlJc w:val="left"/>
      <w:pPr>
        <w:tabs>
          <w:tab w:val="left" w:pos="3225"/>
        </w:tabs>
        <w:ind w:hanging="360"/>
      </w:pPr>
      <w:rPr>
        <w:rFonts w:hint="default" w:ascii="Symbol" w:hAnsi="Symbol"/>
      </w:rPr>
    </w:lvl>
    <w:lvl w:ilvl="4" w:tentative="0">
      <w:start w:val="1"/>
      <w:numFmt w:val="bullet"/>
      <w:lvlText w:val="o"/>
      <w:lvlJc w:val="left"/>
      <w:pPr>
        <w:tabs>
          <w:tab w:val="left" w:pos="3945"/>
        </w:tabs>
        <w:ind w:hanging="360"/>
      </w:pPr>
      <w:rPr>
        <w:rFonts w:hint="default" w:ascii="Courier New" w:hAnsi="Courier New" w:cs="Courier New"/>
      </w:rPr>
    </w:lvl>
    <w:lvl w:ilvl="5" w:tentative="0">
      <w:start w:val="1"/>
      <w:numFmt w:val="bullet"/>
      <w:lvlText w:val=""/>
      <w:lvlJc w:val="left"/>
      <w:pPr>
        <w:tabs>
          <w:tab w:val="left" w:pos="4665"/>
        </w:tabs>
        <w:ind w:hanging="360"/>
      </w:pPr>
      <w:rPr>
        <w:rFonts w:hint="default" w:ascii="Wingdings" w:hAnsi="Wingdings"/>
      </w:rPr>
    </w:lvl>
    <w:lvl w:ilvl="6" w:tentative="0">
      <w:start w:val="1"/>
      <w:numFmt w:val="bullet"/>
      <w:lvlText w:val=""/>
      <w:lvlJc w:val="left"/>
      <w:pPr>
        <w:tabs>
          <w:tab w:val="left" w:pos="5385"/>
        </w:tabs>
        <w:ind w:hanging="360"/>
      </w:pPr>
      <w:rPr>
        <w:rFonts w:hint="default" w:ascii="Symbol" w:hAnsi="Symbol"/>
      </w:rPr>
    </w:lvl>
    <w:lvl w:ilvl="7" w:tentative="0">
      <w:start w:val="1"/>
      <w:numFmt w:val="bullet"/>
      <w:lvlText w:val="o"/>
      <w:lvlJc w:val="left"/>
      <w:pPr>
        <w:tabs>
          <w:tab w:val="left" w:pos="6105"/>
        </w:tabs>
        <w:ind w:hanging="360"/>
      </w:pPr>
      <w:rPr>
        <w:rFonts w:hint="default" w:ascii="Courier New" w:hAnsi="Courier New" w:cs="Courier New"/>
      </w:rPr>
    </w:lvl>
    <w:lvl w:ilvl="8" w:tentative="0">
      <w:start w:val="1"/>
      <w:numFmt w:val="bullet"/>
      <w:lvlText w:val=""/>
      <w:lvlJc w:val="left"/>
      <w:pPr>
        <w:tabs>
          <w:tab w:val="left" w:pos="6825"/>
        </w:tabs>
        <w:ind w:hanging="360"/>
      </w:pPr>
      <w:rPr>
        <w:rFonts w:hint="default" w:ascii="Wingdings" w:hAnsi="Wingdings"/>
      </w:rPr>
    </w:lvl>
  </w:abstractNum>
  <w:abstractNum w:abstractNumId="29">
    <w:nsid w:val="6358706D"/>
    <w:multiLevelType w:val="multilevel"/>
    <w:tmpl w:val="6358706D"/>
    <w:lvl w:ilvl="0" w:tentative="0">
      <w:start w:val="1"/>
      <w:numFmt w:val="decimal"/>
      <w:lvlText w:val="%1."/>
      <w:lvlJc w:val="left"/>
      <w:pPr>
        <w:ind w:hanging="360"/>
      </w:p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30">
    <w:nsid w:val="63690E42"/>
    <w:multiLevelType w:val="multilevel"/>
    <w:tmpl w:val="63690E42"/>
    <w:lvl w:ilvl="0" w:tentative="0">
      <w:start w:val="1"/>
      <w:numFmt w:val="lowerLetter"/>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31">
    <w:nsid w:val="647B1563"/>
    <w:multiLevelType w:val="multilevel"/>
    <w:tmpl w:val="647B1563"/>
    <w:lvl w:ilvl="0" w:tentative="0">
      <w:start w:val="1"/>
      <w:numFmt w:val="bullet"/>
      <w:lvlText w:val=""/>
      <w:lvlJc w:val="left"/>
      <w:pPr>
        <w:ind w:hanging="360"/>
      </w:pPr>
      <w:rPr>
        <w:rFonts w:hint="default" w:ascii="Symbol" w:hAnsi="Symbol"/>
        <w:color w:val="auto"/>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32">
    <w:nsid w:val="69D6111C"/>
    <w:multiLevelType w:val="multilevel"/>
    <w:tmpl w:val="69D6111C"/>
    <w:lvl w:ilvl="0" w:tentative="0">
      <w:start w:val="12"/>
      <w:numFmt w:val="bullet"/>
      <w:lvlText w:val="-"/>
      <w:lvlJc w:val="left"/>
      <w:pPr>
        <w:tabs>
          <w:tab w:val="left" w:pos="720"/>
        </w:tabs>
        <w:ind w:hanging="360"/>
      </w:pPr>
      <w:rPr>
        <w:rFonts w:hint="default" w:ascii="Times New Roman" w:hAnsi="Times New Roman" w:eastAsia="Times New Roman" w:cs="Times New Roman"/>
      </w:rPr>
    </w:lvl>
    <w:lvl w:ilvl="1" w:tentative="0">
      <w:start w:val="1"/>
      <w:numFmt w:val="bullet"/>
      <w:lvlText w:val="o"/>
      <w:lvlJc w:val="left"/>
      <w:pPr>
        <w:tabs>
          <w:tab w:val="left" w:pos="1440"/>
        </w:tabs>
        <w:ind w:hanging="360"/>
      </w:pPr>
      <w:rPr>
        <w:rFonts w:hint="default" w:ascii="Courier New" w:hAnsi="Courier New"/>
      </w:rPr>
    </w:lvl>
    <w:lvl w:ilvl="2" w:tentative="0">
      <w:start w:val="1"/>
      <w:numFmt w:val="bullet"/>
      <w:lvlText w:val=""/>
      <w:lvlJc w:val="left"/>
      <w:pPr>
        <w:tabs>
          <w:tab w:val="left" w:pos="2160"/>
        </w:tabs>
        <w:ind w:hanging="360"/>
      </w:pPr>
      <w:rPr>
        <w:rFonts w:hint="default" w:ascii="Wingdings" w:hAnsi="Wingdings"/>
      </w:rPr>
    </w:lvl>
    <w:lvl w:ilvl="3" w:tentative="0">
      <w:start w:val="1"/>
      <w:numFmt w:val="bullet"/>
      <w:lvlText w:val=""/>
      <w:lvlJc w:val="left"/>
      <w:pPr>
        <w:tabs>
          <w:tab w:val="left" w:pos="2880"/>
        </w:tabs>
        <w:ind w:hanging="360"/>
      </w:pPr>
      <w:rPr>
        <w:rFonts w:hint="default" w:ascii="Symbol" w:hAnsi="Symbol"/>
      </w:rPr>
    </w:lvl>
    <w:lvl w:ilvl="4" w:tentative="0">
      <w:start w:val="1"/>
      <w:numFmt w:val="bullet"/>
      <w:lvlText w:val="o"/>
      <w:lvlJc w:val="left"/>
      <w:pPr>
        <w:tabs>
          <w:tab w:val="left" w:pos="3600"/>
        </w:tabs>
        <w:ind w:hanging="360"/>
      </w:pPr>
      <w:rPr>
        <w:rFonts w:hint="default" w:ascii="Courier New" w:hAnsi="Courier New"/>
      </w:rPr>
    </w:lvl>
    <w:lvl w:ilvl="5" w:tentative="0">
      <w:start w:val="1"/>
      <w:numFmt w:val="bullet"/>
      <w:lvlText w:val=""/>
      <w:lvlJc w:val="left"/>
      <w:pPr>
        <w:tabs>
          <w:tab w:val="left" w:pos="4320"/>
        </w:tabs>
        <w:ind w:hanging="360"/>
      </w:pPr>
      <w:rPr>
        <w:rFonts w:hint="default" w:ascii="Wingdings" w:hAnsi="Wingdings"/>
      </w:rPr>
    </w:lvl>
    <w:lvl w:ilvl="6" w:tentative="0">
      <w:start w:val="1"/>
      <w:numFmt w:val="bullet"/>
      <w:lvlText w:val=""/>
      <w:lvlJc w:val="left"/>
      <w:pPr>
        <w:tabs>
          <w:tab w:val="left" w:pos="5040"/>
        </w:tabs>
        <w:ind w:hanging="360"/>
      </w:pPr>
      <w:rPr>
        <w:rFonts w:hint="default" w:ascii="Symbol" w:hAnsi="Symbol"/>
      </w:rPr>
    </w:lvl>
    <w:lvl w:ilvl="7" w:tentative="0">
      <w:start w:val="1"/>
      <w:numFmt w:val="bullet"/>
      <w:lvlText w:val="o"/>
      <w:lvlJc w:val="left"/>
      <w:pPr>
        <w:tabs>
          <w:tab w:val="left" w:pos="5760"/>
        </w:tabs>
        <w:ind w:hanging="360"/>
      </w:pPr>
      <w:rPr>
        <w:rFonts w:hint="default" w:ascii="Courier New" w:hAnsi="Courier New"/>
      </w:rPr>
    </w:lvl>
    <w:lvl w:ilvl="8" w:tentative="0">
      <w:start w:val="1"/>
      <w:numFmt w:val="bullet"/>
      <w:lvlText w:val=""/>
      <w:lvlJc w:val="left"/>
      <w:pPr>
        <w:tabs>
          <w:tab w:val="left" w:pos="6480"/>
        </w:tabs>
        <w:ind w:hanging="360"/>
      </w:pPr>
      <w:rPr>
        <w:rFonts w:hint="default" w:ascii="Wingdings" w:hAnsi="Wingdings"/>
      </w:rPr>
    </w:lvl>
  </w:abstractNum>
  <w:abstractNum w:abstractNumId="33">
    <w:nsid w:val="69D61132"/>
    <w:multiLevelType w:val="multilevel"/>
    <w:tmpl w:val="69D61132"/>
    <w:lvl w:ilvl="0" w:tentative="0">
      <w:start w:val="5"/>
      <w:numFmt w:val="decimal"/>
      <w:lvlText w:val="%1"/>
      <w:lvlJc w:val="left"/>
      <w:pPr>
        <w:tabs>
          <w:tab w:val="left" w:pos="615"/>
        </w:tabs>
        <w:ind w:hanging="615"/>
      </w:pPr>
    </w:lvl>
    <w:lvl w:ilvl="1" w:tentative="0">
      <w:start w:val="1"/>
      <w:numFmt w:val="decimal"/>
      <w:lvlText w:val="%1.%2"/>
      <w:lvlJc w:val="left"/>
      <w:pPr>
        <w:tabs>
          <w:tab w:val="left" w:pos="1215"/>
        </w:tabs>
        <w:ind w:hanging="615"/>
      </w:pPr>
    </w:lvl>
    <w:lvl w:ilvl="2" w:tentative="0">
      <w:start w:val="1"/>
      <w:numFmt w:val="decimal"/>
      <w:lvlText w:val="%1.%2.%3"/>
      <w:lvlJc w:val="left"/>
      <w:pPr>
        <w:tabs>
          <w:tab w:val="left" w:pos="1920"/>
        </w:tabs>
        <w:ind w:hanging="720"/>
      </w:pPr>
    </w:lvl>
    <w:lvl w:ilvl="3" w:tentative="0">
      <w:start w:val="1"/>
      <w:numFmt w:val="decimal"/>
      <w:lvlText w:val="%1.%2.%3.%4"/>
      <w:lvlJc w:val="left"/>
      <w:pPr>
        <w:tabs>
          <w:tab w:val="left" w:pos="2520"/>
        </w:tabs>
        <w:ind w:hanging="720"/>
      </w:pPr>
    </w:lvl>
    <w:lvl w:ilvl="4" w:tentative="0">
      <w:start w:val="1"/>
      <w:numFmt w:val="decimal"/>
      <w:lvlText w:val="%1.%2.%3.%4.%5"/>
      <w:lvlJc w:val="left"/>
      <w:pPr>
        <w:tabs>
          <w:tab w:val="left" w:pos="3480"/>
        </w:tabs>
        <w:ind w:hanging="1080"/>
      </w:pPr>
    </w:lvl>
    <w:lvl w:ilvl="5" w:tentative="0">
      <w:start w:val="1"/>
      <w:numFmt w:val="decimal"/>
      <w:lvlText w:val="%1.%2.%3.%4.%5.%6"/>
      <w:lvlJc w:val="left"/>
      <w:pPr>
        <w:tabs>
          <w:tab w:val="left" w:pos="4080"/>
        </w:tabs>
        <w:ind w:hanging="1080"/>
      </w:pPr>
    </w:lvl>
    <w:lvl w:ilvl="6" w:tentative="0">
      <w:start w:val="1"/>
      <w:numFmt w:val="decimal"/>
      <w:lvlText w:val="%1.%2.%3.%4.%5.%6.%7"/>
      <w:lvlJc w:val="left"/>
      <w:pPr>
        <w:tabs>
          <w:tab w:val="left" w:pos="4680"/>
        </w:tabs>
        <w:ind w:hanging="1080"/>
      </w:pPr>
    </w:lvl>
    <w:lvl w:ilvl="7" w:tentative="0">
      <w:start w:val="1"/>
      <w:numFmt w:val="decimal"/>
      <w:lvlText w:val="%1.%2.%3.%4.%5.%6.%7.%8"/>
      <w:lvlJc w:val="left"/>
      <w:pPr>
        <w:tabs>
          <w:tab w:val="left" w:pos="5640"/>
        </w:tabs>
        <w:ind w:hanging="1440"/>
      </w:pPr>
    </w:lvl>
    <w:lvl w:ilvl="8" w:tentative="0">
      <w:start w:val="1"/>
      <w:numFmt w:val="decimal"/>
      <w:lvlText w:val="%1.%2.%3.%4.%5.%6.%7.%8.%9"/>
      <w:lvlJc w:val="left"/>
      <w:pPr>
        <w:tabs>
          <w:tab w:val="left" w:pos="6240"/>
        </w:tabs>
        <w:ind w:hanging="1440"/>
      </w:pPr>
    </w:lvl>
  </w:abstractNum>
  <w:abstractNum w:abstractNumId="34">
    <w:nsid w:val="69D61149"/>
    <w:multiLevelType w:val="multilevel"/>
    <w:tmpl w:val="69D61149"/>
    <w:lvl w:ilvl="0" w:tentative="0">
      <w:start w:val="1"/>
      <w:numFmt w:val="decimal"/>
      <w:lvlText w:val="%1."/>
      <w:lvlJc w:val="left"/>
      <w:pPr>
        <w:ind w:hanging="360"/>
      </w:pPr>
    </w:lvl>
    <w:lvl w:ilvl="1" w:tentative="0">
      <w:start w:val="1"/>
      <w:numFmt w:val="decimal"/>
      <w:lvlText w:val="%2."/>
      <w:lvlJc w:val="left"/>
      <w:pPr>
        <w:tabs>
          <w:tab w:val="left" w:pos="1440"/>
        </w:tabs>
        <w:ind w:hanging="360"/>
      </w:pPr>
    </w:lvl>
    <w:lvl w:ilvl="2" w:tentative="0">
      <w:start w:val="1"/>
      <w:numFmt w:val="decimal"/>
      <w:lvlText w:val="%3."/>
      <w:lvlJc w:val="left"/>
      <w:pPr>
        <w:tabs>
          <w:tab w:val="left" w:pos="2160"/>
        </w:tabs>
        <w:ind w:hanging="360"/>
      </w:pPr>
    </w:lvl>
    <w:lvl w:ilvl="3" w:tentative="0">
      <w:start w:val="1"/>
      <w:numFmt w:val="decimal"/>
      <w:lvlText w:val="%4."/>
      <w:lvlJc w:val="left"/>
      <w:pPr>
        <w:tabs>
          <w:tab w:val="left" w:pos="2880"/>
        </w:tabs>
        <w:ind w:hanging="360"/>
      </w:pPr>
    </w:lvl>
    <w:lvl w:ilvl="4" w:tentative="0">
      <w:start w:val="1"/>
      <w:numFmt w:val="decimal"/>
      <w:lvlText w:val="%5."/>
      <w:lvlJc w:val="left"/>
      <w:pPr>
        <w:tabs>
          <w:tab w:val="left" w:pos="3600"/>
        </w:tabs>
        <w:ind w:hanging="360"/>
      </w:pPr>
    </w:lvl>
    <w:lvl w:ilvl="5" w:tentative="0">
      <w:start w:val="1"/>
      <w:numFmt w:val="decimal"/>
      <w:lvlText w:val="%6."/>
      <w:lvlJc w:val="left"/>
      <w:pPr>
        <w:tabs>
          <w:tab w:val="left" w:pos="4320"/>
        </w:tabs>
        <w:ind w:hanging="360"/>
      </w:pPr>
    </w:lvl>
    <w:lvl w:ilvl="6" w:tentative="0">
      <w:start w:val="1"/>
      <w:numFmt w:val="decimal"/>
      <w:lvlText w:val="%7."/>
      <w:lvlJc w:val="left"/>
      <w:pPr>
        <w:tabs>
          <w:tab w:val="left" w:pos="5040"/>
        </w:tabs>
        <w:ind w:hanging="360"/>
      </w:pPr>
    </w:lvl>
    <w:lvl w:ilvl="7" w:tentative="0">
      <w:start w:val="1"/>
      <w:numFmt w:val="decimal"/>
      <w:lvlText w:val="%8."/>
      <w:lvlJc w:val="left"/>
      <w:pPr>
        <w:tabs>
          <w:tab w:val="left" w:pos="5760"/>
        </w:tabs>
        <w:ind w:hanging="360"/>
      </w:pPr>
    </w:lvl>
    <w:lvl w:ilvl="8" w:tentative="0">
      <w:start w:val="1"/>
      <w:numFmt w:val="decimal"/>
      <w:lvlText w:val="%9."/>
      <w:lvlJc w:val="left"/>
      <w:pPr>
        <w:tabs>
          <w:tab w:val="left" w:pos="6480"/>
        </w:tabs>
        <w:ind w:hanging="360"/>
      </w:pPr>
    </w:lvl>
  </w:abstractNum>
  <w:abstractNum w:abstractNumId="35">
    <w:nsid w:val="69D6115F"/>
    <w:multiLevelType w:val="multilevel"/>
    <w:tmpl w:val="69D6115F"/>
    <w:lvl w:ilvl="0" w:tentative="0">
      <w:start w:val="1"/>
      <w:numFmt w:val="bullet"/>
      <w:lvlText w:val="-"/>
      <w:lvlJc w:val="left"/>
      <w:pPr>
        <w:ind w:hanging="360"/>
      </w:pPr>
      <w:rPr>
        <w:rFonts w:hint="default" w:ascii="Times New Roman" w:hAnsi="Times New Roman" w:eastAsia="Calibri" w:cs="Times New Roman"/>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36">
    <w:nsid w:val="69D61175"/>
    <w:multiLevelType w:val="multilevel"/>
    <w:tmpl w:val="69D61175"/>
    <w:lvl w:ilvl="0" w:tentative="0">
      <w:start w:val="1"/>
      <w:numFmt w:val="decimal"/>
      <w:lvlText w:val="%1."/>
      <w:lvlJc w:val="left"/>
      <w:pPr>
        <w:ind w:hanging="360"/>
      </w:pPr>
    </w:lvl>
    <w:lvl w:ilvl="1" w:tentative="0">
      <w:start w:val="1"/>
      <w:numFmt w:val="decimal"/>
      <w:isLgl/>
      <w:lvlText w:val="%1.%2."/>
      <w:lvlJc w:val="left"/>
      <w:pPr>
        <w:ind w:hanging="360"/>
      </w:pPr>
    </w:lvl>
    <w:lvl w:ilvl="2" w:tentative="0">
      <w:start w:val="1"/>
      <w:numFmt w:val="decimal"/>
      <w:isLgl/>
      <w:lvlText w:val="%1.%2.%3."/>
      <w:lvlJc w:val="left"/>
      <w:pPr>
        <w:ind w:hanging="720"/>
      </w:pPr>
    </w:lvl>
    <w:lvl w:ilvl="3" w:tentative="0">
      <w:start w:val="1"/>
      <w:numFmt w:val="decimal"/>
      <w:isLgl/>
      <w:lvlText w:val="%1.%2.%3.%4."/>
      <w:lvlJc w:val="left"/>
      <w:pPr>
        <w:ind w:hanging="720"/>
      </w:pPr>
    </w:lvl>
    <w:lvl w:ilvl="4" w:tentative="0">
      <w:start w:val="1"/>
      <w:numFmt w:val="decimal"/>
      <w:isLgl/>
      <w:lvlText w:val="%1.%2.%3.%4.%5."/>
      <w:lvlJc w:val="left"/>
      <w:pPr>
        <w:ind w:hanging="1080"/>
      </w:pPr>
    </w:lvl>
    <w:lvl w:ilvl="5" w:tentative="0">
      <w:start w:val="1"/>
      <w:numFmt w:val="decimal"/>
      <w:isLgl/>
      <w:lvlText w:val="%1.%2.%3.%4.%5.%6."/>
      <w:lvlJc w:val="left"/>
      <w:pPr>
        <w:ind w:hanging="1080"/>
      </w:pPr>
    </w:lvl>
    <w:lvl w:ilvl="6" w:tentative="0">
      <w:start w:val="1"/>
      <w:numFmt w:val="decimal"/>
      <w:isLgl/>
      <w:lvlText w:val="%1.%2.%3.%4.%5.%6.%7."/>
      <w:lvlJc w:val="left"/>
      <w:pPr>
        <w:ind w:hanging="1440"/>
      </w:pPr>
    </w:lvl>
    <w:lvl w:ilvl="7" w:tentative="0">
      <w:start w:val="1"/>
      <w:numFmt w:val="decimal"/>
      <w:isLgl/>
      <w:lvlText w:val="%1.%2.%3.%4.%5.%6.%7.%8."/>
      <w:lvlJc w:val="left"/>
      <w:pPr>
        <w:ind w:hanging="1440"/>
      </w:pPr>
    </w:lvl>
    <w:lvl w:ilvl="8" w:tentative="0">
      <w:start w:val="1"/>
      <w:numFmt w:val="decimal"/>
      <w:isLgl/>
      <w:lvlText w:val="%1.%2.%3.%4.%5.%6.%7.%8.%9."/>
      <w:lvlJc w:val="left"/>
      <w:pPr>
        <w:ind w:hanging="1800"/>
      </w:pPr>
    </w:lvl>
  </w:abstractNum>
  <w:abstractNum w:abstractNumId="37">
    <w:nsid w:val="69D6118B"/>
    <w:multiLevelType w:val="multilevel"/>
    <w:tmpl w:val="69D6118B"/>
    <w:lvl w:ilvl="0" w:tentative="0">
      <w:start w:val="1"/>
      <w:numFmt w:val="decimal"/>
      <w:lvlText w:val="%1."/>
      <w:lvlJc w:val="left"/>
      <w:pPr>
        <w:ind w:hanging="360"/>
      </w:pPr>
    </w:lvl>
    <w:lvl w:ilvl="1" w:tentative="0">
      <w:start w:val="1"/>
      <w:numFmt w:val="decimal"/>
      <w:lvlText w:val="%2."/>
      <w:lvlJc w:val="left"/>
      <w:pPr>
        <w:tabs>
          <w:tab w:val="left" w:pos="1440"/>
        </w:tabs>
        <w:ind w:hanging="360"/>
      </w:pPr>
    </w:lvl>
    <w:lvl w:ilvl="2" w:tentative="0">
      <w:start w:val="1"/>
      <w:numFmt w:val="decimal"/>
      <w:lvlText w:val="%3."/>
      <w:lvlJc w:val="left"/>
      <w:pPr>
        <w:tabs>
          <w:tab w:val="left" w:pos="2160"/>
        </w:tabs>
        <w:ind w:hanging="360"/>
      </w:pPr>
    </w:lvl>
    <w:lvl w:ilvl="3" w:tentative="0">
      <w:start w:val="1"/>
      <w:numFmt w:val="decimal"/>
      <w:lvlText w:val="%4."/>
      <w:lvlJc w:val="left"/>
      <w:pPr>
        <w:tabs>
          <w:tab w:val="left" w:pos="2880"/>
        </w:tabs>
        <w:ind w:hanging="360"/>
      </w:pPr>
    </w:lvl>
    <w:lvl w:ilvl="4" w:tentative="0">
      <w:start w:val="1"/>
      <w:numFmt w:val="decimal"/>
      <w:lvlText w:val="%5."/>
      <w:lvlJc w:val="left"/>
      <w:pPr>
        <w:tabs>
          <w:tab w:val="left" w:pos="3600"/>
        </w:tabs>
        <w:ind w:hanging="360"/>
      </w:pPr>
    </w:lvl>
    <w:lvl w:ilvl="5" w:tentative="0">
      <w:start w:val="1"/>
      <w:numFmt w:val="decimal"/>
      <w:lvlText w:val="%6."/>
      <w:lvlJc w:val="left"/>
      <w:pPr>
        <w:tabs>
          <w:tab w:val="left" w:pos="4320"/>
        </w:tabs>
        <w:ind w:hanging="360"/>
      </w:pPr>
    </w:lvl>
    <w:lvl w:ilvl="6" w:tentative="0">
      <w:start w:val="1"/>
      <w:numFmt w:val="decimal"/>
      <w:lvlText w:val="%7."/>
      <w:lvlJc w:val="left"/>
      <w:pPr>
        <w:tabs>
          <w:tab w:val="left" w:pos="5040"/>
        </w:tabs>
        <w:ind w:hanging="360"/>
      </w:pPr>
    </w:lvl>
    <w:lvl w:ilvl="7" w:tentative="0">
      <w:start w:val="1"/>
      <w:numFmt w:val="decimal"/>
      <w:lvlText w:val="%8."/>
      <w:lvlJc w:val="left"/>
      <w:pPr>
        <w:tabs>
          <w:tab w:val="left" w:pos="5760"/>
        </w:tabs>
        <w:ind w:hanging="360"/>
      </w:pPr>
    </w:lvl>
    <w:lvl w:ilvl="8" w:tentative="0">
      <w:start w:val="1"/>
      <w:numFmt w:val="decimal"/>
      <w:lvlText w:val="%9."/>
      <w:lvlJc w:val="left"/>
      <w:pPr>
        <w:tabs>
          <w:tab w:val="left" w:pos="6480"/>
        </w:tabs>
        <w:ind w:hanging="360"/>
      </w:pPr>
    </w:lvl>
  </w:abstractNum>
  <w:abstractNum w:abstractNumId="38">
    <w:nsid w:val="6CB70866"/>
    <w:multiLevelType w:val="multilevel"/>
    <w:tmpl w:val="6CB70866"/>
    <w:lvl w:ilvl="0" w:tentative="0">
      <w:start w:val="1"/>
      <w:numFmt w:val="bullet"/>
      <w:lvlText w:val="-"/>
      <w:lvlJc w:val="left"/>
      <w:pPr>
        <w:ind w:left="720"/>
      </w:pPr>
      <w:rPr>
        <w:rFonts w:ascii="Calibri" w:hAnsi="Calibri" w:eastAsia="Calibri" w:cs="Calibri"/>
        <w:b w:val="0"/>
        <w:i w:val="0"/>
        <w:strike w:val="0"/>
        <w:color w:val="000000"/>
        <w:sz w:val="24"/>
        <w:u w:val="none"/>
        <w:shd w:val="clear" w:color="auto" w:fill="auto"/>
      </w:rPr>
    </w:lvl>
    <w:lvl w:ilvl="1" w:tentative="0">
      <w:start w:val="1"/>
      <w:numFmt w:val="bullet"/>
      <w:lvlText w:val="o"/>
      <w:lvlJc w:val="left"/>
      <w:pPr>
        <w:ind w:left="1440"/>
      </w:pPr>
      <w:rPr>
        <w:rFonts w:ascii="Calibri" w:hAnsi="Calibri" w:eastAsia="Calibri" w:cs="Calibri"/>
        <w:b w:val="0"/>
        <w:i w:val="0"/>
        <w:strike w:val="0"/>
        <w:color w:val="000000"/>
        <w:sz w:val="24"/>
        <w:u w:val="none"/>
        <w:shd w:val="clear" w:color="auto" w:fill="auto"/>
      </w:rPr>
    </w:lvl>
    <w:lvl w:ilvl="2" w:tentative="0">
      <w:start w:val="1"/>
      <w:numFmt w:val="bullet"/>
      <w:lvlText w:val="▪"/>
      <w:lvlJc w:val="left"/>
      <w:pPr>
        <w:ind w:left="2160"/>
      </w:pPr>
      <w:rPr>
        <w:rFonts w:ascii="Calibri" w:hAnsi="Calibri" w:eastAsia="Calibri" w:cs="Calibri"/>
        <w:b w:val="0"/>
        <w:i w:val="0"/>
        <w:strike w:val="0"/>
        <w:color w:val="000000"/>
        <w:sz w:val="24"/>
        <w:u w:val="none"/>
        <w:shd w:val="clear" w:color="auto" w:fill="auto"/>
      </w:rPr>
    </w:lvl>
    <w:lvl w:ilvl="3" w:tentative="0">
      <w:start w:val="1"/>
      <w:numFmt w:val="bullet"/>
      <w:lvlText w:val="•"/>
      <w:lvlJc w:val="left"/>
      <w:pPr>
        <w:ind w:left="2880"/>
      </w:pPr>
      <w:rPr>
        <w:rFonts w:ascii="Calibri" w:hAnsi="Calibri" w:eastAsia="Calibri" w:cs="Calibri"/>
        <w:b w:val="0"/>
        <w:i w:val="0"/>
        <w:strike w:val="0"/>
        <w:color w:val="000000"/>
        <w:sz w:val="24"/>
        <w:u w:val="none"/>
        <w:shd w:val="clear" w:color="auto" w:fill="auto"/>
      </w:rPr>
    </w:lvl>
    <w:lvl w:ilvl="4" w:tentative="0">
      <w:start w:val="1"/>
      <w:numFmt w:val="bullet"/>
      <w:lvlText w:val="o"/>
      <w:lvlJc w:val="left"/>
      <w:pPr>
        <w:ind w:left="3600"/>
      </w:pPr>
      <w:rPr>
        <w:rFonts w:ascii="Calibri" w:hAnsi="Calibri" w:eastAsia="Calibri" w:cs="Calibri"/>
        <w:b w:val="0"/>
        <w:i w:val="0"/>
        <w:strike w:val="0"/>
        <w:color w:val="000000"/>
        <w:sz w:val="24"/>
        <w:u w:val="none"/>
        <w:shd w:val="clear" w:color="auto" w:fill="auto"/>
      </w:rPr>
    </w:lvl>
    <w:lvl w:ilvl="5" w:tentative="0">
      <w:start w:val="1"/>
      <w:numFmt w:val="bullet"/>
      <w:lvlText w:val="▪"/>
      <w:lvlJc w:val="left"/>
      <w:pPr>
        <w:ind w:left="4320"/>
      </w:pPr>
      <w:rPr>
        <w:rFonts w:ascii="Calibri" w:hAnsi="Calibri" w:eastAsia="Calibri" w:cs="Calibri"/>
        <w:b w:val="0"/>
        <w:i w:val="0"/>
        <w:strike w:val="0"/>
        <w:color w:val="000000"/>
        <w:sz w:val="24"/>
        <w:u w:val="none"/>
        <w:shd w:val="clear" w:color="auto" w:fill="auto"/>
      </w:rPr>
    </w:lvl>
    <w:lvl w:ilvl="6" w:tentative="0">
      <w:start w:val="1"/>
      <w:numFmt w:val="bullet"/>
      <w:lvlText w:val="•"/>
      <w:lvlJc w:val="left"/>
      <w:pPr>
        <w:ind w:left="5040"/>
      </w:pPr>
      <w:rPr>
        <w:rFonts w:ascii="Calibri" w:hAnsi="Calibri" w:eastAsia="Calibri" w:cs="Calibri"/>
        <w:b w:val="0"/>
        <w:i w:val="0"/>
        <w:strike w:val="0"/>
        <w:color w:val="000000"/>
        <w:sz w:val="24"/>
        <w:u w:val="none"/>
        <w:shd w:val="clear" w:color="auto" w:fill="auto"/>
      </w:rPr>
    </w:lvl>
    <w:lvl w:ilvl="7" w:tentative="0">
      <w:start w:val="1"/>
      <w:numFmt w:val="bullet"/>
      <w:lvlText w:val="o"/>
      <w:lvlJc w:val="left"/>
      <w:pPr>
        <w:ind w:left="5760"/>
      </w:pPr>
      <w:rPr>
        <w:rFonts w:ascii="Calibri" w:hAnsi="Calibri" w:eastAsia="Calibri" w:cs="Calibri"/>
        <w:b w:val="0"/>
        <w:i w:val="0"/>
        <w:strike w:val="0"/>
        <w:color w:val="000000"/>
        <w:sz w:val="24"/>
        <w:u w:val="none"/>
        <w:shd w:val="clear" w:color="auto" w:fill="auto"/>
      </w:rPr>
    </w:lvl>
    <w:lvl w:ilvl="8" w:tentative="0">
      <w:start w:val="1"/>
      <w:numFmt w:val="bullet"/>
      <w:lvlText w:val="▪"/>
      <w:lvlJc w:val="left"/>
      <w:pPr>
        <w:ind w:left="6480"/>
      </w:pPr>
      <w:rPr>
        <w:rFonts w:ascii="Calibri" w:hAnsi="Calibri" w:eastAsia="Calibri" w:cs="Calibri"/>
        <w:b w:val="0"/>
        <w:i w:val="0"/>
        <w:strike w:val="0"/>
        <w:color w:val="000000"/>
        <w:sz w:val="24"/>
        <w:u w:val="none"/>
        <w:shd w:val="clear" w:color="auto" w:fill="auto"/>
      </w:rPr>
    </w:lvl>
  </w:abstractNum>
  <w:abstractNum w:abstractNumId="39">
    <w:nsid w:val="713C6D75"/>
    <w:multiLevelType w:val="multilevel"/>
    <w:tmpl w:val="713C6D75"/>
    <w:lvl w:ilvl="0" w:tentative="0">
      <w:start w:val="1"/>
      <w:numFmt w:val="decimal"/>
      <w:lvlText w:val="%1-"/>
      <w:lvlJc w:val="left"/>
      <w:pPr>
        <w:ind w:hanging="360"/>
      </w:pPr>
      <w:rPr>
        <w:rFonts w:hint="default"/>
        <w:u w:val="single"/>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40">
    <w:nsid w:val="75E23D38"/>
    <w:multiLevelType w:val="multilevel"/>
    <w:tmpl w:val="75E23D38"/>
    <w:lvl w:ilvl="0" w:tentative="0">
      <w:start w:val="1"/>
      <w:numFmt w:val="decimal"/>
      <w:lvlText w:val="%1."/>
      <w:lvlJc w:val="left"/>
      <w:pPr>
        <w:ind w:left="48"/>
      </w:pPr>
      <w:rPr>
        <w:rFonts w:ascii="Times New Roman" w:hAnsi="Times New Roman" w:eastAsia="Times New Roman" w:cs="Times New Roman"/>
        <w:b w:val="0"/>
        <w:i w:val="0"/>
        <w:strike w:val="0"/>
        <w:color w:val="000000"/>
        <w:sz w:val="24"/>
        <w:u w:val="none"/>
        <w:shd w:val="clear" w:color="auto" w:fill="auto"/>
      </w:rPr>
    </w:lvl>
    <w:lvl w:ilvl="1" w:tentative="0">
      <w:start w:val="1"/>
      <w:numFmt w:val="lowerLetter"/>
      <w:lvlText w:val="%2"/>
      <w:lvlJc w:val="left"/>
      <w:pPr>
        <w:ind w:left="1118"/>
      </w:pPr>
      <w:rPr>
        <w:rFonts w:ascii="Times New Roman" w:hAnsi="Times New Roman" w:eastAsia="Times New Roman" w:cs="Times New Roman"/>
        <w:b w:val="0"/>
        <w:i w:val="0"/>
        <w:strike w:val="0"/>
        <w:color w:val="000000"/>
        <w:sz w:val="24"/>
        <w:u w:val="none"/>
        <w:shd w:val="clear" w:color="auto" w:fill="auto"/>
      </w:rPr>
    </w:lvl>
    <w:lvl w:ilvl="2" w:tentative="0">
      <w:start w:val="1"/>
      <w:numFmt w:val="lowerRoman"/>
      <w:lvlText w:val="%3"/>
      <w:lvlJc w:val="left"/>
      <w:pPr>
        <w:ind w:left="1838"/>
      </w:pPr>
      <w:rPr>
        <w:rFonts w:ascii="Times New Roman" w:hAnsi="Times New Roman" w:eastAsia="Times New Roman" w:cs="Times New Roman"/>
        <w:b w:val="0"/>
        <w:i w:val="0"/>
        <w:strike w:val="0"/>
        <w:color w:val="000000"/>
        <w:sz w:val="24"/>
        <w:u w:val="none"/>
        <w:shd w:val="clear" w:color="auto" w:fill="auto"/>
      </w:rPr>
    </w:lvl>
    <w:lvl w:ilvl="3" w:tentative="0">
      <w:start w:val="1"/>
      <w:numFmt w:val="decimal"/>
      <w:lvlText w:val="%4"/>
      <w:lvlJc w:val="left"/>
      <w:pPr>
        <w:ind w:left="2558"/>
      </w:pPr>
      <w:rPr>
        <w:rFonts w:ascii="Times New Roman" w:hAnsi="Times New Roman" w:eastAsia="Times New Roman" w:cs="Times New Roman"/>
        <w:b w:val="0"/>
        <w:i w:val="0"/>
        <w:strike w:val="0"/>
        <w:color w:val="000000"/>
        <w:sz w:val="24"/>
        <w:u w:val="none"/>
        <w:shd w:val="clear" w:color="auto" w:fill="auto"/>
      </w:rPr>
    </w:lvl>
    <w:lvl w:ilvl="4" w:tentative="0">
      <w:start w:val="1"/>
      <w:numFmt w:val="lowerLetter"/>
      <w:lvlText w:val="%5"/>
      <w:lvlJc w:val="left"/>
      <w:pPr>
        <w:ind w:left="3278"/>
      </w:pPr>
      <w:rPr>
        <w:rFonts w:ascii="Times New Roman" w:hAnsi="Times New Roman" w:eastAsia="Times New Roman" w:cs="Times New Roman"/>
        <w:b w:val="0"/>
        <w:i w:val="0"/>
        <w:strike w:val="0"/>
        <w:color w:val="000000"/>
        <w:sz w:val="24"/>
        <w:u w:val="none"/>
        <w:shd w:val="clear" w:color="auto" w:fill="auto"/>
      </w:rPr>
    </w:lvl>
    <w:lvl w:ilvl="5" w:tentative="0">
      <w:start w:val="1"/>
      <w:numFmt w:val="lowerRoman"/>
      <w:lvlText w:val="%6"/>
      <w:lvlJc w:val="left"/>
      <w:pPr>
        <w:ind w:left="3998"/>
      </w:pPr>
      <w:rPr>
        <w:rFonts w:ascii="Times New Roman" w:hAnsi="Times New Roman" w:eastAsia="Times New Roman" w:cs="Times New Roman"/>
        <w:b w:val="0"/>
        <w:i w:val="0"/>
        <w:strike w:val="0"/>
        <w:color w:val="000000"/>
        <w:sz w:val="24"/>
        <w:u w:val="none"/>
        <w:shd w:val="clear" w:color="auto" w:fill="auto"/>
      </w:rPr>
    </w:lvl>
    <w:lvl w:ilvl="6" w:tentative="0">
      <w:start w:val="1"/>
      <w:numFmt w:val="decimal"/>
      <w:lvlText w:val="%7"/>
      <w:lvlJc w:val="left"/>
      <w:pPr>
        <w:ind w:left="4718"/>
      </w:pPr>
      <w:rPr>
        <w:rFonts w:ascii="Times New Roman" w:hAnsi="Times New Roman" w:eastAsia="Times New Roman" w:cs="Times New Roman"/>
        <w:b w:val="0"/>
        <w:i w:val="0"/>
        <w:strike w:val="0"/>
        <w:color w:val="000000"/>
        <w:sz w:val="24"/>
        <w:u w:val="none"/>
        <w:shd w:val="clear" w:color="auto" w:fill="auto"/>
      </w:rPr>
    </w:lvl>
    <w:lvl w:ilvl="7" w:tentative="0">
      <w:start w:val="1"/>
      <w:numFmt w:val="lowerLetter"/>
      <w:lvlText w:val="%8"/>
      <w:lvlJc w:val="left"/>
      <w:pPr>
        <w:ind w:left="5438"/>
      </w:pPr>
      <w:rPr>
        <w:rFonts w:ascii="Times New Roman" w:hAnsi="Times New Roman" w:eastAsia="Times New Roman" w:cs="Times New Roman"/>
        <w:b w:val="0"/>
        <w:i w:val="0"/>
        <w:strike w:val="0"/>
        <w:color w:val="000000"/>
        <w:sz w:val="24"/>
        <w:u w:val="none"/>
        <w:shd w:val="clear" w:color="auto" w:fill="auto"/>
      </w:rPr>
    </w:lvl>
    <w:lvl w:ilvl="8" w:tentative="0">
      <w:start w:val="1"/>
      <w:numFmt w:val="lowerRoman"/>
      <w:lvlText w:val="%9"/>
      <w:lvlJc w:val="left"/>
      <w:pPr>
        <w:ind w:left="6158"/>
      </w:pPr>
      <w:rPr>
        <w:rFonts w:ascii="Times New Roman" w:hAnsi="Times New Roman" w:eastAsia="Times New Roman" w:cs="Times New Roman"/>
        <w:b w:val="0"/>
        <w:i w:val="0"/>
        <w:strike w:val="0"/>
        <w:color w:val="000000"/>
        <w:sz w:val="24"/>
        <w:u w:val="none"/>
        <w:shd w:val="clear" w:color="auto" w:fill="auto"/>
      </w:rPr>
    </w:lvl>
  </w:abstractNum>
  <w:abstractNum w:abstractNumId="41">
    <w:nsid w:val="763A6E47"/>
    <w:multiLevelType w:val="multilevel"/>
    <w:tmpl w:val="763A6E47"/>
    <w:lvl w:ilvl="0" w:tentative="0">
      <w:start w:val="12"/>
      <w:numFmt w:val="decimal"/>
      <w:lvlText w:val="%1-"/>
      <w:lvlJc w:val="left"/>
      <w:pPr>
        <w:ind w:hanging="360"/>
      </w:pPr>
      <w:rPr>
        <w:rFonts w:hint="default"/>
      </w:rPr>
    </w:lvl>
    <w:lvl w:ilvl="1" w:tentative="0">
      <w:start w:val="1"/>
      <w:numFmt w:val="lowerLetter"/>
      <w:lvlText w:val="%2."/>
      <w:lvlJc w:val="left"/>
      <w:pPr>
        <w:ind w:hanging="360"/>
      </w:pPr>
    </w:lvl>
    <w:lvl w:ilvl="2" w:tentative="0">
      <w:start w:val="1"/>
      <w:numFmt w:val="lowerRoman"/>
      <w:lvlText w:val="%3."/>
      <w:lvlJc w:val="right"/>
      <w:pPr>
        <w:ind w:hanging="180"/>
      </w:pPr>
    </w:lvl>
    <w:lvl w:ilvl="3" w:tentative="0">
      <w:start w:val="1"/>
      <w:numFmt w:val="decimal"/>
      <w:lvlText w:val="%4."/>
      <w:lvlJc w:val="left"/>
      <w:pPr>
        <w:ind w:hanging="360"/>
      </w:pPr>
    </w:lvl>
    <w:lvl w:ilvl="4" w:tentative="0">
      <w:start w:val="1"/>
      <w:numFmt w:val="lowerLetter"/>
      <w:lvlText w:val="%5."/>
      <w:lvlJc w:val="left"/>
      <w:pPr>
        <w:ind w:hanging="360"/>
      </w:pPr>
    </w:lvl>
    <w:lvl w:ilvl="5" w:tentative="0">
      <w:start w:val="1"/>
      <w:numFmt w:val="lowerRoman"/>
      <w:lvlText w:val="%6."/>
      <w:lvlJc w:val="right"/>
      <w:pPr>
        <w:ind w:hanging="180"/>
      </w:pPr>
    </w:lvl>
    <w:lvl w:ilvl="6" w:tentative="0">
      <w:start w:val="1"/>
      <w:numFmt w:val="decimal"/>
      <w:lvlText w:val="%7."/>
      <w:lvlJc w:val="left"/>
      <w:pPr>
        <w:ind w:hanging="360"/>
      </w:pPr>
    </w:lvl>
    <w:lvl w:ilvl="7" w:tentative="0">
      <w:start w:val="1"/>
      <w:numFmt w:val="lowerLetter"/>
      <w:lvlText w:val="%8."/>
      <w:lvlJc w:val="left"/>
      <w:pPr>
        <w:ind w:hanging="360"/>
      </w:pPr>
    </w:lvl>
    <w:lvl w:ilvl="8" w:tentative="0">
      <w:start w:val="1"/>
      <w:numFmt w:val="lowerRoman"/>
      <w:lvlText w:val="%9."/>
      <w:lvlJc w:val="right"/>
      <w:pPr>
        <w:ind w:hanging="180"/>
      </w:pPr>
    </w:lvl>
  </w:abstractNum>
  <w:abstractNum w:abstractNumId="42">
    <w:nsid w:val="7AFF678F"/>
    <w:multiLevelType w:val="multilevel"/>
    <w:tmpl w:val="7AFF678F"/>
    <w:lvl w:ilvl="0" w:tentative="0">
      <w:start w:val="1"/>
      <w:numFmt w:val="bullet"/>
      <w:lvlText w:val=""/>
      <w:lvlJc w:val="left"/>
      <w:pPr>
        <w:ind w:hanging="360"/>
      </w:pPr>
      <w:rPr>
        <w:rFonts w:hint="default" w:ascii="Symbol" w:hAnsi="Symbol"/>
      </w:rPr>
    </w:lvl>
    <w:lvl w:ilvl="1" w:tentative="0">
      <w:start w:val="1"/>
      <w:numFmt w:val="bullet"/>
      <w:lvlText w:val="o"/>
      <w:lvlJc w:val="left"/>
      <w:pPr>
        <w:ind w:hanging="360"/>
      </w:pPr>
      <w:rPr>
        <w:rFonts w:hint="default" w:ascii="Courier New" w:hAnsi="Courier New" w:cs="Courier New"/>
      </w:rPr>
    </w:lvl>
    <w:lvl w:ilvl="2" w:tentative="0">
      <w:start w:val="1"/>
      <w:numFmt w:val="bullet"/>
      <w:lvlText w:val=""/>
      <w:lvlJc w:val="left"/>
      <w:pPr>
        <w:ind w:hanging="360"/>
      </w:pPr>
      <w:rPr>
        <w:rFonts w:hint="default" w:ascii="Wingdings" w:hAnsi="Wingdings"/>
      </w:rPr>
    </w:lvl>
    <w:lvl w:ilvl="3" w:tentative="0">
      <w:start w:val="1"/>
      <w:numFmt w:val="bullet"/>
      <w:lvlText w:val=""/>
      <w:lvlJc w:val="left"/>
      <w:pPr>
        <w:ind w:hanging="360"/>
      </w:pPr>
      <w:rPr>
        <w:rFonts w:hint="default" w:ascii="Symbol" w:hAnsi="Symbol"/>
      </w:rPr>
    </w:lvl>
    <w:lvl w:ilvl="4" w:tentative="0">
      <w:start w:val="1"/>
      <w:numFmt w:val="bullet"/>
      <w:lvlText w:val="o"/>
      <w:lvlJc w:val="left"/>
      <w:pPr>
        <w:ind w:hanging="360"/>
      </w:pPr>
      <w:rPr>
        <w:rFonts w:hint="default" w:ascii="Courier New" w:hAnsi="Courier New" w:cs="Courier New"/>
      </w:rPr>
    </w:lvl>
    <w:lvl w:ilvl="5" w:tentative="0">
      <w:start w:val="1"/>
      <w:numFmt w:val="bullet"/>
      <w:lvlText w:val=""/>
      <w:lvlJc w:val="left"/>
      <w:pPr>
        <w:ind w:hanging="360"/>
      </w:pPr>
      <w:rPr>
        <w:rFonts w:hint="default" w:ascii="Wingdings" w:hAnsi="Wingdings"/>
      </w:rPr>
    </w:lvl>
    <w:lvl w:ilvl="6" w:tentative="0">
      <w:start w:val="1"/>
      <w:numFmt w:val="bullet"/>
      <w:lvlText w:val=""/>
      <w:lvlJc w:val="left"/>
      <w:pPr>
        <w:ind w:hanging="360"/>
      </w:pPr>
      <w:rPr>
        <w:rFonts w:hint="default" w:ascii="Symbol" w:hAnsi="Symbol"/>
      </w:rPr>
    </w:lvl>
    <w:lvl w:ilvl="7" w:tentative="0">
      <w:start w:val="1"/>
      <w:numFmt w:val="bullet"/>
      <w:lvlText w:val="o"/>
      <w:lvlJc w:val="left"/>
      <w:pPr>
        <w:ind w:hanging="360"/>
      </w:pPr>
      <w:rPr>
        <w:rFonts w:hint="default" w:ascii="Courier New" w:hAnsi="Courier New" w:cs="Courier New"/>
      </w:rPr>
    </w:lvl>
    <w:lvl w:ilvl="8" w:tentative="0">
      <w:start w:val="1"/>
      <w:numFmt w:val="bullet"/>
      <w:lvlText w:val=""/>
      <w:lvlJc w:val="left"/>
      <w:pPr>
        <w:ind w:hanging="360"/>
      </w:pPr>
      <w:rPr>
        <w:rFonts w:hint="default" w:ascii="Wingdings" w:hAnsi="Wingdings"/>
      </w:rPr>
    </w:lvl>
  </w:abstractNum>
  <w:abstractNum w:abstractNumId="43">
    <w:nsid w:val="7B2D4687"/>
    <w:multiLevelType w:val="multilevel"/>
    <w:tmpl w:val="7B2D4687"/>
    <w:lvl w:ilvl="0" w:tentative="0">
      <w:start w:val="1"/>
      <w:numFmt w:val="bullet"/>
      <w:lvlText w:val="-"/>
      <w:lvlJc w:val="left"/>
      <w:pPr>
        <w:tabs>
          <w:tab w:val="left" w:pos="360"/>
        </w:tabs>
        <w:ind w:hanging="360"/>
      </w:pPr>
      <w:rPr>
        <w:rFonts w:hint="default" w:ascii="Vladimir Script" w:hAnsi="Vladimir Script"/>
      </w:rPr>
    </w:lvl>
    <w:lvl w:ilvl="1" w:tentative="0">
      <w:start w:val="1"/>
      <w:numFmt w:val="bullet"/>
      <w:lvlText w:val="o"/>
      <w:lvlJc w:val="left"/>
      <w:pPr>
        <w:tabs>
          <w:tab w:val="left" w:pos="209"/>
        </w:tabs>
        <w:ind w:hanging="360"/>
      </w:pPr>
      <w:rPr>
        <w:rFonts w:hint="default" w:ascii="Courier New" w:hAnsi="Courier New" w:cs="Courier New"/>
      </w:rPr>
    </w:lvl>
    <w:lvl w:ilvl="2" w:tentative="0">
      <w:start w:val="1"/>
      <w:numFmt w:val="bullet"/>
      <w:lvlText w:val=""/>
      <w:lvlJc w:val="left"/>
      <w:pPr>
        <w:tabs>
          <w:tab w:val="left" w:pos="929"/>
        </w:tabs>
        <w:ind w:hanging="360"/>
      </w:pPr>
      <w:rPr>
        <w:rFonts w:hint="default" w:ascii="Wingdings" w:hAnsi="Wingdings"/>
      </w:rPr>
    </w:lvl>
    <w:lvl w:ilvl="3" w:tentative="0">
      <w:start w:val="1"/>
      <w:numFmt w:val="bullet"/>
      <w:lvlText w:val=""/>
      <w:lvlJc w:val="left"/>
      <w:pPr>
        <w:tabs>
          <w:tab w:val="left" w:pos="1649"/>
        </w:tabs>
        <w:ind w:hanging="360"/>
      </w:pPr>
      <w:rPr>
        <w:rFonts w:hint="default" w:ascii="Symbol" w:hAnsi="Symbol"/>
      </w:rPr>
    </w:lvl>
    <w:lvl w:ilvl="4" w:tentative="0">
      <w:start w:val="1"/>
      <w:numFmt w:val="bullet"/>
      <w:lvlText w:val="o"/>
      <w:lvlJc w:val="left"/>
      <w:pPr>
        <w:tabs>
          <w:tab w:val="left" w:pos="2369"/>
        </w:tabs>
        <w:ind w:hanging="360"/>
      </w:pPr>
      <w:rPr>
        <w:rFonts w:hint="default" w:ascii="Courier New" w:hAnsi="Courier New" w:cs="Courier New"/>
      </w:rPr>
    </w:lvl>
    <w:lvl w:ilvl="5" w:tentative="0">
      <w:start w:val="1"/>
      <w:numFmt w:val="bullet"/>
      <w:lvlText w:val=""/>
      <w:lvlJc w:val="left"/>
      <w:pPr>
        <w:tabs>
          <w:tab w:val="left" w:pos="3089"/>
        </w:tabs>
        <w:ind w:hanging="360"/>
      </w:pPr>
      <w:rPr>
        <w:rFonts w:hint="default" w:ascii="Wingdings" w:hAnsi="Wingdings"/>
      </w:rPr>
    </w:lvl>
    <w:lvl w:ilvl="6" w:tentative="0">
      <w:start w:val="1"/>
      <w:numFmt w:val="bullet"/>
      <w:lvlText w:val=""/>
      <w:lvlJc w:val="left"/>
      <w:pPr>
        <w:tabs>
          <w:tab w:val="left" w:pos="3809"/>
        </w:tabs>
        <w:ind w:hanging="360"/>
      </w:pPr>
      <w:rPr>
        <w:rFonts w:hint="default" w:ascii="Symbol" w:hAnsi="Symbol"/>
      </w:rPr>
    </w:lvl>
    <w:lvl w:ilvl="7" w:tentative="0">
      <w:start w:val="1"/>
      <w:numFmt w:val="bullet"/>
      <w:lvlText w:val="o"/>
      <w:lvlJc w:val="left"/>
      <w:pPr>
        <w:tabs>
          <w:tab w:val="left" w:pos="4529"/>
        </w:tabs>
        <w:ind w:hanging="360"/>
      </w:pPr>
      <w:rPr>
        <w:rFonts w:hint="default" w:ascii="Courier New" w:hAnsi="Courier New" w:cs="Courier New"/>
      </w:rPr>
    </w:lvl>
    <w:lvl w:ilvl="8" w:tentative="0">
      <w:start w:val="1"/>
      <w:numFmt w:val="bullet"/>
      <w:lvlText w:val=""/>
      <w:lvlJc w:val="left"/>
      <w:pPr>
        <w:tabs>
          <w:tab w:val="left" w:pos="5249"/>
        </w:tabs>
        <w:ind w:hanging="360"/>
      </w:pPr>
      <w:rPr>
        <w:rFonts w:hint="default" w:ascii="Wingdings" w:hAnsi="Wingdings"/>
      </w:rPr>
    </w:lvl>
  </w:abstractNum>
  <w:abstractNum w:abstractNumId="44">
    <w:nsid w:val="7BEA030F"/>
    <w:multiLevelType w:val="multilevel"/>
    <w:tmpl w:val="7BEA030F"/>
    <w:lvl w:ilvl="0" w:tentative="0">
      <w:start w:val="15"/>
      <w:numFmt w:val="decimal"/>
      <w:lvlText w:val="%1."/>
      <w:lvlJc w:val="left"/>
      <w:pPr>
        <w:ind w:left="360"/>
      </w:pPr>
      <w:rPr>
        <w:rFonts w:ascii="Calibri" w:hAnsi="Calibri" w:eastAsia="Calibri" w:cs="Calibri"/>
        <w:b/>
        <w:i w:val="0"/>
        <w:strike w:val="0"/>
        <w:color w:val="000000"/>
        <w:sz w:val="28"/>
        <w:u w:val="none"/>
        <w:shd w:val="clear" w:color="auto" w:fill="auto"/>
      </w:rPr>
    </w:lvl>
    <w:lvl w:ilvl="1" w:tentative="0">
      <w:start w:val="1"/>
      <w:numFmt w:val="decimal"/>
      <w:lvlText w:val="%1.%2"/>
      <w:lvlJc w:val="left"/>
      <w:pPr>
        <w:ind w:left="613"/>
      </w:pPr>
      <w:rPr>
        <w:rFonts w:ascii="Calibri" w:hAnsi="Calibri" w:eastAsia="Calibri" w:cs="Calibri"/>
        <w:b/>
        <w:i w:val="0"/>
        <w:strike w:val="0"/>
        <w:color w:val="000000"/>
        <w:sz w:val="24"/>
        <w:u w:val="none"/>
        <w:shd w:val="clear" w:color="auto" w:fill="auto"/>
      </w:rPr>
    </w:lvl>
    <w:lvl w:ilvl="2" w:tentative="0">
      <w:start w:val="1"/>
      <w:numFmt w:val="bullet"/>
      <w:lvlText w:val=""/>
      <w:lvlJc w:val="left"/>
      <w:pPr>
        <w:ind w:left="738"/>
      </w:pPr>
      <w:rPr>
        <w:rFonts w:ascii="Calibri" w:hAnsi="Calibri" w:eastAsia="Calibri" w:cs="Calibri"/>
        <w:b w:val="0"/>
        <w:i w:val="0"/>
        <w:strike w:val="0"/>
        <w:color w:val="000000"/>
        <w:sz w:val="24"/>
        <w:u w:val="none"/>
        <w:shd w:val="clear" w:color="auto" w:fill="auto"/>
      </w:rPr>
    </w:lvl>
    <w:lvl w:ilvl="3" w:tentative="0">
      <w:start w:val="1"/>
      <w:numFmt w:val="bullet"/>
      <w:lvlText w:val="•"/>
      <w:lvlJc w:val="left"/>
      <w:pPr>
        <w:ind w:left="1440"/>
      </w:pPr>
      <w:rPr>
        <w:rFonts w:ascii="Calibri" w:hAnsi="Calibri" w:eastAsia="Calibri" w:cs="Calibri"/>
        <w:b w:val="0"/>
        <w:i w:val="0"/>
        <w:strike w:val="0"/>
        <w:color w:val="000000"/>
        <w:sz w:val="24"/>
        <w:u w:val="none"/>
        <w:shd w:val="clear" w:color="auto" w:fill="auto"/>
      </w:rPr>
    </w:lvl>
    <w:lvl w:ilvl="4" w:tentative="0">
      <w:start w:val="1"/>
      <w:numFmt w:val="bullet"/>
      <w:lvlText w:val="o"/>
      <w:lvlJc w:val="left"/>
      <w:pPr>
        <w:ind w:left="2160"/>
      </w:pPr>
      <w:rPr>
        <w:rFonts w:ascii="Calibri" w:hAnsi="Calibri" w:eastAsia="Calibri" w:cs="Calibri"/>
        <w:b w:val="0"/>
        <w:i w:val="0"/>
        <w:strike w:val="0"/>
        <w:color w:val="000000"/>
        <w:sz w:val="24"/>
        <w:u w:val="none"/>
        <w:shd w:val="clear" w:color="auto" w:fill="auto"/>
      </w:rPr>
    </w:lvl>
    <w:lvl w:ilvl="5" w:tentative="0">
      <w:start w:val="1"/>
      <w:numFmt w:val="bullet"/>
      <w:lvlText w:val="▪"/>
      <w:lvlJc w:val="left"/>
      <w:pPr>
        <w:ind w:left="2880"/>
      </w:pPr>
      <w:rPr>
        <w:rFonts w:ascii="Calibri" w:hAnsi="Calibri" w:eastAsia="Calibri" w:cs="Calibri"/>
        <w:b w:val="0"/>
        <w:i w:val="0"/>
        <w:strike w:val="0"/>
        <w:color w:val="000000"/>
        <w:sz w:val="24"/>
        <w:u w:val="none"/>
        <w:shd w:val="clear" w:color="auto" w:fill="auto"/>
      </w:rPr>
    </w:lvl>
    <w:lvl w:ilvl="6" w:tentative="0">
      <w:start w:val="1"/>
      <w:numFmt w:val="bullet"/>
      <w:lvlText w:val="•"/>
      <w:lvlJc w:val="left"/>
      <w:pPr>
        <w:ind w:left="3600"/>
      </w:pPr>
      <w:rPr>
        <w:rFonts w:ascii="Calibri" w:hAnsi="Calibri" w:eastAsia="Calibri" w:cs="Calibri"/>
        <w:b w:val="0"/>
        <w:i w:val="0"/>
        <w:strike w:val="0"/>
        <w:color w:val="000000"/>
        <w:sz w:val="24"/>
        <w:u w:val="none"/>
        <w:shd w:val="clear" w:color="auto" w:fill="auto"/>
      </w:rPr>
    </w:lvl>
    <w:lvl w:ilvl="7" w:tentative="0">
      <w:start w:val="1"/>
      <w:numFmt w:val="bullet"/>
      <w:lvlText w:val="o"/>
      <w:lvlJc w:val="left"/>
      <w:pPr>
        <w:ind w:left="4320"/>
      </w:pPr>
      <w:rPr>
        <w:rFonts w:ascii="Calibri" w:hAnsi="Calibri" w:eastAsia="Calibri" w:cs="Calibri"/>
        <w:b w:val="0"/>
        <w:i w:val="0"/>
        <w:strike w:val="0"/>
        <w:color w:val="000000"/>
        <w:sz w:val="24"/>
        <w:u w:val="none"/>
        <w:shd w:val="clear" w:color="auto" w:fill="auto"/>
      </w:rPr>
    </w:lvl>
    <w:lvl w:ilvl="8" w:tentative="0">
      <w:start w:val="1"/>
      <w:numFmt w:val="bullet"/>
      <w:lvlText w:val="▪"/>
      <w:lvlJc w:val="left"/>
      <w:pPr>
        <w:ind w:left="5040"/>
      </w:pPr>
      <w:rPr>
        <w:rFonts w:ascii="Calibri" w:hAnsi="Calibri" w:eastAsia="Calibri" w:cs="Calibri"/>
        <w:b w:val="0"/>
        <w:i w:val="0"/>
        <w:strike w:val="0"/>
        <w:color w:val="000000"/>
        <w:sz w:val="24"/>
        <w:u w:val="none"/>
        <w:shd w:val="clear" w:color="auto" w:fill="auto"/>
      </w:rPr>
    </w:lvl>
  </w:abstractNum>
  <w:num w:numId="1">
    <w:abstractNumId w:val="0"/>
  </w:num>
  <w:num w:numId="2">
    <w:abstractNumId w:val="39"/>
  </w:num>
  <w:num w:numId="3">
    <w:abstractNumId w:val="31"/>
  </w:num>
  <w:num w:numId="4">
    <w:abstractNumId w:val="11"/>
  </w:num>
  <w:num w:numId="5">
    <w:abstractNumId w:val="41"/>
  </w:num>
  <w:num w:numId="6">
    <w:abstractNumId w:val="27"/>
  </w:num>
  <w:num w:numId="7">
    <w:abstractNumId w:val="44"/>
  </w:num>
  <w:num w:numId="8">
    <w:abstractNumId w:val="14"/>
  </w:num>
  <w:num w:numId="9">
    <w:abstractNumId w:val="3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9"/>
  </w:num>
  <w:num w:numId="13">
    <w:abstractNumId w:val="12"/>
  </w:num>
  <w:num w:numId="14">
    <w:abstractNumId w:val="3"/>
  </w:num>
  <w:num w:numId="15">
    <w:abstractNumId w:val="1"/>
  </w:num>
  <w:num w:numId="16">
    <w:abstractNumId w:val="40"/>
  </w:num>
  <w:num w:numId="17">
    <w:abstractNumId w:val="25"/>
  </w:num>
  <w:num w:numId="18">
    <w:abstractNumId w:val="38"/>
  </w:num>
  <w:num w:numId="19">
    <w:abstractNumId w:val="8"/>
  </w:num>
  <w:num w:numId="20">
    <w:abstractNumId w:val="17"/>
  </w:num>
  <w:num w:numId="21">
    <w:abstractNumId w:val="26"/>
  </w:num>
  <w:num w:numId="22">
    <w:abstractNumId w:val="43"/>
  </w:num>
  <w:num w:numId="23">
    <w:abstractNumId w:val="19"/>
  </w:num>
  <w:num w:numId="24">
    <w:abstractNumId w:val="4"/>
  </w:num>
  <w:num w:numId="25">
    <w:abstractNumId w:val="30"/>
  </w:num>
  <w:num w:numId="26">
    <w:abstractNumId w:val="13"/>
  </w:num>
  <w:num w:numId="27">
    <w:abstractNumId w:val="22"/>
  </w:num>
  <w:num w:numId="28">
    <w:abstractNumId w:val="10"/>
  </w:num>
  <w:num w:numId="29">
    <w:abstractNumId w:val="28"/>
  </w:num>
  <w:num w:numId="3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42"/>
  </w:num>
  <w:num w:numId="37">
    <w:abstractNumId w:val="16"/>
  </w:num>
  <w:num w:numId="38">
    <w:abstractNumId w:val="21"/>
  </w:num>
  <w:num w:numId="39">
    <w:abstractNumId w:val="18"/>
  </w:num>
  <w:num w:numId="40">
    <w:abstractNumId w:val="24"/>
  </w:num>
  <w:num w:numId="41">
    <w:abstractNumId w:val="5"/>
  </w:num>
  <w:num w:numId="42">
    <w:abstractNumId w:val="2"/>
  </w:num>
  <w:num w:numId="43">
    <w:abstractNumId w:val="20"/>
  </w:num>
  <w:num w:numId="44">
    <w:abstractNumId w:val="29"/>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99" w:semiHidden="0" w:name="page number"/>
    <w:lsdException w:qFormat="1" w:uiPriority="99"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uiPriority="99"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qFormat="1" w:unhideWhenUsed="0" w:uiPriority="0" w:semiHidden="0" w:name="Balloon Text"/>
    <w:lsdException w:qFormat="1" w:unhideWhenUsed="0" w:uiPriority="0" w:semiHidden="0" w:name="Table Grid"/>
  </w:latentStyles>
  <w:style w:type="paragraph" w:default="1" w:styleId="1">
    <w:name w:val="Normal"/>
    <w:qFormat/>
    <w:uiPriority w:val="0"/>
    <w:rPr>
      <w:rFonts w:ascii="Times New Roman" w:hAnsi="Times New Roman" w:eastAsia="Times New Roman" w:cs="Times New Roman"/>
      <w:sz w:val="24"/>
      <w:szCs w:val="24"/>
      <w:lang w:val="fr-FR" w:eastAsia="fr-FR" w:bidi="ar-SA"/>
    </w:rPr>
  </w:style>
  <w:style w:type="paragraph" w:styleId="2">
    <w:name w:val="heading 1"/>
    <w:basedOn w:val="1"/>
    <w:next w:val="1"/>
    <w:link w:val="280"/>
    <w:qFormat/>
    <w:uiPriority w:val="0"/>
    <w:pPr>
      <w:spacing w:before="480"/>
      <w:outlineLvl w:val="0"/>
    </w:pPr>
    <w:rPr>
      <w:b/>
      <w:color w:val="345A8A"/>
      <w:sz w:val="32"/>
    </w:rPr>
  </w:style>
  <w:style w:type="paragraph" w:styleId="3">
    <w:name w:val="heading 2"/>
    <w:basedOn w:val="1"/>
    <w:next w:val="1"/>
    <w:link w:val="281"/>
    <w:qFormat/>
    <w:uiPriority w:val="0"/>
    <w:pPr>
      <w:spacing w:before="200"/>
      <w:outlineLvl w:val="1"/>
    </w:pPr>
    <w:rPr>
      <w:b/>
      <w:color w:val="4F81BD"/>
      <w:sz w:val="26"/>
    </w:rPr>
  </w:style>
  <w:style w:type="paragraph" w:styleId="4">
    <w:name w:val="heading 3"/>
    <w:basedOn w:val="1"/>
    <w:next w:val="1"/>
    <w:link w:val="282"/>
    <w:qFormat/>
    <w:uiPriority w:val="0"/>
    <w:pPr>
      <w:spacing w:before="200"/>
      <w:outlineLvl w:val="2"/>
    </w:pPr>
    <w:rPr>
      <w:b/>
      <w:color w:val="4F81BD"/>
    </w:rPr>
  </w:style>
  <w:style w:type="paragraph" w:styleId="5">
    <w:name w:val="heading 4"/>
    <w:basedOn w:val="1"/>
    <w:next w:val="1"/>
    <w:link w:val="283"/>
    <w:qFormat/>
    <w:uiPriority w:val="9"/>
    <w:pPr>
      <w:keepNext/>
      <w:jc w:val="center"/>
      <w:outlineLvl w:val="3"/>
    </w:pPr>
    <w:rPr>
      <w:rFonts w:ascii="Bookman Old Style" w:hAnsi="Bookman Old Style"/>
      <w:sz w:val="28"/>
    </w:rPr>
  </w:style>
  <w:style w:type="paragraph" w:styleId="6">
    <w:name w:val="heading 5"/>
    <w:basedOn w:val="1"/>
    <w:next w:val="1"/>
    <w:link w:val="296"/>
    <w:qFormat/>
    <w:uiPriority w:val="9"/>
    <w:pPr>
      <w:keepNext/>
      <w:jc w:val="both"/>
      <w:outlineLvl w:val="4"/>
    </w:pPr>
    <w:rPr>
      <w:rFonts w:ascii="Bookman Old Style" w:hAnsi="Bookman Old Style"/>
      <w:b/>
      <w:bCs/>
      <w:sz w:val="28"/>
    </w:rPr>
  </w:style>
  <w:style w:type="paragraph" w:styleId="7">
    <w:name w:val="heading 6"/>
    <w:basedOn w:val="1"/>
    <w:next w:val="1"/>
    <w:link w:val="297"/>
    <w:qFormat/>
    <w:uiPriority w:val="9"/>
    <w:pPr>
      <w:spacing w:before="240" w:after="60"/>
      <w:outlineLvl w:val="5"/>
    </w:pPr>
    <w:rPr>
      <w:b/>
      <w:bCs/>
      <w:sz w:val="22"/>
      <w:szCs w:val="22"/>
    </w:rPr>
  </w:style>
  <w:style w:type="paragraph" w:styleId="8">
    <w:name w:val="heading 7"/>
    <w:basedOn w:val="1"/>
    <w:next w:val="1"/>
    <w:link w:val="298"/>
    <w:qFormat/>
    <w:uiPriority w:val="9"/>
    <w:pPr>
      <w:keepNext/>
      <w:jc w:val="center"/>
      <w:outlineLvl w:val="6"/>
    </w:pPr>
    <w:rPr>
      <w:b/>
      <w:bCs/>
      <w:sz w:val="22"/>
      <w:szCs w:val="22"/>
    </w:rPr>
  </w:style>
  <w:style w:type="paragraph" w:styleId="9">
    <w:name w:val="heading 8"/>
    <w:basedOn w:val="1"/>
    <w:next w:val="1"/>
    <w:link w:val="284"/>
    <w:qFormat/>
    <w:uiPriority w:val="9"/>
    <w:pPr>
      <w:keepNext/>
      <w:outlineLvl w:val="7"/>
    </w:pPr>
    <w:rPr>
      <w:rFonts w:ascii="Arial" w:hAnsi="Arial"/>
      <w:b/>
      <w:bCs/>
      <w:sz w:val="22"/>
      <w:u w:val="single"/>
    </w:rPr>
  </w:style>
  <w:style w:type="paragraph" w:styleId="10">
    <w:name w:val="heading 9"/>
    <w:basedOn w:val="1"/>
    <w:next w:val="1"/>
    <w:link w:val="299"/>
    <w:qFormat/>
    <w:uiPriority w:val="9"/>
    <w:pPr>
      <w:keepNext/>
      <w:jc w:val="right"/>
      <w:outlineLvl w:val="8"/>
    </w:pPr>
    <w:rPr>
      <w:rFonts w:ascii="Arial" w:hAnsi="Arial" w:cs="Arial"/>
      <w:b/>
      <w:bCs/>
      <w:sz w:val="22"/>
    </w:rPr>
  </w:style>
  <w:style w:type="character" w:default="1" w:styleId="66">
    <w:name w:val="Default Paragraph Font"/>
    <w:unhideWhenUsed/>
    <w:qFormat/>
    <w:uiPriority w:val="1"/>
  </w:style>
  <w:style w:type="table" w:default="1" w:styleId="76">
    <w:name w:val="Normal Table"/>
    <w:unhideWhenUsed/>
    <w:qFormat/>
    <w:uiPriority w:val="99"/>
    <w:tblPr>
      <w:tblLayout w:type="fixed"/>
      <w:tblCellMar>
        <w:top w:w="0" w:type="dxa"/>
        <w:left w:w="108" w:type="dxa"/>
        <w:bottom w:w="0" w:type="dxa"/>
        <w:right w:w="108" w:type="dxa"/>
      </w:tblCellMar>
    </w:tblPr>
  </w:style>
  <w:style w:type="paragraph" w:styleId="11">
    <w:name w:val="toc 9"/>
    <w:basedOn w:val="1"/>
    <w:next w:val="1"/>
    <w:qFormat/>
    <w:uiPriority w:val="39"/>
    <w:pPr>
      <w:widowControl w:val="0"/>
      <w:ind w:left="1600"/>
    </w:pPr>
    <w:rPr>
      <w:sz w:val="18"/>
      <w:szCs w:val="20"/>
    </w:rPr>
  </w:style>
  <w:style w:type="paragraph" w:styleId="12">
    <w:name w:val="toc 5"/>
    <w:basedOn w:val="1"/>
    <w:next w:val="1"/>
    <w:qFormat/>
    <w:uiPriority w:val="39"/>
    <w:pPr>
      <w:widowControl w:val="0"/>
      <w:ind w:left="800"/>
    </w:pPr>
    <w:rPr>
      <w:sz w:val="18"/>
      <w:szCs w:val="20"/>
    </w:rPr>
  </w:style>
  <w:style w:type="paragraph" w:styleId="13">
    <w:name w:val="List 4"/>
    <w:basedOn w:val="1"/>
    <w:qFormat/>
    <w:uiPriority w:val="0"/>
    <w:pPr>
      <w:ind w:hanging="283"/>
      <w:jc w:val="both"/>
    </w:pPr>
    <w:rPr>
      <w:szCs w:val="20"/>
    </w:rPr>
  </w:style>
  <w:style w:type="paragraph" w:styleId="14">
    <w:name w:val="Document Map"/>
    <w:basedOn w:val="1"/>
    <w:link w:val="301"/>
    <w:qFormat/>
    <w:uiPriority w:val="0"/>
    <w:pPr>
      <w:shd w:val="clear" w:color="auto" w:fill="000080"/>
    </w:pPr>
    <w:rPr>
      <w:rFonts w:ascii="Tahoma" w:hAnsi="Tahoma" w:cs="Tahoma"/>
      <w:sz w:val="20"/>
      <w:szCs w:val="20"/>
    </w:rPr>
  </w:style>
  <w:style w:type="paragraph" w:styleId="15">
    <w:name w:val="Subtitle"/>
    <w:basedOn w:val="1"/>
    <w:link w:val="302"/>
    <w:qFormat/>
    <w:uiPriority w:val="0"/>
    <w:rPr>
      <w:i/>
      <w:color w:val="4F81BD"/>
    </w:rPr>
  </w:style>
  <w:style w:type="paragraph" w:styleId="16">
    <w:name w:val="HTML Preformatted"/>
    <w:basedOn w:val="1"/>
    <w:link w:val="35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17">
    <w:name w:val="endnote text"/>
    <w:basedOn w:val="1"/>
    <w:link w:val="325"/>
    <w:qFormat/>
    <w:uiPriority w:val="0"/>
    <w:rPr>
      <w:rFonts w:ascii="Courier" w:hAnsi="Courier"/>
      <w:szCs w:val="20"/>
      <w:lang w:val="en-US"/>
    </w:rPr>
  </w:style>
  <w:style w:type="paragraph" w:styleId="18">
    <w:name w:val="List Bullet 2"/>
    <w:basedOn w:val="1"/>
    <w:qFormat/>
    <w:uiPriority w:val="99"/>
    <w:rPr>
      <w:sz w:val="20"/>
      <w:szCs w:val="20"/>
    </w:rPr>
  </w:style>
  <w:style w:type="paragraph" w:styleId="19">
    <w:name w:val="index 4"/>
    <w:basedOn w:val="1"/>
    <w:next w:val="1"/>
    <w:qFormat/>
    <w:uiPriority w:val="0"/>
    <w:pPr>
      <w:widowControl w:val="0"/>
      <w:ind w:hanging="200"/>
    </w:pPr>
    <w:rPr>
      <w:sz w:val="18"/>
      <w:szCs w:val="20"/>
    </w:rPr>
  </w:style>
  <w:style w:type="paragraph" w:styleId="20">
    <w:name w:val="index 9"/>
    <w:basedOn w:val="1"/>
    <w:next w:val="1"/>
    <w:qFormat/>
    <w:uiPriority w:val="0"/>
    <w:pPr>
      <w:widowControl w:val="0"/>
      <w:ind w:hanging="200"/>
    </w:pPr>
    <w:rPr>
      <w:sz w:val="18"/>
      <w:szCs w:val="20"/>
    </w:rPr>
  </w:style>
  <w:style w:type="paragraph" w:styleId="21">
    <w:name w:val="footnote text"/>
    <w:basedOn w:val="1"/>
    <w:link w:val="349"/>
    <w:qFormat/>
    <w:uiPriority w:val="99"/>
    <w:pPr>
      <w:jc w:val="both"/>
    </w:pPr>
    <w:rPr>
      <w:sz w:val="20"/>
      <w:szCs w:val="20"/>
    </w:rPr>
  </w:style>
  <w:style w:type="paragraph" w:styleId="22">
    <w:name w:val="annotation subject"/>
    <w:basedOn w:val="23"/>
    <w:next w:val="23"/>
    <w:link w:val="599"/>
    <w:qFormat/>
    <w:uiPriority w:val="0"/>
    <w:pPr>
      <w:widowControl w:val="0"/>
      <w:jc w:val="left"/>
    </w:pPr>
    <w:rPr>
      <w:b/>
      <w:bCs/>
    </w:rPr>
  </w:style>
  <w:style w:type="paragraph" w:styleId="23">
    <w:name w:val="annotation text"/>
    <w:basedOn w:val="1"/>
    <w:link w:val="386"/>
    <w:qFormat/>
    <w:uiPriority w:val="0"/>
    <w:pPr>
      <w:jc w:val="both"/>
    </w:pPr>
    <w:rPr>
      <w:sz w:val="20"/>
      <w:szCs w:val="20"/>
    </w:rPr>
  </w:style>
  <w:style w:type="paragraph" w:styleId="24">
    <w:name w:val="index 3"/>
    <w:basedOn w:val="1"/>
    <w:next w:val="1"/>
    <w:qFormat/>
    <w:uiPriority w:val="0"/>
    <w:pPr>
      <w:widowControl w:val="0"/>
      <w:ind w:hanging="200"/>
    </w:pPr>
    <w:rPr>
      <w:sz w:val="18"/>
      <w:szCs w:val="20"/>
    </w:rPr>
  </w:style>
  <w:style w:type="paragraph" w:styleId="25">
    <w:name w:val="List Continue 2"/>
    <w:basedOn w:val="1"/>
    <w:qFormat/>
    <w:uiPriority w:val="99"/>
    <w:pPr>
      <w:spacing w:after="120"/>
      <w:ind w:left="566"/>
    </w:pPr>
  </w:style>
  <w:style w:type="paragraph" w:styleId="26">
    <w:name w:val="Body Text Indent"/>
    <w:basedOn w:val="1"/>
    <w:link w:val="292"/>
    <w:qFormat/>
    <w:uiPriority w:val="0"/>
    <w:pPr>
      <w:spacing w:after="120"/>
      <w:ind w:left="283"/>
    </w:pPr>
  </w:style>
  <w:style w:type="paragraph" w:styleId="27">
    <w:name w:val="Block Text"/>
    <w:basedOn w:val="1"/>
    <w:qFormat/>
    <w:uiPriority w:val="0"/>
    <w:pPr>
      <w:widowControl w:val="0"/>
      <w:ind w:right="-20"/>
    </w:pPr>
    <w:rPr>
      <w:rFonts w:ascii="Arial" w:hAnsi="Arial" w:cs="Arial"/>
      <w:color w:val="221F1F"/>
      <w:sz w:val="22"/>
      <w:szCs w:val="22"/>
    </w:rPr>
  </w:style>
  <w:style w:type="paragraph" w:styleId="28">
    <w:name w:val="Body Text 3"/>
    <w:basedOn w:val="1"/>
    <w:link w:val="300"/>
    <w:qFormat/>
    <w:uiPriority w:val="0"/>
    <w:pPr>
      <w:spacing w:after="120"/>
    </w:pPr>
    <w:rPr>
      <w:sz w:val="16"/>
      <w:szCs w:val="16"/>
    </w:rPr>
  </w:style>
  <w:style w:type="paragraph" w:styleId="29">
    <w:name w:val="caption"/>
    <w:basedOn w:val="1"/>
    <w:next w:val="1"/>
    <w:unhideWhenUsed/>
    <w:qFormat/>
    <w:uiPriority w:val="35"/>
    <w:pPr>
      <w:spacing w:after="160"/>
    </w:pPr>
    <w:rPr>
      <w:rFonts w:ascii="Calibri" w:hAnsiTheme="minorHAnsi" w:eastAsiaTheme="minorEastAsia" w:cstheme="minorBidi"/>
      <w:b/>
      <w:bCs/>
      <w:smallCaps/>
      <w:color w:val="4F81BD"/>
      <w:spacing w:val="6"/>
      <w:sz w:val="22"/>
      <w:szCs w:val="22"/>
      <w:lang w:eastAsia="en-US"/>
    </w:rPr>
  </w:style>
  <w:style w:type="paragraph" w:styleId="30">
    <w:name w:val="index 1"/>
    <w:basedOn w:val="1"/>
    <w:next w:val="1"/>
    <w:qFormat/>
    <w:uiPriority w:val="0"/>
    <w:pPr>
      <w:widowControl w:val="0"/>
      <w:ind w:hanging="200"/>
    </w:pPr>
    <w:rPr>
      <w:sz w:val="18"/>
      <w:szCs w:val="20"/>
    </w:rPr>
  </w:style>
  <w:style w:type="paragraph" w:styleId="31">
    <w:name w:val="List Number"/>
    <w:basedOn w:val="1"/>
    <w:qFormat/>
    <w:uiPriority w:val="0"/>
    <w:pPr>
      <w:tabs>
        <w:tab w:val="left" w:pos="360"/>
      </w:tabs>
      <w:spacing w:before="120" w:line="300" w:lineRule="atLeast"/>
      <w:ind w:hanging="360"/>
      <w:jc w:val="both"/>
    </w:pPr>
    <w:rPr>
      <w:rFonts w:ascii="Arial" w:hAnsi="Arial"/>
      <w:lang w:val="en-US" w:eastAsia="en-US"/>
    </w:rPr>
  </w:style>
  <w:style w:type="paragraph" w:styleId="32">
    <w:name w:val="Body Text Indent 3"/>
    <w:basedOn w:val="1"/>
    <w:link w:val="291"/>
    <w:qFormat/>
    <w:uiPriority w:val="0"/>
    <w:pPr>
      <w:spacing w:after="120"/>
      <w:ind w:left="283"/>
    </w:pPr>
    <w:rPr>
      <w:sz w:val="16"/>
      <w:szCs w:val="16"/>
    </w:rPr>
  </w:style>
  <w:style w:type="paragraph" w:styleId="33">
    <w:name w:val="Body Text"/>
    <w:basedOn w:val="1"/>
    <w:link w:val="289"/>
    <w:qFormat/>
    <w:uiPriority w:val="0"/>
    <w:pPr>
      <w:spacing w:after="120"/>
    </w:pPr>
  </w:style>
  <w:style w:type="paragraph" w:styleId="34">
    <w:name w:val="Balloon Text"/>
    <w:basedOn w:val="1"/>
    <w:link w:val="293"/>
    <w:qFormat/>
    <w:uiPriority w:val="0"/>
    <w:rPr>
      <w:rFonts w:ascii="Segoe UI" w:hAnsi="Segoe UI"/>
      <w:sz w:val="18"/>
      <w:szCs w:val="18"/>
    </w:rPr>
  </w:style>
  <w:style w:type="paragraph" w:styleId="35">
    <w:name w:val="List 3"/>
    <w:basedOn w:val="1"/>
    <w:qFormat/>
    <w:uiPriority w:val="0"/>
    <w:pPr>
      <w:ind w:hanging="283"/>
      <w:contextualSpacing/>
    </w:pPr>
    <w:rPr>
      <w:sz w:val="20"/>
      <w:szCs w:val="20"/>
    </w:rPr>
  </w:style>
  <w:style w:type="paragraph" w:styleId="36">
    <w:name w:val="index 5"/>
    <w:basedOn w:val="1"/>
    <w:next w:val="1"/>
    <w:qFormat/>
    <w:uiPriority w:val="0"/>
    <w:pPr>
      <w:widowControl w:val="0"/>
      <w:ind w:hanging="200"/>
    </w:pPr>
    <w:rPr>
      <w:sz w:val="18"/>
      <w:szCs w:val="20"/>
    </w:rPr>
  </w:style>
  <w:style w:type="paragraph" w:styleId="37">
    <w:name w:val="Body Text First Indent"/>
    <w:basedOn w:val="33"/>
    <w:link w:val="603"/>
    <w:qFormat/>
    <w:uiPriority w:val="0"/>
    <w:pPr>
      <w:ind w:firstLine="210"/>
      <w:jc w:val="both"/>
    </w:pPr>
    <w:rPr>
      <w:szCs w:val="20"/>
    </w:rPr>
  </w:style>
  <w:style w:type="paragraph" w:styleId="38">
    <w:name w:val="Body Text Indent 2"/>
    <w:basedOn w:val="1"/>
    <w:link w:val="290"/>
    <w:qFormat/>
    <w:uiPriority w:val="0"/>
    <w:pPr>
      <w:spacing w:after="120" w:line="480" w:lineRule="auto"/>
      <w:ind w:left="283"/>
    </w:pPr>
  </w:style>
  <w:style w:type="paragraph" w:styleId="39">
    <w:name w:val="List 5"/>
    <w:basedOn w:val="1"/>
    <w:qFormat/>
    <w:uiPriority w:val="0"/>
    <w:pPr>
      <w:ind w:hanging="283"/>
      <w:jc w:val="both"/>
    </w:pPr>
    <w:rPr>
      <w:szCs w:val="20"/>
    </w:rPr>
  </w:style>
  <w:style w:type="paragraph" w:styleId="40">
    <w:name w:val="toc 8"/>
    <w:basedOn w:val="1"/>
    <w:next w:val="1"/>
    <w:qFormat/>
    <w:uiPriority w:val="39"/>
    <w:pPr>
      <w:widowControl w:val="0"/>
      <w:ind w:left="1400"/>
    </w:pPr>
    <w:rPr>
      <w:sz w:val="18"/>
      <w:szCs w:val="20"/>
    </w:rPr>
  </w:style>
  <w:style w:type="paragraph" w:styleId="41">
    <w:name w:val="index 7"/>
    <w:basedOn w:val="1"/>
    <w:next w:val="1"/>
    <w:qFormat/>
    <w:uiPriority w:val="0"/>
    <w:pPr>
      <w:widowControl w:val="0"/>
      <w:ind w:hanging="200"/>
    </w:pPr>
    <w:rPr>
      <w:sz w:val="18"/>
      <w:szCs w:val="20"/>
    </w:rPr>
  </w:style>
  <w:style w:type="paragraph" w:styleId="42">
    <w:name w:val="toa heading"/>
    <w:basedOn w:val="1"/>
    <w:next w:val="1"/>
    <w:qFormat/>
    <w:uiPriority w:val="99"/>
    <w:pPr>
      <w:tabs>
        <w:tab w:val="left" w:pos="9000"/>
        <w:tab w:val="right" w:pos="9360"/>
      </w:tabs>
      <w:jc w:val="both"/>
    </w:pPr>
    <w:rPr>
      <w:szCs w:val="20"/>
    </w:rPr>
  </w:style>
  <w:style w:type="paragraph" w:styleId="43">
    <w:name w:val="Plain Text"/>
    <w:basedOn w:val="1"/>
    <w:link w:val="329"/>
    <w:unhideWhenUsed/>
    <w:qFormat/>
    <w:uiPriority w:val="99"/>
    <w:pPr>
      <w:ind w:hanging="357"/>
      <w:jc w:val="both"/>
    </w:pPr>
    <w:rPr>
      <w:rFonts w:ascii="Consolas" w:hAnsi="Consolas" w:eastAsia="Calibri"/>
      <w:sz w:val="21"/>
      <w:szCs w:val="21"/>
      <w:lang w:eastAsia="en-US"/>
    </w:rPr>
  </w:style>
  <w:style w:type="paragraph" w:styleId="44">
    <w:name w:val="toc 4"/>
    <w:basedOn w:val="1"/>
    <w:next w:val="1"/>
    <w:unhideWhenUsed/>
    <w:qFormat/>
    <w:uiPriority w:val="39"/>
    <w:pPr>
      <w:spacing w:after="100"/>
      <w:ind w:left="720"/>
    </w:pPr>
  </w:style>
  <w:style w:type="paragraph" w:styleId="45">
    <w:name w:val="Body Text 2"/>
    <w:basedOn w:val="1"/>
    <w:link w:val="287"/>
    <w:qFormat/>
    <w:uiPriority w:val="0"/>
    <w:pPr>
      <w:jc w:val="both"/>
    </w:pPr>
    <w:rPr>
      <w:rFonts w:ascii="Bookman Old Style" w:hAnsi="Bookman Old Style"/>
      <w:b/>
      <w:bCs/>
      <w:sz w:val="28"/>
    </w:rPr>
  </w:style>
  <w:style w:type="paragraph" w:styleId="46">
    <w:name w:val="toc 7"/>
    <w:basedOn w:val="1"/>
    <w:next w:val="1"/>
    <w:qFormat/>
    <w:uiPriority w:val="39"/>
    <w:pPr>
      <w:widowControl w:val="0"/>
      <w:ind w:left="1200"/>
    </w:pPr>
    <w:rPr>
      <w:sz w:val="18"/>
      <w:szCs w:val="20"/>
    </w:rPr>
  </w:style>
  <w:style w:type="paragraph" w:styleId="47">
    <w:name w:val="index 6"/>
    <w:basedOn w:val="1"/>
    <w:next w:val="1"/>
    <w:qFormat/>
    <w:uiPriority w:val="0"/>
    <w:pPr>
      <w:widowControl w:val="0"/>
      <w:ind w:hanging="200"/>
    </w:pPr>
    <w:rPr>
      <w:sz w:val="18"/>
      <w:szCs w:val="20"/>
    </w:rPr>
  </w:style>
  <w:style w:type="paragraph" w:styleId="48">
    <w:name w:val="toc 3"/>
    <w:basedOn w:val="1"/>
    <w:next w:val="1"/>
    <w:unhideWhenUsed/>
    <w:qFormat/>
    <w:uiPriority w:val="39"/>
    <w:pPr>
      <w:spacing w:after="100"/>
      <w:ind w:left="480"/>
    </w:pPr>
  </w:style>
  <w:style w:type="paragraph" w:styleId="49">
    <w:name w:val="Normal (Web)"/>
    <w:basedOn w:val="1"/>
    <w:unhideWhenUsed/>
    <w:qFormat/>
    <w:uiPriority w:val="0"/>
  </w:style>
  <w:style w:type="paragraph" w:styleId="50">
    <w:name w:val="footer"/>
    <w:basedOn w:val="1"/>
    <w:link w:val="286"/>
    <w:qFormat/>
    <w:uiPriority w:val="99"/>
    <w:pPr>
      <w:tabs>
        <w:tab w:val="center" w:pos="4536"/>
        <w:tab w:val="right" w:pos="9072"/>
      </w:tabs>
    </w:pPr>
  </w:style>
  <w:style w:type="paragraph" w:styleId="51">
    <w:name w:val="index 8"/>
    <w:basedOn w:val="1"/>
    <w:next w:val="1"/>
    <w:qFormat/>
    <w:uiPriority w:val="0"/>
    <w:pPr>
      <w:widowControl w:val="0"/>
      <w:ind w:hanging="200"/>
    </w:pPr>
    <w:rPr>
      <w:sz w:val="18"/>
      <w:szCs w:val="20"/>
    </w:rPr>
  </w:style>
  <w:style w:type="paragraph" w:styleId="52">
    <w:name w:val="header"/>
    <w:basedOn w:val="1"/>
    <w:link w:val="285"/>
    <w:qFormat/>
    <w:uiPriority w:val="99"/>
    <w:pPr>
      <w:tabs>
        <w:tab w:val="center" w:pos="4536"/>
        <w:tab w:val="right" w:pos="9072"/>
      </w:tabs>
    </w:pPr>
  </w:style>
  <w:style w:type="paragraph" w:styleId="53">
    <w:name w:val="toc 6"/>
    <w:basedOn w:val="1"/>
    <w:next w:val="1"/>
    <w:qFormat/>
    <w:uiPriority w:val="39"/>
    <w:pPr>
      <w:widowControl w:val="0"/>
      <w:ind w:left="1000"/>
    </w:pPr>
    <w:rPr>
      <w:sz w:val="18"/>
      <w:szCs w:val="20"/>
    </w:rPr>
  </w:style>
  <w:style w:type="paragraph" w:styleId="54">
    <w:name w:val="index heading"/>
    <w:basedOn w:val="1"/>
    <w:next w:val="30"/>
    <w:qFormat/>
    <w:uiPriority w:val="0"/>
    <w:pPr>
      <w:widowControl w:val="0"/>
      <w:spacing w:before="240" w:after="120"/>
      <w:jc w:val="center"/>
    </w:pPr>
    <w:rPr>
      <w:b/>
      <w:sz w:val="26"/>
      <w:szCs w:val="20"/>
    </w:rPr>
  </w:style>
  <w:style w:type="paragraph" w:styleId="55">
    <w:name w:val="toc 2"/>
    <w:basedOn w:val="1"/>
    <w:next w:val="1"/>
    <w:unhideWhenUsed/>
    <w:qFormat/>
    <w:uiPriority w:val="39"/>
    <w:pPr>
      <w:tabs>
        <w:tab w:val="right" w:leader="dot" w:pos="10206"/>
      </w:tabs>
      <w:spacing w:after="120" w:line="360" w:lineRule="auto"/>
      <w:ind w:left="221"/>
    </w:pPr>
    <w:rPr>
      <w:rFonts w:ascii="Arial" w:hAnsi="Arial" w:eastAsia="Calibri" w:cs="Arial"/>
      <w:lang w:eastAsia="en-US"/>
    </w:rPr>
  </w:style>
  <w:style w:type="paragraph" w:styleId="56">
    <w:name w:val="List Bullet 3"/>
    <w:basedOn w:val="1"/>
    <w:qFormat/>
    <w:uiPriority w:val="99"/>
    <w:pPr>
      <w:tabs>
        <w:tab w:val="left" w:pos="926"/>
      </w:tabs>
      <w:ind w:left="926"/>
    </w:pPr>
    <w:rPr>
      <w:sz w:val="20"/>
      <w:szCs w:val="20"/>
    </w:rPr>
  </w:style>
  <w:style w:type="paragraph" w:styleId="57">
    <w:name w:val="List 2"/>
    <w:basedOn w:val="1"/>
    <w:qFormat/>
    <w:uiPriority w:val="0"/>
    <w:pPr>
      <w:ind w:hanging="283"/>
      <w:jc w:val="both"/>
    </w:pPr>
    <w:rPr>
      <w:szCs w:val="20"/>
    </w:rPr>
  </w:style>
  <w:style w:type="paragraph" w:styleId="58">
    <w:name w:val="index 2"/>
    <w:basedOn w:val="1"/>
    <w:next w:val="1"/>
    <w:qFormat/>
    <w:uiPriority w:val="0"/>
    <w:pPr>
      <w:widowControl w:val="0"/>
      <w:ind w:hanging="200"/>
    </w:pPr>
    <w:rPr>
      <w:sz w:val="18"/>
      <w:szCs w:val="20"/>
    </w:rPr>
  </w:style>
  <w:style w:type="paragraph" w:styleId="59">
    <w:name w:val="List Bullet 4"/>
    <w:basedOn w:val="1"/>
    <w:qFormat/>
    <w:uiPriority w:val="99"/>
    <w:rPr>
      <w:sz w:val="20"/>
      <w:szCs w:val="20"/>
    </w:rPr>
  </w:style>
  <w:style w:type="paragraph" w:styleId="60">
    <w:name w:val="Normal Indent"/>
    <w:basedOn w:val="1"/>
    <w:qFormat/>
    <w:uiPriority w:val="0"/>
    <w:pPr>
      <w:widowControl w:val="0"/>
      <w:ind w:left="708"/>
      <w:jc w:val="both"/>
    </w:pPr>
    <w:rPr>
      <w:rFonts w:ascii="Arial" w:hAnsi="Arial"/>
      <w:sz w:val="22"/>
      <w:szCs w:val="20"/>
    </w:rPr>
  </w:style>
  <w:style w:type="paragraph" w:styleId="61">
    <w:name w:val="List Bullet"/>
    <w:basedOn w:val="1"/>
    <w:qFormat/>
    <w:uiPriority w:val="99"/>
    <w:pPr>
      <w:tabs>
        <w:tab w:val="left" w:pos="360"/>
      </w:tabs>
      <w:spacing w:before="120" w:after="120" w:line="240" w:lineRule="atLeast"/>
      <w:ind w:hanging="360"/>
      <w:jc w:val="both"/>
    </w:pPr>
    <w:rPr>
      <w:rFonts w:ascii="Arial" w:hAnsi="Arial"/>
      <w:lang w:val="en-US" w:eastAsia="en-US"/>
    </w:rPr>
  </w:style>
  <w:style w:type="paragraph" w:styleId="62">
    <w:name w:val="Salutation"/>
    <w:basedOn w:val="1"/>
    <w:next w:val="1"/>
    <w:link w:val="389"/>
    <w:qFormat/>
    <w:uiPriority w:val="0"/>
    <w:pPr>
      <w:widowControl w:val="0"/>
    </w:pPr>
    <w:rPr>
      <w:sz w:val="20"/>
      <w:szCs w:val="20"/>
    </w:rPr>
  </w:style>
  <w:style w:type="paragraph" w:styleId="63">
    <w:name w:val="table of figures"/>
    <w:basedOn w:val="1"/>
    <w:next w:val="1"/>
    <w:unhideWhenUsed/>
    <w:qFormat/>
    <w:uiPriority w:val="99"/>
  </w:style>
  <w:style w:type="paragraph" w:styleId="64">
    <w:name w:val="Title"/>
    <w:basedOn w:val="1"/>
    <w:link w:val="288"/>
    <w:qFormat/>
    <w:uiPriority w:val="0"/>
    <w:pPr>
      <w:spacing w:after="300"/>
    </w:pPr>
    <w:rPr>
      <w:color w:val="17365D"/>
      <w:sz w:val="52"/>
    </w:rPr>
  </w:style>
  <w:style w:type="paragraph" w:styleId="65">
    <w:name w:val="toc 1"/>
    <w:basedOn w:val="1"/>
    <w:next w:val="1"/>
    <w:unhideWhenUsed/>
    <w:qFormat/>
    <w:uiPriority w:val="39"/>
    <w:pPr>
      <w:spacing w:after="100"/>
    </w:pPr>
  </w:style>
  <w:style w:type="character" w:styleId="67">
    <w:name w:val="line number"/>
    <w:basedOn w:val="66"/>
    <w:qFormat/>
    <w:uiPriority w:val="0"/>
  </w:style>
  <w:style w:type="character" w:styleId="68">
    <w:name w:val="Hyperlink"/>
    <w:qFormat/>
    <w:uiPriority w:val="99"/>
    <w:rPr>
      <w:color w:val="0000FF"/>
      <w:u w:val="single"/>
    </w:rPr>
  </w:style>
  <w:style w:type="character" w:styleId="69">
    <w:name w:val="footnote reference"/>
    <w:qFormat/>
    <w:uiPriority w:val="99"/>
    <w:rPr>
      <w:vertAlign w:val="superscript"/>
    </w:rPr>
  </w:style>
  <w:style w:type="character" w:styleId="70">
    <w:name w:val="endnote reference"/>
    <w:basedOn w:val="66"/>
    <w:unhideWhenUsed/>
    <w:qFormat/>
    <w:uiPriority w:val="99"/>
    <w:rPr>
      <w:vertAlign w:val="superscript"/>
    </w:rPr>
  </w:style>
  <w:style w:type="character" w:styleId="71">
    <w:name w:val="Strong"/>
    <w:qFormat/>
    <w:uiPriority w:val="22"/>
    <w:rPr>
      <w:rFonts w:cs="Times New Roman"/>
      <w:b/>
    </w:rPr>
  </w:style>
  <w:style w:type="character" w:styleId="72">
    <w:name w:val="annotation reference"/>
    <w:qFormat/>
    <w:uiPriority w:val="99"/>
    <w:rPr>
      <w:sz w:val="16"/>
      <w:szCs w:val="16"/>
    </w:rPr>
  </w:style>
  <w:style w:type="character" w:styleId="73">
    <w:name w:val="page number"/>
    <w:basedOn w:val="66"/>
    <w:qFormat/>
    <w:uiPriority w:val="99"/>
  </w:style>
  <w:style w:type="character" w:styleId="74">
    <w:name w:val="Emphasis"/>
    <w:basedOn w:val="66"/>
    <w:qFormat/>
    <w:uiPriority w:val="20"/>
    <w:rPr>
      <w:i/>
      <w:iCs/>
    </w:rPr>
  </w:style>
  <w:style w:type="character" w:styleId="75">
    <w:name w:val="FollowedHyperlink"/>
    <w:qFormat/>
    <w:uiPriority w:val="99"/>
    <w:rPr>
      <w:color w:val="800080"/>
      <w:u w:val="single"/>
    </w:rPr>
  </w:style>
  <w:style w:type="table" w:customStyle="1" w:styleId="77">
    <w:name w:val="Table Grid Light"/>
    <w:basedOn w:val="7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style>
  <w:style w:type="table" w:customStyle="1" w:styleId="78">
    <w:name w:val="Plain Table 1"/>
    <w:basedOn w:val="7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blLayout w:type="fixed"/>
      </w:tblPr>
      <w:tcPr>
        <w:shd w:val="clear" w:color="F1F1F1" w:themeColor="text1" w:themeTint="0D" w:fill="F1F1F1" w:themeFill="text1" w:themeFillTint="0D"/>
      </w:tcPr>
    </w:tblStylePr>
    <w:tblStylePr w:type="band1Horz">
      <w:tblPr>
        <w:tblLayout w:type="fixed"/>
      </w:tblPr>
      <w:tcPr>
        <w:shd w:val="clear" w:color="F1F1F1" w:themeColor="text1" w:themeTint="0D" w:fill="F1F1F1" w:themeFill="text1" w:themeFillTint="0D"/>
      </w:tcPr>
    </w:tblStylePr>
  </w:style>
  <w:style w:type="table" w:customStyle="1" w:styleId="79">
    <w:name w:val="Plain Table 2"/>
    <w:basedOn w:val="7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Pr>
    <w:tblStylePr w:type="firstRow">
      <w:rPr>
        <w:rFonts w:ascii="Arial" w:hAnsi="Arial"/>
        <w:b/>
        <w:color w:val="404040"/>
        <w:sz w:val="22"/>
      </w:rPr>
      <w:tblPr>
        <w:tblLayout w:type="fixed"/>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blLayout w:type="fixed"/>
      </w:tblPr>
      <w:tcPr>
        <w:tcBorders>
          <w:left w:val="single" w:color="000000" w:themeColor="text1" w:sz="4" w:space="0"/>
          <w:right w:val="single" w:color="000000" w:themeColor="text1" w:sz="4" w:space="0"/>
        </w:tcBorders>
      </w:tcPr>
    </w:tblStylePr>
    <w:tblStylePr w:type="band2Vert">
      <w:tblPr>
        <w:tblLayout w:type="fixed"/>
      </w:tblPr>
      <w:tcPr>
        <w:tcBorders>
          <w:left w:val="single" w:color="000000" w:themeColor="text1" w:sz="4" w:space="0"/>
          <w:right w:val="single" w:color="000000" w:themeColor="text1" w:sz="4" w:space="0"/>
        </w:tcBorders>
      </w:tcPr>
    </w:tblStylePr>
    <w:tblStylePr w:type="band1Horz">
      <w:tblPr>
        <w:tblLayout w:type="fixed"/>
      </w:tblPr>
      <w:tcPr>
        <w:tcBorders>
          <w:top w:val="single" w:color="000000" w:themeColor="text1" w:sz="4" w:space="0"/>
          <w:bottom w:val="single" w:color="000000" w:themeColor="text1" w:sz="4" w:space="0"/>
        </w:tcBorders>
      </w:tcPr>
    </w:tblStylePr>
  </w:style>
  <w:style w:type="table" w:customStyle="1" w:styleId="80">
    <w:name w:val="Plain Table 3"/>
    <w:basedOn w:val="76"/>
    <w:qFormat/>
    <w:uiPriority w:val="99"/>
    <w:tblPr>
      <w:tblLayout w:type="fixed"/>
    </w:tblPr>
    <w:tblStylePr w:type="firstRow">
      <w:rPr>
        <w:b/>
        <w:caps/>
        <w:color w:val="404040"/>
      </w:rPr>
      <w:tblPr>
        <w:tblLayout w:type="fixed"/>
      </w:tblPr>
      <w:tcPr>
        <w:tcBorders>
          <w:top w:val="nil"/>
          <w:left w:val="nil"/>
          <w:bottom w:val="single" w:color="404040" w:sz="4" w:space="0"/>
          <w:right w:val="nil"/>
        </w:tcBorders>
      </w:tcPr>
    </w:tblStylePr>
    <w:tblStylePr w:type="lastRow">
      <w:rPr>
        <w:b/>
        <w:caps/>
        <w:color w:val="404040"/>
      </w:rPr>
    </w:tblStylePr>
    <w:tblStylePr w:type="firstCol">
      <w:rPr>
        <w:b/>
        <w:caps/>
        <w:color w:val="404040"/>
      </w:rPr>
      <w:tblPr>
        <w:tblLayout w:type="fixed"/>
      </w:tbl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cPr>
        <w:shd w:val="clear" w:color="F1F1F1" w:themeColor="text1" w:themeTint="0D" w:fill="F1F1F1" w:themeFill="text1" w:themeFillTint="0D"/>
      </w:tcPr>
    </w:tblStylePr>
  </w:style>
  <w:style w:type="table" w:customStyle="1" w:styleId="81">
    <w:name w:val="Plain Table 4"/>
    <w:basedOn w:val="76"/>
    <w:qFormat/>
    <w:uiPriority w:val="99"/>
    <w:tblPr>
      <w:tblLayout w:type="fixed"/>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cPr>
        <w:shd w:val="clear" w:color="F1F1F1" w:themeColor="text1" w:themeTint="0D" w:fill="F1F1F1" w:themeFill="text1" w:themeFillTint="0D"/>
      </w:tcPr>
    </w:tblStylePr>
  </w:style>
  <w:style w:type="table" w:customStyle="1" w:styleId="82">
    <w:name w:val="Plain Table 5"/>
    <w:basedOn w:val="76"/>
    <w:qFormat/>
    <w:uiPriority w:val="99"/>
    <w:tblPr>
      <w:tblLayout w:type="fixed"/>
    </w:tblPr>
    <w:tblStylePr w:type="firstRow">
      <w:rPr>
        <w:i/>
        <w:color w:val="404040"/>
      </w:rPr>
      <w:tblPr>
        <w:tblLayout w:type="fixed"/>
      </w:tblPr>
      <w:tcPr>
        <w:tcBorders>
          <w:left w:val="nil"/>
          <w:bottom w:val="single" w:color="404040" w:sz="4" w:space="0"/>
          <w:right w:val="nil"/>
        </w:tcBorders>
        <w:shd w:val="clear" w:color="FFFFFF" w:fill="auto"/>
      </w:tcPr>
    </w:tblStylePr>
    <w:tblStylePr w:type="lastRow">
      <w:rPr>
        <w:i/>
        <w:color w:val="404040"/>
      </w:rPr>
      <w:tblPr>
        <w:tblLayout w:type="fixed"/>
      </w:tblPr>
      <w:tcPr>
        <w:tcBorders>
          <w:top w:val="single" w:color="404040" w:sz="4" w:space="0"/>
          <w:left w:val="nil"/>
          <w:right w:val="nil"/>
        </w:tcBorders>
        <w:shd w:val="clear" w:color="FFFFFF" w:fill="auto"/>
      </w:tcPr>
    </w:tblStylePr>
    <w:tblStylePr w:type="firstCol">
      <w:pPr>
        <w:jc w:val="right"/>
      </w:pPr>
      <w:rPr>
        <w:i/>
        <w:color w:val="404040"/>
      </w:rPr>
      <w:tblPr>
        <w:tblLayout w:type="fixed"/>
      </w:tblPr>
      <w:tcPr>
        <w:tcBorders>
          <w:right w:val="single" w:color="404040" w:sz="4" w:space="0"/>
        </w:tcBorders>
        <w:shd w:val="clear" w:color="FFFFFF" w:fill="auto"/>
      </w:tcPr>
    </w:tblStylePr>
    <w:tblStylePr w:type="lastCol">
      <w:rPr>
        <w:i/>
        <w:color w:val="404040"/>
      </w:rPr>
      <w:tblPr>
        <w:tblLayout w:type="fixed"/>
      </w:tblPr>
      <w:tcPr>
        <w:tcBorders>
          <w:left w:val="single" w:color="404040" w:sz="4" w:space="0"/>
        </w:tcBorders>
        <w:shd w:val="clear" w:color="FFFFFF" w:fill="auto"/>
      </w:tcPr>
    </w:tblStylePr>
    <w:tblStylePr w:type="band1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Pr>
        <w:tblLayout w:type="fixed"/>
      </w:tblPr>
      <w:tcPr>
        <w:shd w:val="clear" w:color="F1F1F1" w:themeColor="text1" w:themeTint="0D" w:fill="F1F1F1" w:themeFill="text1" w:themeFillTint="0D"/>
      </w:tcPr>
    </w:tblStylePr>
  </w:style>
  <w:style w:type="table" w:customStyle="1" w:styleId="83">
    <w:name w:val="Grid Table 1 Light"/>
    <w:basedOn w:val="7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blPr>
        <w:tblLayout w:type="fixed"/>
      </w:tbl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4">
    <w:name w:val="Grid Table 1 Light - Accent 1"/>
    <w:basedOn w:val="7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blPr>
        <w:tblLayout w:type="fixed"/>
      </w:tbl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5">
    <w:name w:val="Grid Table 1 Light - Accent 2"/>
    <w:basedOn w:val="7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blPr>
        <w:tblLayout w:type="fixed"/>
      </w:tbl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6">
    <w:name w:val="Grid Table 1 Light - Accent 3"/>
    <w:basedOn w:val="7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blPr>
        <w:tblLayout w:type="fixed"/>
      </w:tbl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7">
    <w:name w:val="Grid Table 1 Light - Accent 4"/>
    <w:basedOn w:val="7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blPr>
        <w:tblLayout w:type="fixed"/>
      </w:tbl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8">
    <w:name w:val="Grid Table 1 Light - Accent 5"/>
    <w:basedOn w:val="7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blPr>
        <w:tblLayout w:type="fixed"/>
      </w:tbl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9">
    <w:name w:val="Grid Table 1 Light - Accent 6"/>
    <w:basedOn w:val="7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blPr>
        <w:tblLayout w:type="fixed"/>
      </w:tbl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0">
    <w:name w:val="Grid Table 2"/>
    <w:basedOn w:val="7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single" w:color="696969" w:themeColor="text1" w:themeTint="95" w:sz="12" w:space="0"/>
          <w:right w:val="nil"/>
        </w:tcBorders>
        <w:shd w:val="clear" w:color="FFFFFF" w:fill="auto"/>
      </w:tcPr>
    </w:tblStylePr>
    <w:tblStylePr w:type="lastRow">
      <w:rPr>
        <w:b/>
        <w:color w:val="404040"/>
      </w:rPr>
      <w:tblPr>
        <w:tblLayout w:type="fixed"/>
      </w:tbl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1Horz">
      <w:rPr>
        <w:rFonts w:ascii="Arial" w:hAnsi="Arial"/>
        <w:color w:val="404040"/>
        <w:sz w:val="22"/>
      </w:rPr>
      <w:tblPr>
        <w:tblLayout w:type="fixed"/>
      </w:tblPr>
      <w:tcPr>
        <w:shd w:val="clear" w:color="CACACA" w:themeColor="text1" w:themeTint="34" w:fill="CACACA" w:themeFill="text1" w:themeFillTint="34"/>
      </w:tcPr>
    </w:tblStylePr>
  </w:style>
  <w:style w:type="table" w:customStyle="1" w:styleId="91">
    <w:name w:val="Grid Table 2 - Accent 1"/>
    <w:basedOn w:val="7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single" w:color="5D8BC2" w:themeColor="accent1" w:themeTint="EA" w:sz="12" w:space="0"/>
          <w:right w:val="nil"/>
        </w:tcBorders>
        <w:shd w:val="clear" w:color="FFFFFF" w:fill="auto"/>
      </w:tcPr>
    </w:tblStylePr>
    <w:tblStylePr w:type="lastRow">
      <w:rPr>
        <w:b/>
        <w:color w:val="404040"/>
      </w:rPr>
      <w:tblPr>
        <w:tblLayout w:type="fixed"/>
      </w:tbl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style>
  <w:style w:type="table" w:customStyle="1" w:styleId="92">
    <w:name w:val="Grid Table 2 - Accent 2"/>
    <w:basedOn w:val="7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single" w:color="D99795" w:themeColor="accent2" w:themeTint="97" w:sz="12" w:space="0"/>
          <w:right w:val="nil"/>
        </w:tcBorders>
        <w:shd w:val="clear" w:color="FFFFFF" w:fill="auto"/>
      </w:tcPr>
    </w:tblStylePr>
    <w:tblStylePr w:type="lastRow">
      <w:rPr>
        <w:b/>
        <w:color w:val="404040"/>
      </w:rPr>
      <w:tblPr>
        <w:tblLayout w:type="fixed"/>
      </w:tbl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style>
  <w:style w:type="table" w:customStyle="1" w:styleId="93">
    <w:name w:val="Grid Table 2 - Accent 3"/>
    <w:basedOn w:val="7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single" w:color="9BBB59" w:themeColor="accent3" w:themeTint="FE" w:sz="12" w:space="0"/>
          <w:right w:val="nil"/>
        </w:tcBorders>
        <w:shd w:val="clear" w:color="FFFFFF" w:fill="auto"/>
      </w:tcPr>
    </w:tblStylePr>
    <w:tblStylePr w:type="lastRow">
      <w:rPr>
        <w:b/>
        <w:color w:val="404040"/>
      </w:rPr>
      <w:tblPr>
        <w:tblLayout w:type="fixed"/>
      </w:tbl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style>
  <w:style w:type="table" w:customStyle="1" w:styleId="94">
    <w:name w:val="Grid Table 2 - Accent 4"/>
    <w:basedOn w:val="7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single" w:color="B2A1C6" w:themeColor="accent4" w:themeTint="9A" w:sz="12" w:space="0"/>
          <w:right w:val="nil"/>
        </w:tcBorders>
        <w:shd w:val="clear" w:color="FFFFFF" w:fill="auto"/>
      </w:tcPr>
    </w:tblStylePr>
    <w:tblStylePr w:type="lastRow">
      <w:rPr>
        <w:b/>
        <w:color w:val="404040"/>
      </w:rPr>
      <w:tblPr>
        <w:tblLayout w:type="fixed"/>
      </w:tbl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style>
  <w:style w:type="table" w:customStyle="1" w:styleId="95">
    <w:name w:val="Grid Table 2 - Accent 5"/>
    <w:basedOn w:val="76"/>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single" w:color="4BACC6" w:themeColor="accent5" w:sz="12" w:space="0"/>
          <w:right w:val="nil"/>
        </w:tcBorders>
        <w:shd w:val="clear" w:color="FFFFFF" w:fill="auto"/>
      </w:tcPr>
    </w:tblStylePr>
    <w:tblStylePr w:type="lastRow">
      <w:rPr>
        <w:b/>
        <w:color w:val="404040"/>
      </w:rPr>
      <w:tblPr>
        <w:tblLayout w:type="fixed"/>
      </w:tbl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style>
  <w:style w:type="table" w:customStyle="1" w:styleId="96">
    <w:name w:val="Grid Table 2 - Accent 6"/>
    <w:basedOn w:val="7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single" w:color="F79646" w:themeColor="accent6" w:sz="12" w:space="0"/>
          <w:right w:val="nil"/>
        </w:tcBorders>
        <w:shd w:val="clear" w:color="FFFFFF" w:fill="auto"/>
      </w:tcPr>
    </w:tblStylePr>
    <w:tblStylePr w:type="lastRow">
      <w:rPr>
        <w:b/>
        <w:color w:val="404040"/>
      </w:rPr>
      <w:tblPr>
        <w:tblLayout w:type="fixed"/>
      </w:tbl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style>
  <w:style w:type="table" w:customStyle="1" w:styleId="97">
    <w:name w:val="Grid Table 3"/>
    <w:basedOn w:val="7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1Horz">
      <w:rPr>
        <w:rFonts w:ascii="Arial" w:hAnsi="Arial"/>
        <w:color w:val="404040"/>
        <w:sz w:val="22"/>
      </w:rPr>
      <w:tblPr>
        <w:tblLayout w:type="fixed"/>
      </w:tblPr>
      <w:tcPr>
        <w:shd w:val="clear" w:color="CACACA" w:themeColor="text1" w:themeTint="34" w:fill="CACACA" w:themeFill="text1" w:themeFillTint="34"/>
      </w:tcPr>
    </w:tblStylePr>
  </w:style>
  <w:style w:type="table" w:customStyle="1" w:styleId="98">
    <w:name w:val="Grid Table 3 - Accent 1"/>
    <w:basedOn w:val="76"/>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BE5F1" w:themeColor="accent1" w:themeTint="34" w:fill="DBE5F1" w:themeFill="accent1" w:themeFillTint="34"/>
      </w:tcPr>
    </w:tblStylePr>
    <w:tblStylePr w:type="band1Horz">
      <w:rPr>
        <w:rFonts w:ascii="Arial" w:hAnsi="Arial"/>
        <w:color w:val="404040"/>
        <w:sz w:val="22"/>
      </w:rPr>
      <w:tblPr>
        <w:tblLayout w:type="fixed"/>
      </w:tblPr>
      <w:tcPr>
        <w:shd w:val="clear" w:color="DBE5F1" w:themeColor="accent1" w:themeTint="34" w:fill="DBE5F1" w:themeFill="accent1" w:themeFillTint="34"/>
      </w:tcPr>
    </w:tblStylePr>
  </w:style>
  <w:style w:type="table" w:customStyle="1" w:styleId="99">
    <w:name w:val="Grid Table 3 - Accent 2"/>
    <w:basedOn w:val="76"/>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style>
  <w:style w:type="table" w:customStyle="1" w:styleId="100">
    <w:name w:val="Grid Table 3 - Accent 3"/>
    <w:basedOn w:val="76"/>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style>
  <w:style w:type="table" w:customStyle="1" w:styleId="101">
    <w:name w:val="Grid Table 3 - Accent 4"/>
    <w:basedOn w:val="76"/>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style>
  <w:style w:type="table" w:customStyle="1" w:styleId="102">
    <w:name w:val="Grid Table 3 - Accent 5"/>
    <w:basedOn w:val="76"/>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style>
  <w:style w:type="table" w:customStyle="1" w:styleId="103">
    <w:name w:val="Grid Table 3 - Accent 6"/>
    <w:basedOn w:val="7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blPr>
        <w:tblLayout w:type="fixed"/>
      </w:tblPr>
      <w:tcPr>
        <w:tcBorders>
          <w:top w:val="nil"/>
          <w:left w:val="nil"/>
          <w:bottom w:val="nil"/>
          <w:right w:val="nil"/>
        </w:tcBorders>
        <w:shd w:val="clear" w:color="FFFFFF" w:fill="auto"/>
      </w:tcPr>
    </w:tblStylePr>
    <w:tblStylePr w:type="lastRow">
      <w:rPr>
        <w:b/>
        <w:color w:val="404040"/>
      </w:rPr>
      <w:tblPr>
        <w:tblLayout w:type="fixed"/>
      </w:tblPr>
      <w:tcPr>
        <w:tcBorders>
          <w:top w:val="nil"/>
          <w:left w:val="nil"/>
          <w:bottom w:val="nil"/>
          <w:right w:val="nil"/>
        </w:tcBorders>
        <w:shd w:val="clear" w:color="FFFFFF" w:fill="auto"/>
      </w:tcPr>
    </w:tblStylePr>
    <w:tblStylePr w:type="firstCol">
      <w:pPr>
        <w:jc w:val="right"/>
      </w:pPr>
      <w:rPr>
        <w:i/>
        <w:color w:val="404040"/>
      </w:rPr>
      <w:tblPr>
        <w:tblLayout w:type="fixed"/>
      </w:tblPr>
      <w:tcPr>
        <w:tcBorders>
          <w:top w:val="nil"/>
          <w:left w:val="nil"/>
          <w:bottom w:val="nil"/>
          <w:right w:val="nil"/>
        </w:tcBorders>
        <w:shd w:val="clear" w:color="FFFFFF" w:fill="auto"/>
      </w:tcPr>
    </w:tblStylePr>
    <w:tblStylePr w:type="lastCol">
      <w:rPr>
        <w:i/>
        <w:color w:val="404040"/>
      </w:rPr>
      <w:tblPr>
        <w:tblLayout w:type="fixed"/>
      </w:tblPr>
      <w:tcPr>
        <w:tcBorders>
          <w:top w:val="nil"/>
          <w:left w:val="nil"/>
          <w:bottom w:val="nil"/>
          <w:right w:val="nil"/>
        </w:tcBorders>
        <w:shd w:val="clear" w:color="FFFFFF" w:fill="auto"/>
      </w:tc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style>
  <w:style w:type="table" w:customStyle="1" w:styleId="104">
    <w:name w:val="Grid Table 4"/>
    <w:basedOn w:val="7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blPr>
        <w:tblLayout w:type="fixed"/>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blLayout w:type="fixed"/>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CACACA" w:themeColor="text1" w:themeTint="34" w:fill="CACACA" w:themeFill="text1" w:themeFillTint="34"/>
      </w:tcPr>
    </w:tblStylePr>
    <w:tblStylePr w:type="band1Horz">
      <w:rPr>
        <w:rFonts w:ascii="Arial" w:hAnsi="Arial"/>
        <w:color w:val="404040"/>
        <w:sz w:val="22"/>
      </w:rPr>
      <w:tblPr>
        <w:tblLayout w:type="fixed"/>
      </w:tblPr>
      <w:tcPr>
        <w:shd w:val="clear" w:color="CACACA" w:themeColor="text1" w:themeTint="34" w:fill="CACACA" w:themeFill="text1" w:themeFillTint="34"/>
      </w:tcPr>
    </w:tblStylePr>
  </w:style>
  <w:style w:type="table" w:customStyle="1" w:styleId="105">
    <w:name w:val="Grid Table 4 - Accent 1"/>
    <w:basedOn w:val="76"/>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blPr>
        <w:tblLayout w:type="fixed"/>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blLayout w:type="fixed"/>
      </w:tbl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CE6F2" w:themeColor="accent1" w:themeTint="32" w:fill="DCE6F2" w:themeFill="accent1" w:themeFillTint="32"/>
      </w:tcPr>
    </w:tblStylePr>
    <w:tblStylePr w:type="band1Horz">
      <w:rPr>
        <w:rFonts w:ascii="Arial" w:hAnsi="Arial"/>
        <w:color w:val="404040"/>
        <w:sz w:val="22"/>
      </w:rPr>
      <w:tblPr>
        <w:tblLayout w:type="fixed"/>
      </w:tblPr>
      <w:tcPr>
        <w:shd w:val="clear" w:color="DCE6F2" w:themeColor="accent1" w:themeTint="32" w:fill="DCE6F2" w:themeFill="accent1" w:themeFillTint="32"/>
      </w:tcPr>
    </w:tblStylePr>
  </w:style>
  <w:style w:type="table" w:customStyle="1" w:styleId="106">
    <w:name w:val="Grid Table 4 - Accent 2"/>
    <w:basedOn w:val="76"/>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blPr>
        <w:tblLayout w:type="fixed"/>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blLayout w:type="fixed"/>
      </w:tbl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Pr>
        <w:tblLayout w:type="fixed"/>
      </w:tblPr>
      <w:tcPr>
        <w:shd w:val="clear" w:color="F2DCDC" w:themeColor="accent2" w:themeTint="32" w:fill="F2DCDC" w:themeFill="accent2" w:themeFillTint="32"/>
      </w:tcPr>
    </w:tblStylePr>
  </w:style>
  <w:style w:type="table" w:customStyle="1" w:styleId="107">
    <w:name w:val="Grid Table 4 - Accent 3"/>
    <w:basedOn w:val="76"/>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blPr>
        <w:tblLayout w:type="fixed"/>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blLayout w:type="fixed"/>
      </w:tbl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Pr>
        <w:tblLayout w:type="fixed"/>
      </w:tblPr>
      <w:tcPr>
        <w:shd w:val="clear" w:color="EAF1DD" w:themeColor="accent3" w:themeTint="34" w:fill="EAF1DD" w:themeFill="accent3" w:themeFillTint="34"/>
      </w:tcPr>
    </w:tblStylePr>
  </w:style>
  <w:style w:type="table" w:customStyle="1" w:styleId="108">
    <w:name w:val="Grid Table 4 - Accent 4"/>
    <w:basedOn w:val="76"/>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blPr>
        <w:tblLayout w:type="fixed"/>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blLayout w:type="fixed"/>
      </w:tbl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Pr>
        <w:tblLayout w:type="fixed"/>
      </w:tblPr>
      <w:tcPr>
        <w:shd w:val="clear" w:color="E5DFEC" w:themeColor="accent4" w:themeTint="34" w:fill="E5DFEC" w:themeFill="accent4" w:themeFillTint="34"/>
      </w:tcPr>
    </w:tblStylePr>
  </w:style>
  <w:style w:type="table" w:customStyle="1" w:styleId="109">
    <w:name w:val="Grid Table 4 - Accent 5"/>
    <w:basedOn w:val="76"/>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blPr>
        <w:tblLayout w:type="fixed"/>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blLayout w:type="fixed"/>
      </w:tbl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Pr>
        <w:tblLayout w:type="fixed"/>
      </w:tblPr>
      <w:tcPr>
        <w:shd w:val="clear" w:color="DAEEF3" w:themeColor="accent5" w:themeTint="34" w:fill="DAEEF3" w:themeFill="accent5" w:themeFillTint="34"/>
      </w:tcPr>
    </w:tblStylePr>
  </w:style>
  <w:style w:type="table" w:customStyle="1" w:styleId="110">
    <w:name w:val="Grid Table 4 - Accent 6"/>
    <w:basedOn w:val="7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blPr>
        <w:tblLayout w:type="fixed"/>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blLayout w:type="fixed"/>
      </w:tbl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Pr>
        <w:tblLayout w:type="fixed"/>
      </w:tblPr>
      <w:tcPr>
        <w:shd w:val="clear" w:color="FDE9D9" w:themeColor="accent6" w:themeTint="34" w:fill="FDE9D9" w:themeFill="accent6" w:themeFillTint="34"/>
      </w:tcPr>
    </w:tblStylePr>
  </w:style>
  <w:style w:type="table" w:customStyle="1" w:styleId="111">
    <w:name w:val="Grid Table 5 Dark"/>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rFonts w:ascii="Arial" w:hAnsi="Arial"/>
        <w:b/>
        <w:color w:val="FFFFFF"/>
        <w:sz w:val="22"/>
      </w:rPr>
      <w:tblPr>
        <w:tblLayout w:type="fixed"/>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blLayout w:type="fixed"/>
      </w:tblPr>
      <w:tcPr>
        <w:shd w:val="clear" w:color="000000" w:themeColor="text1" w:fill="000000" w:themeFill="text1"/>
      </w:tcPr>
    </w:tblStylePr>
    <w:tblStylePr w:type="lastCol">
      <w:rPr>
        <w:rFonts w:ascii="Arial" w:hAnsi="Arial"/>
        <w:b/>
        <w:color w:val="FFFFFF"/>
        <w:sz w:val="22"/>
      </w:rPr>
      <w:tblPr>
        <w:tblLayout w:type="fixed"/>
      </w:tblPr>
      <w:tcPr>
        <w:shd w:val="clear" w:color="000000" w:themeColor="text1" w:fill="000000" w:themeFill="text1"/>
      </w:tcPr>
    </w:tblStylePr>
    <w:tblStylePr w:type="band1Vert">
      <w:tblPr>
        <w:tblLayout w:type="fixed"/>
      </w:tblPr>
      <w:tcPr>
        <w:shd w:val="clear" w:color="898989" w:themeColor="text1" w:themeTint="75" w:fill="898989" w:themeFill="text1" w:themeFillTint="75"/>
      </w:tcPr>
    </w:tblStylePr>
    <w:tblStylePr w:type="band1Horz">
      <w:tblPr>
        <w:tblLayout w:type="fixed"/>
      </w:tblPr>
      <w:tcPr>
        <w:shd w:val="clear" w:color="898989" w:themeColor="text1" w:themeTint="75" w:fill="898989" w:themeFill="text1" w:themeFillTint="75"/>
      </w:tcPr>
    </w:tblStylePr>
  </w:style>
  <w:style w:type="table" w:customStyle="1" w:styleId="112">
    <w:name w:val="Grid Table 5 Dark- Accent 1"/>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rFonts w:ascii="Arial" w:hAnsi="Arial"/>
        <w:b/>
        <w:color w:val="FFFFFF"/>
        <w:sz w:val="22"/>
      </w:rPr>
      <w:tblPr>
        <w:tblLayout w:type="fixed"/>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blLayout w:type="fixed"/>
      </w:tblPr>
      <w:tcPr>
        <w:shd w:val="clear" w:color="4F81BD" w:themeColor="accent1" w:fill="4F81BD" w:themeFill="accent1"/>
      </w:tcPr>
    </w:tblStylePr>
    <w:tblStylePr w:type="lastCol">
      <w:rPr>
        <w:rFonts w:ascii="Arial" w:hAnsi="Arial"/>
        <w:b/>
        <w:color w:val="FFFFFF"/>
        <w:sz w:val="22"/>
      </w:rPr>
      <w:tblPr>
        <w:tblLayout w:type="fixed"/>
      </w:tblPr>
      <w:tcPr>
        <w:shd w:val="clear" w:color="4F81BD" w:themeColor="accent1" w:fill="4F81BD" w:themeFill="accent1"/>
      </w:tcPr>
    </w:tblStylePr>
    <w:tblStylePr w:type="band1Vert">
      <w:tblPr>
        <w:tblLayout w:type="fixed"/>
      </w:tblPr>
      <w:tcPr>
        <w:shd w:val="clear" w:color="AEC5E0" w:themeColor="accent1" w:themeTint="75" w:fill="AEC5E0" w:themeFill="accent1" w:themeFillTint="75"/>
      </w:tcPr>
    </w:tblStylePr>
    <w:tblStylePr w:type="band1Horz">
      <w:tblPr>
        <w:tblLayout w:type="fixed"/>
      </w:tblPr>
      <w:tcPr>
        <w:shd w:val="clear" w:color="AEC5E0" w:themeColor="accent1" w:themeTint="75" w:fill="AEC5E0" w:themeFill="accent1" w:themeFillTint="75"/>
      </w:tcPr>
    </w:tblStylePr>
  </w:style>
  <w:style w:type="table" w:customStyle="1" w:styleId="113">
    <w:name w:val="Grid Table 5 Dark - Accent 2"/>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rFonts w:ascii="Arial" w:hAnsi="Arial"/>
        <w:b/>
        <w:color w:val="FFFFFF"/>
        <w:sz w:val="22"/>
      </w:rPr>
      <w:tblPr>
        <w:tblLayout w:type="fixed"/>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blLayout w:type="fixed"/>
      </w:tblPr>
      <w:tcPr>
        <w:shd w:val="clear" w:color="C0504D" w:themeColor="accent2" w:fill="C0504D" w:themeFill="accent2"/>
      </w:tcPr>
    </w:tblStylePr>
    <w:tblStylePr w:type="lastCol">
      <w:rPr>
        <w:rFonts w:ascii="Arial" w:hAnsi="Arial"/>
        <w:b/>
        <w:color w:val="FFFFFF"/>
        <w:sz w:val="22"/>
      </w:rPr>
      <w:tblPr>
        <w:tblLayout w:type="fixed"/>
      </w:tblPr>
      <w:tcPr>
        <w:shd w:val="clear" w:color="C0504D" w:themeColor="accent2" w:fill="C0504D" w:themeFill="accent2"/>
      </w:tcPr>
    </w:tblStylePr>
    <w:tblStylePr w:type="band1Vert">
      <w:tblPr>
        <w:tblLayout w:type="fixed"/>
      </w:tblPr>
      <w:tcPr>
        <w:shd w:val="clear" w:color="E2AEAD" w:themeColor="accent2" w:themeTint="75" w:fill="E2AEAD" w:themeFill="accent2" w:themeFillTint="75"/>
      </w:tcPr>
    </w:tblStylePr>
    <w:tblStylePr w:type="band1Horz">
      <w:tblPr>
        <w:tblLayout w:type="fixed"/>
      </w:tblPr>
      <w:tcPr>
        <w:shd w:val="clear" w:color="E2AEAD" w:themeColor="accent2" w:themeTint="75" w:fill="E2AEAD" w:themeFill="accent2" w:themeFillTint="75"/>
      </w:tcPr>
    </w:tblStylePr>
  </w:style>
  <w:style w:type="table" w:customStyle="1" w:styleId="114">
    <w:name w:val="Grid Table 5 Dark - Accent 3"/>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rFonts w:ascii="Arial" w:hAnsi="Arial"/>
        <w:b/>
        <w:color w:val="FFFFFF"/>
        <w:sz w:val="22"/>
      </w:rPr>
      <w:tblPr>
        <w:tblLayout w:type="fixed"/>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blLayout w:type="fixed"/>
      </w:tblPr>
      <w:tcPr>
        <w:shd w:val="clear" w:color="9BBB59" w:themeColor="accent3" w:fill="9BBB59" w:themeFill="accent3"/>
      </w:tcPr>
    </w:tblStylePr>
    <w:tblStylePr w:type="lastCol">
      <w:rPr>
        <w:rFonts w:ascii="Arial" w:hAnsi="Arial"/>
        <w:b/>
        <w:color w:val="FFFFFF"/>
        <w:sz w:val="22"/>
      </w:rPr>
      <w:tblPr>
        <w:tblLayout w:type="fixed"/>
      </w:tblPr>
      <w:tcPr>
        <w:shd w:val="clear" w:color="9BBB59" w:themeColor="accent3" w:fill="9BBB59" w:themeFill="accent3"/>
      </w:tcPr>
    </w:tblStylePr>
    <w:tblStylePr w:type="band1Vert">
      <w:tblPr>
        <w:tblLayout w:type="fixed"/>
      </w:tblPr>
      <w:tcPr>
        <w:shd w:val="clear" w:color="D1DFB2" w:themeColor="accent3" w:themeTint="75" w:fill="D1DFB2" w:themeFill="accent3" w:themeFillTint="75"/>
      </w:tcPr>
    </w:tblStylePr>
    <w:tblStylePr w:type="band1Horz">
      <w:tblPr>
        <w:tblLayout w:type="fixed"/>
      </w:tblPr>
      <w:tcPr>
        <w:shd w:val="clear" w:color="D1DFB2" w:themeColor="accent3" w:themeTint="75" w:fill="D1DFB2" w:themeFill="accent3" w:themeFillTint="75"/>
      </w:tcPr>
    </w:tblStylePr>
  </w:style>
  <w:style w:type="table" w:customStyle="1" w:styleId="115">
    <w:name w:val="Grid Table 5 Dark- Accent 4"/>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rFonts w:ascii="Arial" w:hAnsi="Arial"/>
        <w:b/>
        <w:color w:val="FFFFFF"/>
        <w:sz w:val="22"/>
      </w:rPr>
      <w:tblPr>
        <w:tblLayout w:type="fixed"/>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blLayout w:type="fixed"/>
      </w:tblPr>
      <w:tcPr>
        <w:shd w:val="clear" w:color="8064A2" w:themeColor="accent4" w:fill="8064A2" w:themeFill="accent4"/>
      </w:tcPr>
    </w:tblStylePr>
    <w:tblStylePr w:type="lastCol">
      <w:rPr>
        <w:rFonts w:ascii="Arial" w:hAnsi="Arial"/>
        <w:b/>
        <w:color w:val="FFFFFF"/>
        <w:sz w:val="22"/>
      </w:rPr>
      <w:tblPr>
        <w:tblLayout w:type="fixed"/>
      </w:tblPr>
      <w:tcPr>
        <w:shd w:val="clear" w:color="8064A2" w:themeColor="accent4" w:fill="8064A2" w:themeFill="accent4"/>
      </w:tcPr>
    </w:tblStylePr>
    <w:tblStylePr w:type="band1Vert">
      <w:tblPr>
        <w:tblLayout w:type="fixed"/>
      </w:tblPr>
      <w:tcPr>
        <w:shd w:val="clear" w:color="C4B7D4" w:themeColor="accent4" w:themeTint="75" w:fill="C4B7D4" w:themeFill="accent4" w:themeFillTint="75"/>
      </w:tcPr>
    </w:tblStylePr>
    <w:tblStylePr w:type="band1Horz">
      <w:tblPr>
        <w:tblLayout w:type="fixed"/>
      </w:tblPr>
      <w:tcPr>
        <w:shd w:val="clear" w:color="C4B7D4" w:themeColor="accent4" w:themeTint="75" w:fill="C4B7D4" w:themeFill="accent4" w:themeFillTint="75"/>
      </w:tcPr>
    </w:tblStylePr>
  </w:style>
  <w:style w:type="table" w:customStyle="1" w:styleId="116">
    <w:name w:val="Grid Table 5 Dark - Accent 5"/>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rFonts w:ascii="Arial" w:hAnsi="Arial"/>
        <w:b/>
        <w:color w:val="FFFFFF"/>
        <w:sz w:val="22"/>
      </w:rPr>
      <w:tblPr>
        <w:tblLayout w:type="fixed"/>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blLayout w:type="fixed"/>
      </w:tblPr>
      <w:tcPr>
        <w:shd w:val="clear" w:color="4BACC6" w:themeColor="accent5" w:fill="4BACC6" w:themeFill="accent5"/>
      </w:tcPr>
    </w:tblStylePr>
    <w:tblStylePr w:type="lastCol">
      <w:rPr>
        <w:rFonts w:ascii="Arial" w:hAnsi="Arial"/>
        <w:b/>
        <w:color w:val="FFFFFF"/>
        <w:sz w:val="22"/>
      </w:rPr>
      <w:tblPr>
        <w:tblLayout w:type="fixed"/>
      </w:tblPr>
      <w:tcPr>
        <w:shd w:val="clear" w:color="4BACC6" w:themeColor="accent5" w:fill="4BACC6" w:themeFill="accent5"/>
      </w:tcPr>
    </w:tblStylePr>
    <w:tblStylePr w:type="band1Vert">
      <w:tblPr>
        <w:tblLayout w:type="fixed"/>
      </w:tblPr>
      <w:tcPr>
        <w:shd w:val="clear" w:color="ACD8E4" w:themeColor="accent5" w:themeTint="75" w:fill="ACD8E4" w:themeFill="accent5" w:themeFillTint="75"/>
      </w:tcPr>
    </w:tblStylePr>
    <w:tblStylePr w:type="band1Horz">
      <w:tblPr>
        <w:tblLayout w:type="fixed"/>
      </w:tblPr>
      <w:tcPr>
        <w:shd w:val="clear" w:color="ACD8E4" w:themeColor="accent5" w:themeTint="75" w:fill="ACD8E4" w:themeFill="accent5" w:themeFillTint="75"/>
      </w:tcPr>
    </w:tblStylePr>
  </w:style>
  <w:style w:type="table" w:customStyle="1" w:styleId="117">
    <w:name w:val="Grid Table 5 Dark - Accent 6"/>
    <w:basedOn w:val="7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rFonts w:ascii="Arial" w:hAnsi="Arial"/>
        <w:b/>
        <w:color w:val="FFFFFF"/>
        <w:sz w:val="22"/>
      </w:rPr>
      <w:tblPr>
        <w:tblLayout w:type="fixed"/>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blLayout w:type="fixed"/>
      </w:tblPr>
      <w:tcPr>
        <w:shd w:val="clear" w:color="F79646" w:themeColor="accent6" w:fill="F79646" w:themeFill="accent6"/>
      </w:tcPr>
    </w:tblStylePr>
    <w:tblStylePr w:type="lastCol">
      <w:rPr>
        <w:rFonts w:ascii="Arial" w:hAnsi="Arial"/>
        <w:b/>
        <w:color w:val="FFFFFF"/>
        <w:sz w:val="22"/>
      </w:rPr>
      <w:tblPr>
        <w:tblLayout w:type="fixed"/>
      </w:tblPr>
      <w:tcPr>
        <w:shd w:val="clear" w:color="F79646" w:themeColor="accent6" w:fill="F79646" w:themeFill="accent6"/>
      </w:tcPr>
    </w:tblStylePr>
    <w:tblStylePr w:type="band1Vert">
      <w:tblPr>
        <w:tblLayout w:type="fixed"/>
      </w:tblPr>
      <w:tcPr>
        <w:shd w:val="clear" w:color="FBCEAA" w:themeColor="accent6" w:themeTint="75" w:fill="FBCEAA" w:themeFill="accent6" w:themeFillTint="75"/>
      </w:tcPr>
    </w:tblStylePr>
    <w:tblStylePr w:type="band1Horz">
      <w:tblPr>
        <w:tblLayout w:type="fixed"/>
      </w:tblPr>
      <w:tcPr>
        <w:shd w:val="clear" w:color="FBCEAA" w:themeColor="accent6" w:themeTint="75" w:fill="FBCEAA" w:themeFill="accent6" w:themeFillTint="75"/>
      </w:tcPr>
    </w:tblStylePr>
  </w:style>
  <w:style w:type="table" w:customStyle="1" w:styleId="118">
    <w:name w:val="Grid Table 6 Colorful"/>
    <w:basedOn w:val="7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blPr>
        <w:tblLayout w:type="fixed"/>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blPr>
        <w:tblLayout w:type="fixed"/>
      </w:tblPr>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6 Colorful - Accent 1"/>
    <w:basedOn w:val="76"/>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blPr>
        <w:tblLayout w:type="fixed"/>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blPr>
        <w:tblLayout w:type="fixed"/>
      </w:tblPr>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6 Colorful - Accent 2"/>
    <w:basedOn w:val="7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blPr>
        <w:tblLayout w:type="fixed"/>
      </w:tblPr>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6 Colorful - Accent 3"/>
    <w:basedOn w:val="76"/>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blPr>
        <w:tblLayout w:type="fixed"/>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blPr>
        <w:tblLayout w:type="fixed"/>
      </w:tblPr>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6 Colorful - Accent 4"/>
    <w:basedOn w:val="7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blPr>
        <w:tblLayout w:type="fixed"/>
      </w:tblPr>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6 Colorful - Accent 5"/>
    <w:basedOn w:val="76"/>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blPr>
        <w:tblLayout w:type="fixed"/>
      </w:tbl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blPr>
        <w:tblLayout w:type="fixed"/>
      </w:tblPr>
      <w:tcPr>
        <w:shd w:val="clear" w:color="DAEEF3" w:themeColor="accent5" w:themeTint="34" w:fill="DAEEF3" w:themeFill="accent5" w:themeFillTint="34"/>
      </w:tc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6 Colorful - Accent 6"/>
    <w:basedOn w:val="7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blPr>
        <w:tblLayout w:type="fixed"/>
      </w:tbl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blPr>
        <w:tblLayout w:type="fixed"/>
      </w:tblPr>
      <w:tcPr>
        <w:shd w:val="clear" w:color="FDE9D9" w:themeColor="accent6" w:themeTint="34" w:fill="FDE9D9" w:themeFill="accent6" w:themeFillTint="34"/>
      </w:tcPr>
    </w:tblStylePr>
    <w:tblStylePr w:type="band1Horz">
      <w:rPr>
        <w:rFonts w:ascii="Arial" w:hAnsi="Arial"/>
        <w:color w:val="266778" w:themeColor="accent5" w:themeShade="94"/>
        <w:sz w:val="22"/>
      </w:rPr>
      <w:tblPr>
        <w:tblLayout w:type="fixed"/>
      </w:tbl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5">
    <w:name w:val="Grid Table 7 Colorful"/>
    <w:basedOn w:val="7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6">
    <w:name w:val="Grid Table 7 Colorful - Accent 1"/>
    <w:basedOn w:val="76"/>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blLayout w:type="fixed"/>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blLayout w:type="fixed"/>
      </w:tblPr>
      <w:tcPr>
        <w:tcBorders>
          <w:top w:val="nil"/>
          <w:left w:val="single" w:color="A6BFDD" w:themeColor="accent1" w:themeTint="80" w:sz="4" w:space="0"/>
          <w:bottom w:val="nil"/>
          <w:right w:val="nil"/>
        </w:tcBorders>
        <w:shd w:val="clear" w:color="FFFFFF" w:fill="auto"/>
      </w:tcPr>
    </w:tblStylePr>
    <w:tblStylePr w:type="band1Vert">
      <w:tblPr>
        <w:tblLayout w:type="fixed"/>
      </w:tblPr>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blLayout w:type="fixed"/>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7">
    <w:name w:val="Grid Table 7 Colorful - Accent 2"/>
    <w:basedOn w:val="76"/>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8">
    <w:name w:val="Grid Table 7 Colorful - Accent 3"/>
    <w:basedOn w:val="76"/>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blLayout w:type="fixed"/>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blLayout w:type="fixed"/>
      </w:tblPr>
      <w:tcPr>
        <w:tcBorders>
          <w:top w:val="nil"/>
          <w:left w:val="single" w:color="9BBB59" w:themeColor="accent3" w:themeTint="FE" w:sz="4" w:space="0"/>
          <w:bottom w:val="nil"/>
          <w:right w:val="nil"/>
        </w:tcBorders>
        <w:shd w:val="clear" w:color="FFFFFF" w:fill="auto"/>
      </w:tcPr>
    </w:tblStylePr>
    <w:tblStylePr w:type="band1Vert">
      <w:tblPr>
        <w:tblLayout w:type="fixed"/>
      </w:tblPr>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blLayout w:type="fixed"/>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9">
    <w:name w:val="Grid Table 7 Colorful - Accent 4"/>
    <w:basedOn w:val="76"/>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0">
    <w:name w:val="Grid Table 7 Colorful - Accent 5"/>
    <w:basedOn w:val="76"/>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blPr>
        <w:tblLayout w:type="fixed"/>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blLayout w:type="fixed"/>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blLayout w:type="fixed"/>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blLayout w:type="fixed"/>
      </w:tblPr>
      <w:tcPr>
        <w:tcBorders>
          <w:top w:val="nil"/>
          <w:left w:val="single" w:color="99D0DE" w:themeColor="accent5" w:themeTint="90" w:sz="4" w:space="0"/>
          <w:bottom w:val="nil"/>
          <w:right w:val="nil"/>
        </w:tcBorders>
        <w:shd w:val="clear" w:color="FFFFFF" w:fill="auto"/>
      </w:tcPr>
    </w:tblStylePr>
    <w:tblStylePr w:type="band1Vert">
      <w:tblPr>
        <w:tblLayout w:type="fixed"/>
      </w:tblPr>
      <w:tcPr>
        <w:shd w:val="clear" w:color="DAEEF3" w:themeColor="accent5" w:themeTint="34" w:fill="DAEEF3" w:themeFill="accent5" w:themeFillTint="34"/>
      </w:tcPr>
    </w:tblStylePr>
    <w:tblStylePr w:type="band1Horz">
      <w:rPr>
        <w:rFonts w:ascii="Arial" w:hAnsi="Arial"/>
        <w:color w:val="266778" w:themeColor="accent5" w:themeShade="94"/>
        <w:sz w:val="22"/>
      </w:rPr>
      <w:tblPr>
        <w:tblLayout w:type="fixed"/>
      </w:tbl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1">
    <w:name w:val="Grid Table 7 Colorful - Accent 6"/>
    <w:basedOn w:val="7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blPr>
        <w:tblLayout w:type="fixed"/>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blLayout w:type="fixed"/>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blLayout w:type="fixed"/>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blLayout w:type="fixed"/>
      </w:tblPr>
      <w:tcPr>
        <w:tcBorders>
          <w:top w:val="nil"/>
          <w:left w:val="single" w:color="FAC396" w:themeColor="accent6" w:themeTint="90" w:sz="4" w:space="0"/>
          <w:bottom w:val="nil"/>
          <w:right w:val="nil"/>
        </w:tcBorders>
        <w:shd w:val="clear" w:color="FFFFFF" w:fill="auto"/>
      </w:tcPr>
    </w:tblStylePr>
    <w:tblStylePr w:type="band1Vert">
      <w:tblPr>
        <w:tblLayout w:type="fixed"/>
      </w:tblPr>
      <w:tcPr>
        <w:shd w:val="clear" w:color="FDE9D9" w:themeColor="accent6" w:themeTint="34" w:fill="FDE9D9" w:themeFill="accent6" w:themeFillTint="34"/>
      </w:tcPr>
    </w:tblStylePr>
    <w:tblStylePr w:type="band1Horz">
      <w:rPr>
        <w:rFonts w:ascii="Arial" w:hAnsi="Arial"/>
        <w:color w:val="B05408" w:themeColor="accent6" w:themeShade="94"/>
        <w:sz w:val="22"/>
      </w:rPr>
      <w:tblPr>
        <w:tblLayout w:type="fixed"/>
      </w:tbl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2">
    <w:name w:val="List Table 1 Light"/>
    <w:basedOn w:val="76"/>
    <w:qFormat/>
    <w:uiPriority w:val="99"/>
    <w:tblPr>
      <w:tblLayout w:type="fixed"/>
    </w:tblPr>
    <w:tblStylePr w:type="firstRow">
      <w:rPr>
        <w:b/>
        <w:color w:val="404040"/>
      </w:rPr>
      <w:tblPr>
        <w:tblLayout w:type="fixed"/>
      </w:tblPr>
      <w:tcPr>
        <w:tcBorders>
          <w:top w:val="nil"/>
          <w:left w:val="nil"/>
          <w:bottom w:val="single" w:color="000000" w:themeColor="text1" w:sz="4" w:space="0"/>
          <w:right w:val="nil"/>
        </w:tcBorders>
      </w:tcPr>
    </w:tblStylePr>
    <w:tblStylePr w:type="lastRow">
      <w:rPr>
        <w:b/>
        <w:color w:val="404040"/>
      </w:rPr>
      <w:tblPr>
        <w:tblLayout w:type="fixed"/>
      </w:tbl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BEBEBE" w:themeColor="text1" w:themeTint="40" w:fill="BEBEBE" w:themeFill="text1" w:themeFillTint="40"/>
      </w:tcPr>
    </w:tblStylePr>
    <w:tblStylePr w:type="band1Horz">
      <w:tblPr>
        <w:tblLayout w:type="fixed"/>
      </w:tblPr>
      <w:tcPr>
        <w:shd w:val="clear" w:color="BEBEBE" w:themeColor="text1" w:themeTint="40" w:fill="BEBEBE" w:themeFill="text1" w:themeFillTint="40"/>
      </w:tcPr>
    </w:tblStylePr>
  </w:style>
  <w:style w:type="table" w:customStyle="1" w:styleId="133">
    <w:name w:val="List Table 1 Light - Accent 1"/>
    <w:basedOn w:val="76"/>
    <w:qFormat/>
    <w:uiPriority w:val="99"/>
    <w:tblPr>
      <w:tblLayout w:type="fixed"/>
    </w:tblPr>
    <w:tblStylePr w:type="firstRow">
      <w:rPr>
        <w:b/>
        <w:color w:val="404040"/>
      </w:rPr>
      <w:tblPr>
        <w:tblLayout w:type="fixed"/>
      </w:tblPr>
      <w:tcPr>
        <w:tcBorders>
          <w:top w:val="nil"/>
          <w:left w:val="nil"/>
          <w:bottom w:val="single" w:color="4F81BD" w:themeColor="accent1" w:sz="4" w:space="0"/>
          <w:right w:val="nil"/>
        </w:tcBorders>
      </w:tcPr>
    </w:tblStylePr>
    <w:tblStylePr w:type="lastRow">
      <w:rPr>
        <w:b/>
        <w:color w:val="404040"/>
      </w:rPr>
      <w:tblPr>
        <w:tblLayout w:type="fixed"/>
      </w:tbl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D2DFEE" w:themeColor="accent1" w:themeTint="40" w:fill="D2DFEE" w:themeFill="accent1" w:themeFillTint="40"/>
      </w:tcPr>
    </w:tblStylePr>
    <w:tblStylePr w:type="band1Horz">
      <w:tblPr>
        <w:tblLayout w:type="fixed"/>
      </w:tblPr>
      <w:tcPr>
        <w:shd w:val="clear" w:color="D2DFEE" w:themeColor="accent1" w:themeTint="40" w:fill="D2DFEE" w:themeFill="accent1" w:themeFillTint="40"/>
      </w:tcPr>
    </w:tblStylePr>
  </w:style>
  <w:style w:type="table" w:customStyle="1" w:styleId="134">
    <w:name w:val="List Table 1 Light - Accent 2"/>
    <w:basedOn w:val="76"/>
    <w:qFormat/>
    <w:uiPriority w:val="99"/>
    <w:tblPr>
      <w:tblLayout w:type="fixed"/>
    </w:tblPr>
    <w:tblStylePr w:type="firstRow">
      <w:rPr>
        <w:b/>
        <w:color w:val="404040"/>
      </w:rPr>
      <w:tblPr>
        <w:tblLayout w:type="fixed"/>
      </w:tblPr>
      <w:tcPr>
        <w:tcBorders>
          <w:top w:val="nil"/>
          <w:left w:val="nil"/>
          <w:bottom w:val="single" w:color="C0504D" w:themeColor="accent2" w:sz="4" w:space="0"/>
          <w:right w:val="nil"/>
        </w:tcBorders>
      </w:tcPr>
    </w:tblStylePr>
    <w:tblStylePr w:type="lastRow">
      <w:rPr>
        <w:b/>
        <w:color w:val="404040"/>
      </w:rPr>
      <w:tblPr>
        <w:tblLayout w:type="fixed"/>
      </w:tbl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EFD3D2" w:themeColor="accent2" w:themeTint="40" w:fill="EFD3D2" w:themeFill="accent2" w:themeFillTint="40"/>
      </w:tcPr>
    </w:tblStylePr>
    <w:tblStylePr w:type="band1Horz">
      <w:tblPr>
        <w:tblLayout w:type="fixed"/>
      </w:tblPr>
      <w:tcPr>
        <w:shd w:val="clear" w:color="EFD3D2" w:themeColor="accent2" w:themeTint="40" w:fill="EFD3D2" w:themeFill="accent2" w:themeFillTint="40"/>
      </w:tcPr>
    </w:tblStylePr>
  </w:style>
  <w:style w:type="table" w:customStyle="1" w:styleId="135">
    <w:name w:val="List Table 1 Light - Accent 3"/>
    <w:basedOn w:val="76"/>
    <w:qFormat/>
    <w:uiPriority w:val="99"/>
    <w:tblPr>
      <w:tblLayout w:type="fixed"/>
    </w:tblPr>
    <w:tblStylePr w:type="firstRow">
      <w:rPr>
        <w:b/>
        <w:color w:val="404040"/>
      </w:rPr>
      <w:tblPr>
        <w:tblLayout w:type="fixed"/>
      </w:tblPr>
      <w:tcPr>
        <w:tcBorders>
          <w:top w:val="nil"/>
          <w:left w:val="nil"/>
          <w:bottom w:val="single" w:color="9BBB59" w:themeColor="accent3" w:sz="4" w:space="0"/>
          <w:right w:val="nil"/>
        </w:tcBorders>
      </w:tcPr>
    </w:tblStylePr>
    <w:tblStylePr w:type="lastRow">
      <w:rPr>
        <w:b/>
        <w:color w:val="404040"/>
      </w:rPr>
      <w:tblPr>
        <w:tblLayout w:type="fixed"/>
      </w:tbl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E5EDD5" w:themeColor="accent3" w:themeTint="40" w:fill="E5EDD5" w:themeFill="accent3" w:themeFillTint="40"/>
      </w:tcPr>
    </w:tblStylePr>
    <w:tblStylePr w:type="band1Horz">
      <w:tblPr>
        <w:tblLayout w:type="fixed"/>
      </w:tblPr>
      <w:tcPr>
        <w:shd w:val="clear" w:color="E5EDD5" w:themeColor="accent3" w:themeTint="40" w:fill="E5EDD5" w:themeFill="accent3" w:themeFillTint="40"/>
      </w:tcPr>
    </w:tblStylePr>
  </w:style>
  <w:style w:type="table" w:customStyle="1" w:styleId="136">
    <w:name w:val="List Table 1 Light - Accent 4"/>
    <w:basedOn w:val="76"/>
    <w:qFormat/>
    <w:uiPriority w:val="99"/>
    <w:tblPr>
      <w:tblLayout w:type="fixed"/>
    </w:tblPr>
    <w:tblStylePr w:type="firstRow">
      <w:rPr>
        <w:b/>
        <w:color w:val="404040"/>
      </w:rPr>
      <w:tblPr>
        <w:tblLayout w:type="fixed"/>
      </w:tblPr>
      <w:tcPr>
        <w:tcBorders>
          <w:top w:val="nil"/>
          <w:left w:val="nil"/>
          <w:bottom w:val="single" w:color="8064A2" w:themeColor="accent4" w:sz="4" w:space="0"/>
          <w:right w:val="nil"/>
        </w:tcBorders>
      </w:tcPr>
    </w:tblStylePr>
    <w:tblStylePr w:type="lastRow">
      <w:rPr>
        <w:b/>
        <w:color w:val="404040"/>
      </w:rPr>
      <w:tblPr>
        <w:tblLayout w:type="fixed"/>
      </w:tbl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DFD8E7" w:themeColor="accent4" w:themeTint="40" w:fill="DFD8E7" w:themeFill="accent4" w:themeFillTint="40"/>
      </w:tcPr>
    </w:tblStylePr>
    <w:tblStylePr w:type="band1Horz">
      <w:tblPr>
        <w:tblLayout w:type="fixed"/>
      </w:tblPr>
      <w:tcPr>
        <w:shd w:val="clear" w:color="DFD8E7" w:themeColor="accent4" w:themeTint="40" w:fill="DFD8E7" w:themeFill="accent4" w:themeFillTint="40"/>
      </w:tcPr>
    </w:tblStylePr>
  </w:style>
  <w:style w:type="table" w:customStyle="1" w:styleId="137">
    <w:name w:val="List Table 1 Light - Accent 5"/>
    <w:basedOn w:val="76"/>
    <w:qFormat/>
    <w:uiPriority w:val="99"/>
    <w:tblPr>
      <w:tblLayout w:type="fixed"/>
    </w:tblPr>
    <w:tblStylePr w:type="firstRow">
      <w:rPr>
        <w:b/>
        <w:color w:val="404040"/>
      </w:rPr>
      <w:tblPr>
        <w:tblLayout w:type="fixed"/>
      </w:tblPr>
      <w:tcPr>
        <w:tcBorders>
          <w:top w:val="nil"/>
          <w:left w:val="nil"/>
          <w:bottom w:val="single" w:color="4BACC6" w:themeColor="accent5" w:sz="4" w:space="0"/>
          <w:right w:val="nil"/>
        </w:tcBorders>
      </w:tcPr>
    </w:tblStylePr>
    <w:tblStylePr w:type="lastRow">
      <w:rPr>
        <w:b/>
        <w:color w:val="404040"/>
      </w:rPr>
      <w:tblPr>
        <w:tblLayout w:type="fixed"/>
      </w:tbl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D1EAF0" w:themeColor="accent5" w:themeTint="40" w:fill="D1EAF0" w:themeFill="accent5" w:themeFillTint="40"/>
      </w:tcPr>
    </w:tblStylePr>
    <w:tblStylePr w:type="band1Horz">
      <w:tblPr>
        <w:tblLayout w:type="fixed"/>
      </w:tblPr>
      <w:tcPr>
        <w:shd w:val="clear" w:color="D1EAF0" w:themeColor="accent5" w:themeTint="40" w:fill="D1EAF0" w:themeFill="accent5" w:themeFillTint="40"/>
      </w:tcPr>
    </w:tblStylePr>
  </w:style>
  <w:style w:type="table" w:customStyle="1" w:styleId="138">
    <w:name w:val="List Table 1 Light - Accent 6"/>
    <w:basedOn w:val="76"/>
    <w:qFormat/>
    <w:uiPriority w:val="99"/>
    <w:tblPr>
      <w:tblLayout w:type="fixed"/>
    </w:tblPr>
    <w:tblStylePr w:type="firstRow">
      <w:rPr>
        <w:b/>
        <w:color w:val="404040"/>
      </w:rPr>
      <w:tblPr>
        <w:tblLayout w:type="fixed"/>
      </w:tblPr>
      <w:tcPr>
        <w:tcBorders>
          <w:top w:val="nil"/>
          <w:left w:val="nil"/>
          <w:bottom w:val="single" w:color="F79646" w:themeColor="accent6" w:sz="4" w:space="0"/>
          <w:right w:val="nil"/>
        </w:tcBorders>
      </w:tcPr>
    </w:tblStylePr>
    <w:tblStylePr w:type="lastRow">
      <w:rPr>
        <w:b/>
        <w:color w:val="404040"/>
      </w:rPr>
      <w:tblPr>
        <w:tblLayout w:type="fixed"/>
      </w:tbl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blPr>
        <w:tblLayout w:type="fixed"/>
      </w:tblPr>
      <w:tcPr>
        <w:shd w:val="clear" w:color="FCE4D0" w:themeColor="accent6" w:themeTint="40" w:fill="FCE4D0" w:themeFill="accent6" w:themeFillTint="40"/>
      </w:tcPr>
    </w:tblStylePr>
    <w:tblStylePr w:type="band1Horz">
      <w:tblPr>
        <w:tblLayout w:type="fixed"/>
      </w:tblPr>
      <w:tcPr>
        <w:shd w:val="clear" w:color="FCE4D0" w:themeColor="accent6" w:themeTint="40" w:fill="FCE4D0" w:themeFill="accent6" w:themeFillTint="40"/>
      </w:tcPr>
    </w:tblStylePr>
  </w:style>
  <w:style w:type="table" w:customStyle="1" w:styleId="139">
    <w:name w:val="List Table 2"/>
    <w:basedOn w:val="7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blLayout w:type="fixed"/>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1Horz">
      <w:rPr>
        <w:rFonts w:ascii="Arial" w:hAnsi="Arial"/>
        <w:color w:val="404040"/>
        <w:sz w:val="22"/>
      </w:rPr>
      <w:tblPr>
        <w:tblLayout w:type="fixed"/>
      </w:tblPr>
      <w:tcPr>
        <w:shd w:val="clear" w:color="BEBEBE" w:themeColor="text1" w:themeTint="40" w:fill="BEBEBE" w:themeFill="text1" w:themeFillTint="40"/>
      </w:tcPr>
    </w:tblStylePr>
  </w:style>
  <w:style w:type="table" w:customStyle="1" w:styleId="140">
    <w:name w:val="List Table 2 - Accent 1"/>
    <w:basedOn w:val="76"/>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blLayout w:type="fixed"/>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style>
  <w:style w:type="table" w:customStyle="1" w:styleId="141">
    <w:name w:val="List Table 2 - Accent 2"/>
    <w:basedOn w:val="76"/>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blLayout w:type="fixed"/>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style>
  <w:style w:type="table" w:customStyle="1" w:styleId="142">
    <w:name w:val="List Table 2 - Accent 3"/>
    <w:basedOn w:val="76"/>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blLayout w:type="fixed"/>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style>
  <w:style w:type="table" w:customStyle="1" w:styleId="143">
    <w:name w:val="List Table 2 - Accent 4"/>
    <w:basedOn w:val="76"/>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blLayout w:type="fixed"/>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style>
  <w:style w:type="table" w:customStyle="1" w:styleId="144">
    <w:name w:val="List Table 2 - Accent 5"/>
    <w:basedOn w:val="76"/>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blLayout w:type="fixed"/>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style>
  <w:style w:type="table" w:customStyle="1" w:styleId="145">
    <w:name w:val="List Table 2 - Accent 6"/>
    <w:basedOn w:val="7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blLayout w:type="fixed"/>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style>
  <w:style w:type="table" w:customStyle="1" w:styleId="146">
    <w:name w:val="List Table 3"/>
    <w:basedOn w:val="7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blLayout w:type="fixed"/>
      </w:tblPr>
      <w:tcPr>
        <w:tcBorders>
          <w:top w:val="single" w:color="000000" w:themeColor="text1" w:sz="4" w:space="0"/>
          <w:bottom w:val="single" w:color="000000" w:themeColor="text1" w:sz="4" w:space="0"/>
        </w:tcBorders>
      </w:tcPr>
    </w:tblStylePr>
  </w:style>
  <w:style w:type="table" w:customStyle="1" w:styleId="147">
    <w:name w:val="List Table 3 - Accent 1"/>
    <w:basedOn w:val="76"/>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4F81BD" w:themeColor="accent1" w:sz="4" w:space="0"/>
          <w:right w:val="single" w:color="4F81BD" w:themeColor="accent1" w:sz="4" w:space="0"/>
        </w:tcBorders>
      </w:tcPr>
    </w:tblStylePr>
    <w:tblStylePr w:type="band1Horz">
      <w:rPr>
        <w:rFonts w:ascii="Arial" w:hAnsi="Arial"/>
        <w:color w:val="404040"/>
        <w:sz w:val="22"/>
      </w:rPr>
      <w:tblPr>
        <w:tblLayout w:type="fixed"/>
      </w:tblPr>
      <w:tcPr>
        <w:tcBorders>
          <w:top w:val="single" w:color="4F81BD" w:themeColor="accent1" w:sz="4" w:space="0"/>
          <w:bottom w:val="single" w:color="4F81BD" w:themeColor="accent1" w:sz="4" w:space="0"/>
        </w:tcBorders>
      </w:tcPr>
    </w:tblStylePr>
  </w:style>
  <w:style w:type="table" w:customStyle="1" w:styleId="148">
    <w:name w:val="List Table 3 - Accent 2"/>
    <w:basedOn w:val="76"/>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blPr>
        <w:tblLayout w:type="fixed"/>
      </w:tbl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blPr>
        <w:tblLayout w:type="fixed"/>
      </w:tblPr>
      <w:tcPr>
        <w:tcBorders>
          <w:top w:val="single" w:color="D99795" w:themeColor="accent2" w:themeTint="97" w:sz="4" w:space="0"/>
          <w:bottom w:val="single" w:color="D99795" w:themeColor="accent2" w:themeTint="97" w:sz="4" w:space="0"/>
        </w:tcBorders>
      </w:tcPr>
    </w:tblStylePr>
  </w:style>
  <w:style w:type="table" w:customStyle="1" w:styleId="149">
    <w:name w:val="List Table 3 - Accent 3"/>
    <w:basedOn w:val="76"/>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blPr>
        <w:tblLayout w:type="fixed"/>
      </w:tbl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blPr>
        <w:tblLayout w:type="fixed"/>
      </w:tblPr>
      <w:tcPr>
        <w:tcBorders>
          <w:top w:val="single" w:color="C3D69C" w:themeColor="accent3" w:themeTint="98" w:sz="4" w:space="0"/>
          <w:bottom w:val="single" w:color="C3D69C" w:themeColor="accent3" w:themeTint="98" w:sz="4" w:space="0"/>
        </w:tcBorders>
      </w:tcPr>
    </w:tblStylePr>
  </w:style>
  <w:style w:type="table" w:customStyle="1" w:styleId="150">
    <w:name w:val="List Table 3 - Accent 4"/>
    <w:basedOn w:val="76"/>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blPr>
        <w:tblLayout w:type="fixed"/>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blPr>
        <w:tblLayout w:type="fixed"/>
      </w:tblPr>
      <w:tcPr>
        <w:tcBorders>
          <w:top w:val="single" w:color="B2A1C6" w:themeColor="accent4" w:themeTint="9A" w:sz="4" w:space="0"/>
          <w:bottom w:val="single" w:color="B2A1C6" w:themeColor="accent4" w:themeTint="9A" w:sz="4" w:space="0"/>
        </w:tcBorders>
      </w:tcPr>
    </w:tblStylePr>
  </w:style>
  <w:style w:type="table" w:customStyle="1" w:styleId="151">
    <w:name w:val="List Table 3 - Accent 5"/>
    <w:basedOn w:val="76"/>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blPr>
        <w:tblLayout w:type="fixed"/>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blPr>
        <w:tblLayout w:type="fixed"/>
      </w:tblPr>
      <w:tcPr>
        <w:tcBorders>
          <w:top w:val="single" w:color="92CCDC" w:themeColor="accent5" w:themeTint="9A" w:sz="4" w:space="0"/>
          <w:bottom w:val="single" w:color="92CCDC" w:themeColor="accent5" w:themeTint="9A" w:sz="4" w:space="0"/>
        </w:tcBorders>
      </w:tcPr>
    </w:tblStylePr>
  </w:style>
  <w:style w:type="table" w:customStyle="1" w:styleId="152">
    <w:name w:val="List Table 3 - Accent 6"/>
    <w:basedOn w:val="7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blPr>
        <w:tblLayout w:type="fixed"/>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blPr>
        <w:tblLayout w:type="fixed"/>
      </w:tblPr>
      <w:tcPr>
        <w:tcBorders>
          <w:top w:val="single" w:color="FAC090" w:themeColor="accent6" w:themeTint="98" w:sz="4" w:space="0"/>
          <w:bottom w:val="single" w:color="FAC090" w:themeColor="accent6" w:themeTint="98" w:sz="4" w:space="0"/>
        </w:tcBorders>
      </w:tcPr>
    </w:tblStylePr>
  </w:style>
  <w:style w:type="table" w:customStyle="1" w:styleId="153">
    <w:name w:val="List Table 4"/>
    <w:basedOn w:val="7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blPr>
        <w:tblLayout w:type="fixed"/>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BEBEBE" w:themeColor="text1" w:themeTint="40" w:fill="BEBEBE" w:themeFill="text1" w:themeFillTint="40"/>
      </w:tcPr>
    </w:tblStylePr>
    <w:tblStylePr w:type="band1Horz">
      <w:rPr>
        <w:rFonts w:ascii="Arial" w:hAnsi="Arial"/>
        <w:color w:val="404040"/>
        <w:sz w:val="22"/>
      </w:rPr>
      <w:tblPr>
        <w:tblLayout w:type="fixed"/>
      </w:tblPr>
      <w:tcPr>
        <w:shd w:val="clear" w:color="BEBEBE" w:themeColor="text1" w:themeTint="40" w:fill="BEBEBE" w:themeFill="text1" w:themeFillTint="40"/>
      </w:tcPr>
    </w:tblStylePr>
  </w:style>
  <w:style w:type="table" w:customStyle="1" w:styleId="154">
    <w:name w:val="List Table 4 - Accent 1"/>
    <w:basedOn w:val="76"/>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blPr>
        <w:tblLayout w:type="fixed"/>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2DFEE" w:themeColor="accent1" w:themeTint="40" w:fill="D2DFEE" w:themeFill="accent1" w:themeFillTint="40"/>
      </w:tcPr>
    </w:tblStylePr>
    <w:tblStylePr w:type="band1Horz">
      <w:rPr>
        <w:rFonts w:ascii="Arial" w:hAnsi="Arial"/>
        <w:color w:val="404040"/>
        <w:sz w:val="22"/>
      </w:rPr>
      <w:tblPr>
        <w:tblLayout w:type="fixed"/>
      </w:tblPr>
      <w:tcPr>
        <w:shd w:val="clear" w:color="D2DFEE" w:themeColor="accent1" w:themeTint="40" w:fill="D2DFEE" w:themeFill="accent1" w:themeFillTint="40"/>
      </w:tcPr>
    </w:tblStylePr>
  </w:style>
  <w:style w:type="table" w:customStyle="1" w:styleId="155">
    <w:name w:val="List Table 4 - Accent 2"/>
    <w:basedOn w:val="76"/>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blPr>
        <w:tblLayout w:type="fixed"/>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FD3D2" w:themeColor="accent2" w:themeTint="40" w:fill="EFD3D2" w:themeFill="accent2" w:themeFillTint="40"/>
      </w:tcPr>
    </w:tblStylePr>
    <w:tblStylePr w:type="band1Horz">
      <w:rPr>
        <w:rFonts w:ascii="Arial" w:hAnsi="Arial"/>
        <w:color w:val="404040"/>
        <w:sz w:val="22"/>
      </w:rPr>
      <w:tblPr>
        <w:tblLayout w:type="fixed"/>
      </w:tblPr>
      <w:tcPr>
        <w:shd w:val="clear" w:color="EFD3D2" w:themeColor="accent2" w:themeTint="40" w:fill="EFD3D2" w:themeFill="accent2" w:themeFillTint="40"/>
      </w:tcPr>
    </w:tblStylePr>
  </w:style>
  <w:style w:type="table" w:customStyle="1" w:styleId="156">
    <w:name w:val="List Table 4 - Accent 3"/>
    <w:basedOn w:val="76"/>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blPr>
        <w:tblLayout w:type="fixed"/>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E5EDD5" w:themeColor="accent3" w:themeTint="40" w:fill="E5EDD5" w:themeFill="accent3" w:themeFillTint="40"/>
      </w:tcPr>
    </w:tblStylePr>
    <w:tblStylePr w:type="band1Horz">
      <w:rPr>
        <w:rFonts w:ascii="Arial" w:hAnsi="Arial"/>
        <w:color w:val="404040"/>
        <w:sz w:val="22"/>
      </w:rPr>
      <w:tblPr>
        <w:tblLayout w:type="fixed"/>
      </w:tblPr>
      <w:tcPr>
        <w:shd w:val="clear" w:color="E5EDD5" w:themeColor="accent3" w:themeTint="40" w:fill="E5EDD5" w:themeFill="accent3" w:themeFillTint="40"/>
      </w:tcPr>
    </w:tblStylePr>
  </w:style>
  <w:style w:type="table" w:customStyle="1" w:styleId="157">
    <w:name w:val="List Table 4 - Accent 4"/>
    <w:basedOn w:val="76"/>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blPr>
        <w:tblLayout w:type="fixed"/>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FD8E7" w:themeColor="accent4" w:themeTint="40" w:fill="DFD8E7" w:themeFill="accent4" w:themeFillTint="40"/>
      </w:tcPr>
    </w:tblStylePr>
    <w:tblStylePr w:type="band1Horz">
      <w:rPr>
        <w:rFonts w:ascii="Arial" w:hAnsi="Arial"/>
        <w:color w:val="404040"/>
        <w:sz w:val="22"/>
      </w:rPr>
      <w:tblPr>
        <w:tblLayout w:type="fixed"/>
      </w:tblPr>
      <w:tcPr>
        <w:shd w:val="clear" w:color="DFD8E7" w:themeColor="accent4" w:themeTint="40" w:fill="DFD8E7" w:themeFill="accent4" w:themeFillTint="40"/>
      </w:tcPr>
    </w:tblStylePr>
  </w:style>
  <w:style w:type="table" w:customStyle="1" w:styleId="158">
    <w:name w:val="List Table 4 - Accent 5"/>
    <w:basedOn w:val="76"/>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blPr>
        <w:tblLayout w:type="fixed"/>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D1EAF0" w:themeColor="accent5" w:themeTint="40" w:fill="D1EAF0" w:themeFill="accent5" w:themeFillTint="40"/>
      </w:tcPr>
    </w:tblStylePr>
    <w:tblStylePr w:type="band1Horz">
      <w:rPr>
        <w:rFonts w:ascii="Arial" w:hAnsi="Arial"/>
        <w:color w:val="404040"/>
        <w:sz w:val="22"/>
      </w:rPr>
      <w:tblPr>
        <w:tblLayout w:type="fixed"/>
      </w:tblPr>
      <w:tcPr>
        <w:shd w:val="clear" w:color="D1EAF0" w:themeColor="accent5" w:themeTint="40" w:fill="D1EAF0" w:themeFill="accent5" w:themeFillTint="40"/>
      </w:tcPr>
    </w:tblStylePr>
  </w:style>
  <w:style w:type="table" w:customStyle="1" w:styleId="159">
    <w:name w:val="List Table 4 - Accent 6"/>
    <w:basedOn w:val="7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blPr>
        <w:tblLayout w:type="fixed"/>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blLayout w:type="fixed"/>
      </w:tblPr>
      <w:tcPr>
        <w:shd w:val="clear" w:color="FCE4D0" w:themeColor="accent6" w:themeTint="40" w:fill="FCE4D0" w:themeFill="accent6" w:themeFillTint="40"/>
      </w:tcPr>
    </w:tblStylePr>
    <w:tblStylePr w:type="band1Horz">
      <w:rPr>
        <w:rFonts w:ascii="Arial" w:hAnsi="Arial"/>
        <w:color w:val="404040"/>
        <w:sz w:val="22"/>
      </w:rPr>
      <w:tblPr>
        <w:tblLayout w:type="fixed"/>
      </w:tblPr>
      <w:tcPr>
        <w:shd w:val="clear" w:color="FCE4D0" w:themeColor="accent6" w:themeTint="40" w:fill="FCE4D0" w:themeFill="accent6" w:themeFillTint="40"/>
      </w:tcPr>
    </w:tblStylePr>
  </w:style>
  <w:style w:type="table" w:customStyle="1" w:styleId="160">
    <w:name w:val="List Table 5 Dark"/>
    <w:basedOn w:val="7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7E7E7E" w:themeColor="text1" w:themeTint="80" w:sz="32" w:space="0"/>
          <w:right w:val="single" w:color="FFFFFF" w:themeColor="light1" w:sz="4" w:space="0"/>
        </w:tcBorders>
      </w:tcPr>
    </w:tblStylePr>
    <w:tblStylePr w:type="lastCol">
      <w:tblPr>
        <w:tblLayout w:type="fixed"/>
      </w:tblPr>
      <w:tcPr>
        <w:tcBorders>
          <w:left w:val="single" w:color="FFFFFF" w:themeColor="light1" w:sz="4" w:space="0"/>
          <w:right w:val="single" w:color="7E7E7E" w:themeColor="text1" w:themeTint="80" w:sz="32" w:space="0"/>
        </w:tcBorders>
      </w:tcPr>
    </w:tblStylePr>
    <w:tblStylePr w:type="band1Vert">
      <w:tblPr>
        <w:tblLayout w:type="fixed"/>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blLayout w:type="fixed"/>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1">
    <w:name w:val="List Table 5 Dark - Accent 1"/>
    <w:basedOn w:val="76"/>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4F81BD" w:themeColor="accent1" w:sz="32" w:space="0"/>
          <w:right w:val="single" w:color="FFFFFF" w:themeColor="light1" w:sz="4" w:space="0"/>
        </w:tcBorders>
      </w:tcPr>
    </w:tblStylePr>
    <w:tblStylePr w:type="lastCol">
      <w:tblPr>
        <w:tblLayout w:type="fixed"/>
      </w:tblPr>
      <w:tcPr>
        <w:tcBorders>
          <w:left w:val="single" w:color="FFFFFF" w:themeColor="light1" w:sz="4" w:space="0"/>
          <w:right w:val="single" w:color="4F81BD" w:themeColor="accent1" w:sz="32" w:space="0"/>
        </w:tcBorders>
      </w:tcPr>
    </w:tblStylePr>
    <w:tblStylePr w:type="band1Vert">
      <w:tblPr>
        <w:tblLayout w:type="fixed"/>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blLayout w:type="fixed"/>
      </w:tblPr>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2">
    <w:name w:val="List Table 5 Dark - Accent 2"/>
    <w:basedOn w:val="76"/>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D99795" w:themeColor="accent2" w:themeTint="97" w:sz="32" w:space="0"/>
          <w:right w:val="single" w:color="FFFFFF" w:themeColor="light1" w:sz="4" w:space="0"/>
        </w:tcBorders>
      </w:tcPr>
    </w:tblStylePr>
    <w:tblStylePr w:type="lastCol">
      <w:tblPr>
        <w:tblLayout w:type="fixed"/>
      </w:tblPr>
      <w:tcPr>
        <w:tcBorders>
          <w:left w:val="single" w:color="FFFFFF" w:themeColor="light1" w:sz="4" w:space="0"/>
          <w:right w:val="single" w:color="D99795" w:themeColor="accent2" w:themeTint="97" w:sz="32" w:space="0"/>
        </w:tcBorders>
      </w:tcPr>
    </w:tblStylePr>
    <w:tblStylePr w:type="band1Vert">
      <w:tblPr>
        <w:tblLayout w:type="fixed"/>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blLayout w:type="fixed"/>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3">
    <w:name w:val="List Table 5 Dark - Accent 3"/>
    <w:basedOn w:val="76"/>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C3D69C" w:themeColor="accent3"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C3D69C" w:themeColor="accent3"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blLayout w:type="fixed"/>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4">
    <w:name w:val="List Table 5 Dark - Accent 4"/>
    <w:basedOn w:val="76"/>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B2A1C6" w:themeColor="accent4"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B2A1C6" w:themeColor="accent4"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blLayout w:type="fixed"/>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5">
    <w:name w:val="List Table 5 Dark - Accent 5"/>
    <w:basedOn w:val="76"/>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92CCDC" w:themeColor="accent5" w:themeTint="9A" w:sz="32" w:space="0"/>
          <w:right w:val="single" w:color="FFFFFF" w:themeColor="light1" w:sz="4" w:space="0"/>
        </w:tcBorders>
      </w:tcPr>
    </w:tblStylePr>
    <w:tblStylePr w:type="lastCol">
      <w:tblPr>
        <w:tblLayout w:type="fixed"/>
      </w:tblPr>
      <w:tcPr>
        <w:tcBorders>
          <w:left w:val="single" w:color="FFFFFF" w:themeColor="light1" w:sz="4" w:space="0"/>
          <w:right w:val="single" w:color="92CCDC" w:themeColor="accent5" w:themeTint="9A" w:sz="32" w:space="0"/>
        </w:tcBorders>
      </w:tcPr>
    </w:tblStylePr>
    <w:tblStylePr w:type="band1Vert">
      <w:tblPr>
        <w:tblLayout w:type="fixed"/>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blLayout w:type="fixed"/>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6">
    <w:name w:val="List Table 5 Dark - Accent 6"/>
    <w:basedOn w:val="7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blPr>
        <w:tblLayout w:type="fixed"/>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blLayout w:type="fixed"/>
      </w:tblPr>
      <w:tcPr>
        <w:tcBorders>
          <w:left w:val="single" w:color="FAC090" w:themeColor="accent6" w:themeTint="98" w:sz="32" w:space="0"/>
          <w:right w:val="single" w:color="FFFFFF" w:themeColor="light1" w:sz="4" w:space="0"/>
        </w:tcBorders>
      </w:tcPr>
    </w:tblStylePr>
    <w:tblStylePr w:type="lastCol">
      <w:tblPr>
        <w:tblLayout w:type="fixed"/>
      </w:tblPr>
      <w:tcPr>
        <w:tcBorders>
          <w:left w:val="single" w:color="FFFFFF" w:themeColor="light1" w:sz="4" w:space="0"/>
          <w:right w:val="single" w:color="FAC090" w:themeColor="accent6" w:themeTint="98" w:sz="32" w:space="0"/>
        </w:tcBorders>
      </w:tcPr>
    </w:tblStylePr>
    <w:tblStylePr w:type="band1Vert">
      <w:tblPr>
        <w:tblLayout w:type="fixed"/>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blLayout w:type="fixed"/>
      </w:tblPr>
      <w:tcPr>
        <w:tcBorders>
          <w:left w:val="single" w:color="FFFFFF" w:themeColor="light1" w:sz="4" w:space="0"/>
          <w:right w:val="single" w:color="FFFFFF" w:themeColor="light1" w:sz="4" w:space="0"/>
        </w:tcBorders>
      </w:tcPr>
    </w:tblStylePr>
    <w:tblStylePr w:type="band1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blLayout w:type="fixed"/>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7">
    <w:name w:val="List Table 6 Colorful"/>
    <w:basedOn w:val="76"/>
    <w:qFormat/>
    <w:uiPriority w:val="99"/>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blPr>
        <w:tblLayout w:type="fixed"/>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blLayout w:type="fixed"/>
      </w:tbl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blPr>
        <w:tblLayout w:type="fixed"/>
      </w:tblPr>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blPr>
        <w:tblLayout w:type="fixed"/>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8">
    <w:name w:val="List Table 6 Colorful - Accent 1"/>
    <w:basedOn w:val="76"/>
    <w:qFormat/>
    <w:uiPriority w:val="99"/>
    <w:tblPr>
      <w:tblBorders>
        <w:top w:val="single" w:color="4F81BD" w:themeColor="accent1" w:sz="4" w:space="0"/>
        <w:bottom w:val="single" w:color="4F81BD" w:themeColor="accent1" w:sz="4" w:space="0"/>
      </w:tblBorders>
      <w:tblLayout w:type="fixed"/>
    </w:tblPr>
    <w:tblStylePr w:type="firstRow">
      <w:rPr>
        <w:b/>
        <w:color w:val="2A4B71" w:themeColor="accent1" w:themeShade="94"/>
      </w:rPr>
      <w:tblPr>
        <w:tblLayout w:type="fixed"/>
      </w:tblPr>
      <w:tcPr>
        <w:tcBorders>
          <w:bottom w:val="single" w:color="4F81BD" w:themeColor="accent1" w:sz="4" w:space="0"/>
        </w:tcBorders>
      </w:tcPr>
    </w:tblStylePr>
    <w:tblStylePr w:type="lastRow">
      <w:rPr>
        <w:b/>
        <w:color w:val="2A4B71" w:themeColor="accent1" w:themeShade="94"/>
      </w:rPr>
      <w:tblPr>
        <w:tblLayout w:type="fixed"/>
      </w:tbl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blPr>
        <w:tblLayout w:type="fixed"/>
      </w:tblPr>
      <w:tcPr>
        <w:shd w:val="clear" w:color="D2DFEE" w:themeColor="accent1" w:themeTint="40" w:fill="D2DFEE" w:themeFill="accent1" w:themeFillTint="40"/>
      </w:tc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6 Colorful - Accent 2"/>
    <w:basedOn w:val="76"/>
    <w:qFormat/>
    <w:uiPriority w:val="99"/>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blPr>
        <w:tblLayout w:type="fixed"/>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blLayout w:type="fixed"/>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blPr>
        <w:tblLayout w:type="fixed"/>
      </w:tblPr>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6 Colorful - Accent 3"/>
    <w:basedOn w:val="76"/>
    <w:qFormat/>
    <w:uiPriority w:val="99"/>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blPr>
        <w:tblLayout w:type="fixed"/>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blLayout w:type="fixed"/>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blPr>
        <w:tblLayout w:type="fixed"/>
      </w:tblPr>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6 Colorful - Accent 4"/>
    <w:basedOn w:val="76"/>
    <w:qFormat/>
    <w:uiPriority w:val="99"/>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blPr>
        <w:tblLayout w:type="fixed"/>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blLayout w:type="fixed"/>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blPr>
        <w:tblLayout w:type="fixed"/>
      </w:tblPr>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6 Colorful - Accent 5"/>
    <w:basedOn w:val="76"/>
    <w:qFormat/>
    <w:uiPriority w:val="99"/>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blPr>
        <w:tblLayout w:type="fixed"/>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blLayout w:type="fixed"/>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blPr>
        <w:tblLayout w:type="fixed"/>
      </w:tblPr>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6 Colorful - Accent 6"/>
    <w:basedOn w:val="76"/>
    <w:qFormat/>
    <w:uiPriority w:val="99"/>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blPr>
        <w:tblLayout w:type="fixed"/>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blLayout w:type="fixed"/>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blPr>
        <w:tblLayout w:type="fixed"/>
      </w:tblPr>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st Table 7 Colorful"/>
    <w:basedOn w:val="76"/>
    <w:qFormat/>
    <w:uiPriority w:val="99"/>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blLayout w:type="fixed"/>
      </w:tblPr>
      <w:tcPr>
        <w:tcBorders>
          <w:top w:val="nil"/>
          <w:left w:val="single" w:color="7E7E7E" w:themeColor="text1" w:themeTint="80" w:sz="4" w:space="0"/>
          <w:bottom w:val="nil"/>
          <w:right w:val="nil"/>
        </w:tcBorders>
        <w:shd w:val="clear" w:color="FFFFFF" w:fill="auto"/>
      </w:tcPr>
    </w:tblStylePr>
    <w:tblStylePr w:type="band1Vert">
      <w:tblPr>
        <w:tblLayout w:type="fixed"/>
      </w:tblPr>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blLayout w:type="fixed"/>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List Table 7 Colorful - Accent 1"/>
    <w:basedOn w:val="76"/>
    <w:qFormat/>
    <w:uiPriority w:val="99"/>
    <w:tblPr>
      <w:tblBorders>
        <w:right w:val="single" w:color="4F81BD" w:themeColor="accent1" w:sz="4" w:space="0"/>
      </w:tblBorders>
      <w:tblLayout w:type="fixed"/>
    </w:tblPr>
    <w:tblStylePr w:type="firstRow">
      <w:rPr>
        <w:rFonts w:ascii="Arial" w:hAnsi="Arial"/>
        <w:i/>
        <w:color w:val="2A4B71" w:themeColor="accent1" w:themeShade="94"/>
        <w:sz w:val="22"/>
      </w:rPr>
      <w:tblPr>
        <w:tblLayout w:type="fixed"/>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blLayout w:type="fixed"/>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blLayout w:type="fixed"/>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blLayout w:type="fixed"/>
      </w:tblPr>
      <w:tcPr>
        <w:tcBorders>
          <w:top w:val="nil"/>
          <w:left w:val="single" w:color="4F81BD" w:themeColor="accent1" w:sz="4" w:space="0"/>
          <w:bottom w:val="nil"/>
          <w:right w:val="nil"/>
        </w:tcBorders>
        <w:shd w:val="clear" w:color="FFFFFF" w:fill="auto"/>
      </w:tcPr>
    </w:tblStylePr>
    <w:tblStylePr w:type="band1Vert">
      <w:tblPr>
        <w:tblLayout w:type="fixed"/>
      </w:tblPr>
      <w:tcPr>
        <w:shd w:val="clear" w:color="D2DFEE" w:themeColor="accent1" w:themeTint="40" w:fill="D2DFEE" w:themeFill="accent1" w:themeFillTint="40"/>
      </w:tcPr>
    </w:tblStylePr>
    <w:tblStylePr w:type="band1Horz">
      <w:rPr>
        <w:rFonts w:ascii="Arial" w:hAnsi="Arial"/>
        <w:color w:val="2A4B71" w:themeColor="accent1" w:themeShade="94"/>
        <w:sz w:val="22"/>
      </w:rPr>
      <w:tblPr>
        <w:tblLayout w:type="fixed"/>
      </w:tbl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6">
    <w:name w:val="List Table 7 Colorful - Accent 2"/>
    <w:basedOn w:val="76"/>
    <w:qFormat/>
    <w:uiPriority w:val="99"/>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blLayout w:type="fixed"/>
      </w:tblPr>
      <w:tcPr>
        <w:tcBorders>
          <w:top w:val="nil"/>
          <w:left w:val="single" w:color="D99795" w:themeColor="accent2" w:themeTint="97" w:sz="4" w:space="0"/>
          <w:bottom w:val="nil"/>
          <w:right w:val="nil"/>
        </w:tcBorders>
        <w:shd w:val="clear" w:color="FFFFFF" w:fill="auto"/>
      </w:tcPr>
    </w:tblStylePr>
    <w:tblStylePr w:type="band1Vert">
      <w:tblPr>
        <w:tblLayout w:type="fixed"/>
      </w:tblPr>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blLayout w:type="fixed"/>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7">
    <w:name w:val="List Table 7 Colorful - Accent 3"/>
    <w:basedOn w:val="76"/>
    <w:qFormat/>
    <w:uiPriority w:val="99"/>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blLayout w:type="fixed"/>
      </w:tblPr>
      <w:tcPr>
        <w:tcBorders>
          <w:top w:val="nil"/>
          <w:left w:val="single" w:color="C3D69C" w:themeColor="accent3" w:themeTint="98" w:sz="4" w:space="0"/>
          <w:bottom w:val="nil"/>
          <w:right w:val="nil"/>
        </w:tcBorders>
        <w:shd w:val="clear" w:color="FFFFFF" w:fill="auto"/>
      </w:tcPr>
    </w:tblStylePr>
    <w:tblStylePr w:type="band1Vert">
      <w:tblPr>
        <w:tblLayout w:type="fixed"/>
      </w:tblPr>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blLayout w:type="fixed"/>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8">
    <w:name w:val="List Table 7 Colorful - Accent 4"/>
    <w:basedOn w:val="76"/>
    <w:qFormat/>
    <w:uiPriority w:val="99"/>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blLayout w:type="fixed"/>
      </w:tblPr>
      <w:tcPr>
        <w:tcBorders>
          <w:top w:val="nil"/>
          <w:left w:val="single" w:color="B2A1C6" w:themeColor="accent4" w:themeTint="9A" w:sz="4" w:space="0"/>
          <w:bottom w:val="nil"/>
          <w:right w:val="nil"/>
        </w:tcBorders>
        <w:shd w:val="clear" w:color="FFFFFF" w:fill="auto"/>
      </w:tcPr>
    </w:tblStylePr>
    <w:tblStylePr w:type="band1Vert">
      <w:tblPr>
        <w:tblLayout w:type="fixed"/>
      </w:tblPr>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blLayout w:type="fixed"/>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9">
    <w:name w:val="List Table 7 Colorful - Accent 5"/>
    <w:basedOn w:val="76"/>
    <w:qFormat/>
    <w:uiPriority w:val="99"/>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blLayout w:type="fixed"/>
      </w:tblPr>
      <w:tcPr>
        <w:tcBorders>
          <w:top w:val="nil"/>
          <w:left w:val="single" w:color="92CCDC" w:themeColor="accent5" w:themeTint="9A" w:sz="4" w:space="0"/>
          <w:bottom w:val="nil"/>
          <w:right w:val="nil"/>
        </w:tcBorders>
        <w:shd w:val="clear" w:color="FFFFFF" w:fill="auto"/>
      </w:tcPr>
    </w:tblStylePr>
    <w:tblStylePr w:type="band1Vert">
      <w:tblPr>
        <w:tblLayout w:type="fixed"/>
      </w:tblPr>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blLayout w:type="fixed"/>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0">
    <w:name w:val="List Table 7 Colorful - Accent 6"/>
    <w:basedOn w:val="76"/>
    <w:qFormat/>
    <w:uiPriority w:val="99"/>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blLayout w:type="fixed"/>
      </w:tblPr>
      <w:tcPr>
        <w:tcBorders>
          <w:top w:val="nil"/>
          <w:left w:val="single" w:color="FAC090" w:themeColor="accent6" w:themeTint="98" w:sz="4" w:space="0"/>
          <w:bottom w:val="nil"/>
          <w:right w:val="nil"/>
        </w:tcBorders>
        <w:shd w:val="clear" w:color="FFFFFF" w:fill="auto"/>
      </w:tcPr>
    </w:tblStylePr>
    <w:tblStylePr w:type="band1Vert">
      <w:tblPr>
        <w:tblLayout w:type="fixed"/>
      </w:tblPr>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blLayout w:type="fixed"/>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1">
    <w:name w:val="Lined - Accent"/>
    <w:basedOn w:val="76"/>
    <w:qFormat/>
    <w:uiPriority w:val="99"/>
    <w:rPr>
      <w:color w:val="404040"/>
    </w:rPr>
    <w:tblPr>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1F1F1" w:themeColor="text1" w:themeTint="0D" w:fill="F1F1F1" w:themeFill="text1" w:themeFillTint="0D"/>
      </w:tcPr>
    </w:tblStylePr>
  </w:style>
  <w:style w:type="table" w:customStyle="1" w:styleId="182">
    <w:name w:val="Lined - Accent 1"/>
    <w:basedOn w:val="76"/>
    <w:qFormat/>
    <w:uiPriority w:val="99"/>
    <w:rPr>
      <w:color w:val="404040"/>
    </w:rPr>
    <w:tblPr>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style>
  <w:style w:type="table" w:customStyle="1" w:styleId="183">
    <w:name w:val="Lined - Accent 2"/>
    <w:basedOn w:val="76"/>
    <w:qFormat/>
    <w:uiPriority w:val="99"/>
    <w:rPr>
      <w:color w:val="404040"/>
    </w:rPr>
    <w:tblPr>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style>
  <w:style w:type="table" w:customStyle="1" w:styleId="184">
    <w:name w:val="Lined - Accent 3"/>
    <w:basedOn w:val="76"/>
    <w:qFormat/>
    <w:uiPriority w:val="99"/>
    <w:rPr>
      <w:color w:val="404040"/>
    </w:rPr>
    <w:tblPr>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style>
  <w:style w:type="table" w:customStyle="1" w:styleId="185">
    <w:name w:val="Lined - Accent 4"/>
    <w:basedOn w:val="76"/>
    <w:qFormat/>
    <w:uiPriority w:val="99"/>
    <w:rPr>
      <w:color w:val="404040"/>
    </w:rPr>
    <w:tblPr>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style>
  <w:style w:type="table" w:customStyle="1" w:styleId="186">
    <w:name w:val="Lined - Accent 5"/>
    <w:basedOn w:val="76"/>
    <w:qFormat/>
    <w:uiPriority w:val="99"/>
    <w:rPr>
      <w:color w:val="404040"/>
    </w:rPr>
    <w:tblPr>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style>
  <w:style w:type="table" w:customStyle="1" w:styleId="187">
    <w:name w:val="Lined - Accent 6"/>
    <w:basedOn w:val="76"/>
    <w:qFormat/>
    <w:uiPriority w:val="99"/>
    <w:rPr>
      <w:color w:val="404040"/>
    </w:rPr>
    <w:tblPr>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style>
  <w:style w:type="table" w:customStyle="1" w:styleId="188">
    <w:name w:val="Bordered &amp; Lined - Accent"/>
    <w:basedOn w:val="7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blPr>
        <w:tblLayout w:type="fixed"/>
      </w:tblPr>
      <w:tcPr>
        <w:shd w:val="clear" w:color="7E7E7E" w:themeColor="text1" w:themeTint="80" w:fill="7E7E7E" w:themeFill="text1" w:themeFillTint="80"/>
      </w:tcPr>
    </w:tblStylePr>
    <w:tblStylePr w:type="lastRow">
      <w:rPr>
        <w:rFonts w:ascii="Arial" w:hAnsi="Arial"/>
        <w:color w:val="F2F2F2"/>
        <w:sz w:val="22"/>
      </w:rPr>
      <w:tblPr>
        <w:tblLayout w:type="fixed"/>
      </w:tblPr>
      <w:tcPr>
        <w:shd w:val="clear" w:color="7E7E7E" w:themeColor="text1" w:themeTint="80" w:fill="7E7E7E" w:themeFill="text1" w:themeFillTint="80"/>
      </w:tcPr>
    </w:tblStylePr>
    <w:tblStylePr w:type="firstCol">
      <w:rPr>
        <w:rFonts w:ascii="Arial" w:hAnsi="Arial"/>
        <w:color w:val="F2F2F2"/>
        <w:sz w:val="22"/>
      </w:rPr>
      <w:tblPr>
        <w:tblLayout w:type="fixed"/>
      </w:tblPr>
      <w:tcPr>
        <w:shd w:val="clear" w:color="7E7E7E" w:themeColor="text1" w:themeTint="80" w:fill="7E7E7E" w:themeFill="text1" w:themeFillTint="80"/>
      </w:tcPr>
    </w:tblStylePr>
    <w:tblStylePr w:type="lastCol">
      <w:rPr>
        <w:rFonts w:ascii="Arial" w:hAnsi="Arial"/>
        <w:color w:val="F2F2F2"/>
        <w:sz w:val="22"/>
      </w:rPr>
      <w:tblPr>
        <w:tblLayout w:type="fixed"/>
      </w:tbl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1F1F1" w:themeColor="text1" w:themeTint="0D" w:fill="F1F1F1" w:themeFill="text1" w:themeFillTint="0D"/>
      </w:tcPr>
    </w:tblStylePr>
  </w:style>
  <w:style w:type="table" w:customStyle="1" w:styleId="189">
    <w:name w:val="Bordered &amp; Lined - Accent 1"/>
    <w:basedOn w:val="76"/>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blPr>
        <w:tblLayout w:type="fixed"/>
      </w:tblPr>
      <w:tcPr>
        <w:shd w:val="clear" w:color="5D8BC2" w:themeColor="accent1" w:themeTint="EA" w:fill="5D8BC2" w:themeFill="accent1" w:themeFillTint="EA"/>
      </w:tcPr>
    </w:tblStylePr>
    <w:tblStylePr w:type="lastRow">
      <w:rPr>
        <w:rFonts w:ascii="Arial" w:hAnsi="Arial"/>
        <w:color w:val="F2F2F2"/>
        <w:sz w:val="22"/>
      </w:rPr>
      <w:tblPr>
        <w:tblLayout w:type="fixed"/>
      </w:tblPr>
      <w:tcPr>
        <w:shd w:val="clear" w:color="5D8BC2" w:themeColor="accent1" w:themeTint="EA" w:fill="5D8BC2" w:themeFill="accent1" w:themeFillTint="EA"/>
      </w:tcPr>
    </w:tblStylePr>
    <w:tblStylePr w:type="firstCol">
      <w:rPr>
        <w:rFonts w:ascii="Arial" w:hAnsi="Arial"/>
        <w:color w:val="F2F2F2"/>
        <w:sz w:val="22"/>
      </w:rPr>
      <w:tblPr>
        <w:tblLayout w:type="fixed"/>
      </w:tblPr>
      <w:tcPr>
        <w:shd w:val="clear" w:color="5D8BC2" w:themeColor="accent1" w:themeTint="EA" w:fill="5D8BC2" w:themeFill="accent1" w:themeFillTint="EA"/>
      </w:tcPr>
    </w:tblStylePr>
    <w:tblStylePr w:type="lastCol">
      <w:rPr>
        <w:rFonts w:ascii="Arial" w:hAnsi="Arial"/>
        <w:color w:val="F2F2F2"/>
        <w:sz w:val="22"/>
      </w:rPr>
      <w:tblPr>
        <w:tblLayout w:type="fixed"/>
      </w:tbl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C7D7EA" w:themeColor="accent1" w:themeTint="50" w:fill="C7D7EA" w:themeFill="accent1" w:themeFillTint="50"/>
      </w:tcPr>
    </w:tblStylePr>
  </w:style>
  <w:style w:type="table" w:customStyle="1" w:styleId="190">
    <w:name w:val="Bordered &amp; Lined - Accent 2"/>
    <w:basedOn w:val="76"/>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blPr>
        <w:tblLayout w:type="fixed"/>
      </w:tblPr>
      <w:tcPr>
        <w:shd w:val="clear" w:color="D99795" w:themeColor="accent2" w:themeTint="97" w:fill="D99795" w:themeFill="accent2" w:themeFillTint="97"/>
      </w:tcPr>
    </w:tblStylePr>
    <w:tblStylePr w:type="lastRow">
      <w:rPr>
        <w:rFonts w:ascii="Arial" w:hAnsi="Arial"/>
        <w:color w:val="F2F2F2"/>
        <w:sz w:val="22"/>
      </w:rPr>
      <w:tblPr>
        <w:tblLayout w:type="fixed"/>
      </w:tblPr>
      <w:tcPr>
        <w:shd w:val="clear" w:color="D99795" w:themeColor="accent2" w:themeTint="97" w:fill="D99795" w:themeFill="accent2" w:themeFillTint="97"/>
      </w:tcPr>
    </w:tblStylePr>
    <w:tblStylePr w:type="firstCol">
      <w:rPr>
        <w:rFonts w:ascii="Arial" w:hAnsi="Arial"/>
        <w:color w:val="F2F2F2"/>
        <w:sz w:val="22"/>
      </w:rPr>
      <w:tblPr>
        <w:tblLayout w:type="fixed"/>
      </w:tblPr>
      <w:tcPr>
        <w:shd w:val="clear" w:color="D99795" w:themeColor="accent2" w:themeTint="97" w:fill="D99795" w:themeFill="accent2" w:themeFillTint="97"/>
      </w:tcPr>
    </w:tblStylePr>
    <w:tblStylePr w:type="lastCol">
      <w:rPr>
        <w:rFonts w:ascii="Arial" w:hAnsi="Arial"/>
        <w:color w:val="F2F2F2"/>
        <w:sz w:val="22"/>
      </w:rPr>
      <w:tblPr>
        <w:tblLayout w:type="fixed"/>
      </w:tbl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2DCDC" w:themeColor="accent2" w:themeTint="32" w:fill="F2DCDC" w:themeFill="accent2" w:themeFillTint="32"/>
      </w:tcPr>
    </w:tblStylePr>
  </w:style>
  <w:style w:type="table" w:customStyle="1" w:styleId="191">
    <w:name w:val="Bordered &amp; Lined - Accent 3"/>
    <w:basedOn w:val="76"/>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blPr>
        <w:tblLayout w:type="fixed"/>
      </w:tblPr>
      <w:tcPr>
        <w:shd w:val="clear" w:color="9BBB59" w:themeColor="accent3" w:themeTint="FE" w:fill="9BBB59" w:themeFill="accent3" w:themeFillTint="FE"/>
      </w:tcPr>
    </w:tblStylePr>
    <w:tblStylePr w:type="lastRow">
      <w:rPr>
        <w:rFonts w:ascii="Arial" w:hAnsi="Arial"/>
        <w:color w:val="F2F2F2"/>
        <w:sz w:val="22"/>
      </w:rPr>
      <w:tblPr>
        <w:tblLayout w:type="fixed"/>
      </w:tblPr>
      <w:tcPr>
        <w:shd w:val="clear" w:color="9BBB59" w:themeColor="accent3" w:themeTint="FE" w:fill="9BBB59" w:themeFill="accent3" w:themeFillTint="FE"/>
      </w:tcPr>
    </w:tblStylePr>
    <w:tblStylePr w:type="firstCol">
      <w:rPr>
        <w:rFonts w:ascii="Arial" w:hAnsi="Arial"/>
        <w:color w:val="F2F2F2"/>
        <w:sz w:val="22"/>
      </w:rPr>
      <w:tblPr>
        <w:tblLayout w:type="fixed"/>
      </w:tblPr>
      <w:tcPr>
        <w:shd w:val="clear" w:color="9BBB59" w:themeColor="accent3" w:themeTint="FE" w:fill="9BBB59" w:themeFill="accent3" w:themeFillTint="FE"/>
      </w:tcPr>
    </w:tblStylePr>
    <w:tblStylePr w:type="lastCol">
      <w:rPr>
        <w:rFonts w:ascii="Arial" w:hAnsi="Arial"/>
        <w:color w:val="F2F2F2"/>
        <w:sz w:val="22"/>
      </w:rPr>
      <w:tblPr>
        <w:tblLayout w:type="fixed"/>
      </w:tbl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EAF1DD" w:themeColor="accent3" w:themeTint="34" w:fill="EAF1DD" w:themeFill="accent3" w:themeFillTint="34"/>
      </w:tcPr>
    </w:tblStylePr>
  </w:style>
  <w:style w:type="table" w:customStyle="1" w:styleId="192">
    <w:name w:val="Bordered &amp; Lined - Accent 4"/>
    <w:basedOn w:val="76"/>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blPr>
        <w:tblLayout w:type="fixed"/>
      </w:tblPr>
      <w:tcPr>
        <w:shd w:val="clear" w:color="B2A1C6" w:themeColor="accent4" w:themeTint="9A" w:fill="B2A1C6" w:themeFill="accent4" w:themeFillTint="9A"/>
      </w:tcPr>
    </w:tblStylePr>
    <w:tblStylePr w:type="lastRow">
      <w:rPr>
        <w:rFonts w:ascii="Arial" w:hAnsi="Arial"/>
        <w:color w:val="F2F2F2"/>
        <w:sz w:val="22"/>
      </w:rPr>
      <w:tblPr>
        <w:tblLayout w:type="fixed"/>
      </w:tblPr>
      <w:tcPr>
        <w:shd w:val="clear" w:color="B2A1C6" w:themeColor="accent4" w:themeTint="9A" w:fill="B2A1C6" w:themeFill="accent4" w:themeFillTint="9A"/>
      </w:tcPr>
    </w:tblStylePr>
    <w:tblStylePr w:type="firstCol">
      <w:rPr>
        <w:rFonts w:ascii="Arial" w:hAnsi="Arial"/>
        <w:color w:val="F2F2F2"/>
        <w:sz w:val="22"/>
      </w:rPr>
      <w:tblPr>
        <w:tblLayout w:type="fixed"/>
      </w:tblPr>
      <w:tcPr>
        <w:shd w:val="clear" w:color="B2A1C6" w:themeColor="accent4" w:themeTint="9A" w:fill="B2A1C6" w:themeFill="accent4" w:themeFillTint="9A"/>
      </w:tcPr>
    </w:tblStylePr>
    <w:tblStylePr w:type="lastCol">
      <w:rPr>
        <w:rFonts w:ascii="Arial" w:hAnsi="Arial"/>
        <w:color w:val="F2F2F2"/>
        <w:sz w:val="22"/>
      </w:rPr>
      <w:tblPr>
        <w:tblLayout w:type="fixed"/>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E5DFEC" w:themeColor="accent4" w:themeTint="34" w:fill="E5DFEC" w:themeFill="accent4" w:themeFillTint="34"/>
      </w:tcPr>
    </w:tblStylePr>
  </w:style>
  <w:style w:type="table" w:customStyle="1" w:styleId="193">
    <w:name w:val="Bordered &amp; Lined - Accent 5"/>
    <w:basedOn w:val="76"/>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blPr>
        <w:tblLayout w:type="fixed"/>
      </w:tblPr>
      <w:tcPr>
        <w:shd w:val="clear" w:color="4BACC6" w:themeColor="accent5" w:fill="4BACC6" w:themeFill="accent5"/>
      </w:tcPr>
    </w:tblStylePr>
    <w:tblStylePr w:type="lastRow">
      <w:rPr>
        <w:rFonts w:ascii="Arial" w:hAnsi="Arial"/>
        <w:color w:val="F2F2F2"/>
        <w:sz w:val="22"/>
      </w:rPr>
      <w:tblPr>
        <w:tblLayout w:type="fixed"/>
      </w:tblPr>
      <w:tcPr>
        <w:shd w:val="clear" w:color="4BACC6" w:themeColor="accent5" w:fill="4BACC6" w:themeFill="accent5"/>
      </w:tcPr>
    </w:tblStylePr>
    <w:tblStylePr w:type="firstCol">
      <w:rPr>
        <w:rFonts w:ascii="Arial" w:hAnsi="Arial"/>
        <w:color w:val="F2F2F2"/>
        <w:sz w:val="22"/>
      </w:rPr>
      <w:tblPr>
        <w:tblLayout w:type="fixed"/>
      </w:tblPr>
      <w:tcPr>
        <w:shd w:val="clear" w:color="4BACC6" w:themeColor="accent5" w:fill="4BACC6" w:themeFill="accent5"/>
      </w:tcPr>
    </w:tblStylePr>
    <w:tblStylePr w:type="lastCol">
      <w:rPr>
        <w:rFonts w:ascii="Arial" w:hAnsi="Arial"/>
        <w:color w:val="F2F2F2"/>
        <w:sz w:val="22"/>
      </w:rPr>
      <w:tblPr>
        <w:tblLayout w:type="fixed"/>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DAEEF3" w:themeColor="accent5" w:themeTint="34" w:fill="DAEEF3" w:themeFill="accent5" w:themeFillTint="34"/>
      </w:tcPr>
    </w:tblStylePr>
  </w:style>
  <w:style w:type="table" w:customStyle="1" w:styleId="194">
    <w:name w:val="Bordered &amp; Lined - Accent 6"/>
    <w:basedOn w:val="7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blPr>
        <w:tblLayout w:type="fixed"/>
      </w:tblPr>
      <w:tcPr>
        <w:shd w:val="clear" w:color="F79646" w:themeColor="accent6" w:fill="F79646" w:themeFill="accent6"/>
      </w:tcPr>
    </w:tblStylePr>
    <w:tblStylePr w:type="lastRow">
      <w:rPr>
        <w:rFonts w:ascii="Arial" w:hAnsi="Arial"/>
        <w:color w:val="F2F2F2"/>
        <w:sz w:val="22"/>
      </w:rPr>
      <w:tblPr>
        <w:tblLayout w:type="fixed"/>
      </w:tblPr>
      <w:tcPr>
        <w:shd w:val="clear" w:color="F79646" w:themeColor="accent6" w:fill="F79646" w:themeFill="accent6"/>
      </w:tcPr>
    </w:tblStylePr>
    <w:tblStylePr w:type="firstCol">
      <w:rPr>
        <w:rFonts w:ascii="Arial" w:hAnsi="Arial"/>
        <w:color w:val="F2F2F2"/>
        <w:sz w:val="22"/>
      </w:rPr>
      <w:tblPr>
        <w:tblLayout w:type="fixed"/>
      </w:tblPr>
      <w:tcPr>
        <w:shd w:val="clear" w:color="F79646" w:themeColor="accent6" w:fill="F79646" w:themeFill="accent6"/>
      </w:tcPr>
    </w:tblStylePr>
    <w:tblStylePr w:type="lastCol">
      <w:rPr>
        <w:rFonts w:ascii="Arial" w:hAnsi="Arial"/>
        <w:color w:val="F2F2F2"/>
        <w:sz w:val="22"/>
      </w:rPr>
      <w:tblPr>
        <w:tblLayout w:type="fixed"/>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blLayout w:type="fixed"/>
      </w:tbl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blPr>
        <w:tblLayout w:type="fixed"/>
      </w:tblPr>
      <w:tcPr>
        <w:shd w:val="clear" w:color="FDE9D9" w:themeColor="accent6" w:themeTint="34" w:fill="FDE9D9" w:themeFill="accent6" w:themeFillTint="34"/>
      </w:tcPr>
    </w:tblStylePr>
  </w:style>
  <w:style w:type="table" w:customStyle="1" w:styleId="195">
    <w:name w:val="Bordered"/>
    <w:basedOn w:val="7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blPr>
        <w:tblLayout w:type="fixed"/>
      </w:tblPr>
      <w:tcPr>
        <w:tcBorders>
          <w:bottom w:val="single" w:color="7E7E7E" w:themeColor="text1" w:themeTint="80" w:sz="12" w:space="0"/>
        </w:tcBorders>
      </w:tcPr>
    </w:tblStylePr>
    <w:tblStylePr w:type="lastRow">
      <w:rPr>
        <w:rFonts w:ascii="Arial" w:hAnsi="Arial"/>
        <w:color w:val="404040"/>
        <w:sz w:val="22"/>
      </w:rPr>
      <w:tblPr>
        <w:tblLayout w:type="fixed"/>
      </w:tbl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7E7E7E" w:themeColor="text1" w:themeTint="80" w:sz="12" w:space="0"/>
        </w:tcBorders>
      </w:tcPr>
    </w:tblStylePr>
    <w:tblStylePr w:type="band1Horz">
      <w:rPr>
        <w:rFonts w:ascii="Arial" w:hAnsi="Arial"/>
        <w:color w:val="404040"/>
        <w:sz w:val="22"/>
      </w:rPr>
      <w:tblPr>
        <w:tblLayout w:type="fixed"/>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6">
    <w:name w:val="Bordered - Accent 1"/>
    <w:basedOn w:val="76"/>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blPr>
        <w:tblLayout w:type="fixed"/>
      </w:tblPr>
      <w:tcPr>
        <w:tcBorders>
          <w:bottom w:val="single" w:color="4F81BD" w:themeColor="accent1" w:sz="12" w:space="0"/>
        </w:tcBorders>
      </w:tcPr>
    </w:tblStylePr>
    <w:tblStylePr w:type="lastRow">
      <w:rPr>
        <w:rFonts w:ascii="Arial" w:hAnsi="Arial"/>
        <w:color w:val="404040"/>
        <w:sz w:val="22"/>
      </w:rPr>
      <w:tblPr>
        <w:tblLayout w:type="fixed"/>
      </w:tbl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4F81BD" w:themeColor="accent1" w:sz="12" w:space="0"/>
        </w:tcBorders>
      </w:tcPr>
    </w:tblStylePr>
    <w:tblStylePr w:type="band1Horz">
      <w:rPr>
        <w:rFonts w:ascii="Arial" w:hAnsi="Arial"/>
        <w:color w:val="404040"/>
        <w:sz w:val="22"/>
      </w:rPr>
      <w:tblPr>
        <w:tblLayout w:type="fixed"/>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7">
    <w:name w:val="Bordered - Accent 2"/>
    <w:basedOn w:val="76"/>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blPr>
        <w:tblLayout w:type="fixed"/>
      </w:tblPr>
      <w:tcPr>
        <w:tcBorders>
          <w:bottom w:val="single" w:color="D99795" w:themeColor="accent2" w:themeTint="97" w:sz="12" w:space="0"/>
        </w:tcBorders>
      </w:tcPr>
    </w:tblStylePr>
    <w:tblStylePr w:type="lastRow">
      <w:rPr>
        <w:rFonts w:ascii="Arial" w:hAnsi="Arial"/>
        <w:color w:val="404040"/>
        <w:sz w:val="22"/>
      </w:rPr>
      <w:tblPr>
        <w:tblLayout w:type="fixed"/>
      </w:tbl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D99795" w:themeColor="accent2" w:themeTint="97" w:sz="12" w:space="0"/>
        </w:tcBorders>
      </w:tcPr>
    </w:tblStylePr>
    <w:tblStylePr w:type="band1Horz">
      <w:rPr>
        <w:rFonts w:ascii="Arial" w:hAnsi="Arial"/>
        <w:color w:val="404040"/>
        <w:sz w:val="22"/>
      </w:rPr>
      <w:tblPr>
        <w:tblLayout w:type="fixed"/>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8">
    <w:name w:val="Bordered - Accent 3"/>
    <w:basedOn w:val="76"/>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blPr>
        <w:tblLayout w:type="fixed"/>
      </w:tblPr>
      <w:tcPr>
        <w:tcBorders>
          <w:bottom w:val="single" w:color="C3D69C" w:themeColor="accent3" w:themeTint="98" w:sz="12" w:space="0"/>
        </w:tcBorders>
      </w:tcPr>
    </w:tblStylePr>
    <w:tblStylePr w:type="lastRow">
      <w:rPr>
        <w:rFonts w:ascii="Arial" w:hAnsi="Arial"/>
        <w:color w:val="404040"/>
        <w:sz w:val="22"/>
      </w:rPr>
      <w:tblPr>
        <w:tblLayout w:type="fixed"/>
      </w:tbl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C3D69C" w:themeColor="accent3" w:themeTint="98" w:sz="12" w:space="0"/>
        </w:tcBorders>
      </w:tcPr>
    </w:tblStylePr>
    <w:tblStylePr w:type="band1Horz">
      <w:rPr>
        <w:rFonts w:ascii="Arial" w:hAnsi="Arial"/>
        <w:color w:val="404040"/>
        <w:sz w:val="22"/>
      </w:rPr>
      <w:tblPr>
        <w:tblLayout w:type="fixed"/>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9">
    <w:name w:val="Bordered - Accent 4"/>
    <w:basedOn w:val="76"/>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blPr>
        <w:tblLayout w:type="fixed"/>
      </w:tblPr>
      <w:tcPr>
        <w:tcBorders>
          <w:bottom w:val="single" w:color="B2A1C6" w:themeColor="accent4" w:themeTint="9A" w:sz="12" w:space="0"/>
        </w:tcBorders>
      </w:tcPr>
    </w:tblStylePr>
    <w:tblStylePr w:type="lastRow">
      <w:rPr>
        <w:rFonts w:ascii="Arial" w:hAnsi="Arial"/>
        <w:color w:val="404040"/>
        <w:sz w:val="22"/>
      </w:rPr>
      <w:tblPr>
        <w:tblLayout w:type="fixed"/>
      </w:tbl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B2A1C6" w:themeColor="accent4" w:themeTint="9A" w:sz="12" w:space="0"/>
        </w:tcBorders>
      </w:tcPr>
    </w:tblStylePr>
    <w:tblStylePr w:type="band1Horz">
      <w:rPr>
        <w:rFonts w:ascii="Arial" w:hAnsi="Arial"/>
        <w:color w:val="404040"/>
        <w:sz w:val="22"/>
      </w:rPr>
      <w:tblPr>
        <w:tblLayout w:type="fixed"/>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0">
    <w:name w:val="Bordered - Accent 5"/>
    <w:basedOn w:val="76"/>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blPr>
        <w:tblLayout w:type="fixed"/>
      </w:tblPr>
      <w:tcPr>
        <w:tcBorders>
          <w:bottom w:val="single" w:color="92CCDC" w:themeColor="accent5" w:themeTint="9A" w:sz="12" w:space="0"/>
        </w:tcBorders>
      </w:tcPr>
    </w:tblStylePr>
    <w:tblStylePr w:type="lastRow">
      <w:rPr>
        <w:rFonts w:ascii="Arial" w:hAnsi="Arial"/>
        <w:color w:val="404040"/>
        <w:sz w:val="22"/>
      </w:rPr>
      <w:tblPr>
        <w:tblLayout w:type="fixed"/>
      </w:tbl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92CCDC" w:themeColor="accent5" w:themeTint="9A" w:sz="12" w:space="0"/>
        </w:tcBorders>
      </w:tcPr>
    </w:tblStylePr>
    <w:tblStylePr w:type="band1Horz">
      <w:rPr>
        <w:rFonts w:ascii="Arial" w:hAnsi="Arial"/>
        <w:color w:val="404040"/>
        <w:sz w:val="22"/>
      </w:rPr>
      <w:tblPr>
        <w:tblLayout w:type="fixed"/>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1">
    <w:name w:val="Bordered - Accent 6"/>
    <w:basedOn w:val="7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blPr>
        <w:tblLayout w:type="fixed"/>
      </w:tblPr>
      <w:tcPr>
        <w:tcBorders>
          <w:bottom w:val="single" w:color="FAC090" w:themeColor="accent6" w:themeTint="98" w:sz="12" w:space="0"/>
        </w:tcBorders>
      </w:tcPr>
    </w:tblStylePr>
    <w:tblStylePr w:type="lastRow">
      <w:rPr>
        <w:rFonts w:ascii="Arial" w:hAnsi="Arial"/>
        <w:color w:val="404040"/>
        <w:sz w:val="22"/>
      </w:rPr>
      <w:tblPr>
        <w:tblLayout w:type="fixed"/>
      </w:tbl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blLayout w:type="fixed"/>
      </w:tblPr>
      <w:tcPr>
        <w:tcBorders>
          <w:left w:val="single" w:color="FAC090" w:themeColor="accent6" w:themeTint="98" w:sz="12" w:space="0"/>
        </w:tcBorders>
      </w:tcPr>
    </w:tblStylePr>
    <w:tblStylePr w:type="band1Horz">
      <w:rPr>
        <w:rFonts w:ascii="Arial" w:hAnsi="Arial"/>
        <w:color w:val="404040"/>
        <w:sz w:val="22"/>
      </w:rPr>
      <w:tblPr>
        <w:tblLayout w:type="fixed"/>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2">
    <w:name w:val="Heading 1 Char"/>
    <w:basedOn w:val="66"/>
    <w:qFormat/>
    <w:uiPriority w:val="9"/>
    <w:rPr>
      <w:rFonts w:ascii="Arial" w:hAnsi="Arial" w:eastAsia="Arial" w:cs="Arial"/>
      <w:color w:val="376092" w:themeColor="accent1" w:themeShade="BF"/>
      <w:sz w:val="40"/>
      <w:szCs w:val="40"/>
    </w:rPr>
  </w:style>
  <w:style w:type="character" w:customStyle="1" w:styleId="203">
    <w:name w:val="Heading 2 Char"/>
    <w:basedOn w:val="66"/>
    <w:qFormat/>
    <w:uiPriority w:val="9"/>
    <w:rPr>
      <w:rFonts w:ascii="Arial" w:hAnsi="Arial" w:eastAsia="Arial" w:cs="Arial"/>
      <w:color w:val="376092" w:themeColor="accent1" w:themeShade="BF"/>
      <w:sz w:val="32"/>
      <w:szCs w:val="32"/>
    </w:rPr>
  </w:style>
  <w:style w:type="character" w:customStyle="1" w:styleId="204">
    <w:name w:val="Heading 3 Char"/>
    <w:basedOn w:val="66"/>
    <w:qFormat/>
    <w:uiPriority w:val="9"/>
    <w:rPr>
      <w:rFonts w:ascii="Arial" w:hAnsi="Arial" w:eastAsia="Arial" w:cs="Arial"/>
      <w:color w:val="376092" w:themeColor="accent1" w:themeShade="BF"/>
      <w:sz w:val="28"/>
      <w:szCs w:val="28"/>
    </w:rPr>
  </w:style>
  <w:style w:type="character" w:customStyle="1" w:styleId="205">
    <w:name w:val="Heading 4 Char"/>
    <w:basedOn w:val="66"/>
    <w:qFormat/>
    <w:uiPriority w:val="9"/>
    <w:rPr>
      <w:rFonts w:ascii="Arial" w:hAnsi="Arial" w:eastAsia="Arial" w:cs="Arial"/>
      <w:i/>
      <w:iCs/>
      <w:color w:val="376092" w:themeColor="accent1" w:themeShade="BF"/>
    </w:rPr>
  </w:style>
  <w:style w:type="character" w:customStyle="1" w:styleId="206">
    <w:name w:val="Heading 5 Char"/>
    <w:basedOn w:val="66"/>
    <w:qFormat/>
    <w:uiPriority w:val="9"/>
    <w:rPr>
      <w:rFonts w:ascii="Arial" w:hAnsi="Arial" w:eastAsia="Arial" w:cs="Arial"/>
      <w:color w:val="376092" w:themeColor="accent1" w:themeShade="BF"/>
    </w:rPr>
  </w:style>
  <w:style w:type="character" w:customStyle="1" w:styleId="207">
    <w:name w:val="Heading 6 Char"/>
    <w:basedOn w:val="66"/>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208">
    <w:name w:val="Heading 7 Char"/>
    <w:basedOn w:val="66"/>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209">
    <w:name w:val="Heading 8 Char"/>
    <w:basedOn w:val="6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10">
    <w:name w:val="Heading 9 Char"/>
    <w:basedOn w:val="6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11">
    <w:name w:val="Title Char"/>
    <w:basedOn w:val="66"/>
    <w:qFormat/>
    <w:uiPriority w:val="10"/>
    <w:rPr>
      <w:rFonts w:ascii="Arial" w:hAnsi="Arial" w:eastAsia="Arial" w:cs="Arial"/>
      <w:spacing w:val="-10"/>
      <w:sz w:val="56"/>
      <w:szCs w:val="56"/>
    </w:rPr>
  </w:style>
  <w:style w:type="character" w:customStyle="1" w:styleId="212">
    <w:name w:val="Subtitle Char"/>
    <w:basedOn w:val="66"/>
    <w:qFormat/>
    <w:uiPriority w:val="11"/>
    <w:rPr>
      <w:color w:val="595959" w:themeColor="text1" w:themeTint="A6"/>
      <w:spacing w:val="15"/>
      <w:sz w:val="28"/>
      <w:szCs w:val="28"/>
      <w14:textFill>
        <w14:solidFill>
          <w14:schemeClr w14:val="tx1">
            <w14:lumMod w14:val="65000"/>
            <w14:lumOff w14:val="35000"/>
          </w14:schemeClr>
        </w14:solidFill>
      </w14:textFill>
    </w:rPr>
  </w:style>
  <w:style w:type="character" w:customStyle="1" w:styleId="213">
    <w:name w:val="Quote Char"/>
    <w:basedOn w:val="66"/>
    <w:qFormat/>
    <w:uiPriority w:val="29"/>
    <w:rPr>
      <w:i/>
      <w:iCs/>
      <w:color w:val="404040" w:themeColor="text1" w:themeTint="BF"/>
      <w14:textFill>
        <w14:solidFill>
          <w14:schemeClr w14:val="tx1">
            <w14:lumMod w14:val="75000"/>
            <w14:lumOff w14:val="25000"/>
          </w14:schemeClr>
        </w14:solidFill>
      </w14:textFill>
    </w:rPr>
  </w:style>
  <w:style w:type="character" w:customStyle="1" w:styleId="214">
    <w:name w:val="Intense Quote Char"/>
    <w:basedOn w:val="66"/>
    <w:qFormat/>
    <w:uiPriority w:val="30"/>
    <w:rPr>
      <w:i/>
      <w:iCs/>
      <w:color w:val="376092" w:themeColor="accent1" w:themeShade="BF"/>
    </w:rPr>
  </w:style>
  <w:style w:type="character" w:customStyle="1" w:styleId="215">
    <w:name w:val="Header Char"/>
    <w:basedOn w:val="66"/>
    <w:qFormat/>
    <w:uiPriority w:val="99"/>
  </w:style>
  <w:style w:type="character" w:customStyle="1" w:styleId="216">
    <w:name w:val="Footer Char"/>
    <w:basedOn w:val="66"/>
    <w:qFormat/>
    <w:uiPriority w:val="99"/>
  </w:style>
  <w:style w:type="character" w:customStyle="1" w:styleId="217">
    <w:name w:val="Footnote Text Char"/>
    <w:basedOn w:val="66"/>
    <w:semiHidden/>
    <w:qFormat/>
    <w:uiPriority w:val="99"/>
    <w:rPr>
      <w:sz w:val="20"/>
      <w:szCs w:val="20"/>
    </w:rPr>
  </w:style>
  <w:style w:type="character" w:customStyle="1" w:styleId="218">
    <w:name w:val="Endnote Text Char"/>
    <w:basedOn w:val="66"/>
    <w:semiHidden/>
    <w:qFormat/>
    <w:uiPriority w:val="99"/>
    <w:rPr>
      <w:sz w:val="20"/>
      <w:szCs w:val="20"/>
    </w:rPr>
  </w:style>
  <w:style w:type="paragraph" w:customStyle="1" w:styleId="219">
    <w:name w:val="List Paragraph"/>
    <w:basedOn w:val="1"/>
    <w:link w:val="295"/>
    <w:qFormat/>
    <w:uiPriority w:val="34"/>
    <w:pPr>
      <w:ind w:left="708"/>
    </w:pPr>
  </w:style>
  <w:style w:type="table" w:styleId="220">
    <w:name w:val="Table Grid"/>
    <w:qFormat/>
    <w:uiPriority w:val="0"/>
    <w:rPr>
      <w:rFonts w:ascii="Calibri" w:hAnsiTheme="minorHAnsi" w:eastAsiaTheme="minorEastAsia" w:cstheme="minorBidi"/>
      <w:sz w:val="22"/>
      <w:szCs w:val="22"/>
    </w:rPr>
    <w:tblPr>
      <w:tblLayout w:type="fixed"/>
      <w:tblCellMar>
        <w:top w:w="0" w:type="dxa"/>
        <w:left w:w="0" w:type="dxa"/>
        <w:bottom w:w="0" w:type="dxa"/>
        <w:right w:w="0" w:type="dxa"/>
      </w:tblCellMar>
    </w:tblPr>
  </w:style>
  <w:style w:type="paragraph" w:customStyle="1" w:styleId="221">
    <w:name w:val="xl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22">
    <w:name w:val="font1"/>
    <w:basedOn w:val="1"/>
    <w:qFormat/>
    <w:uiPriority w:val="0"/>
    <w:pPr>
      <w:spacing w:before="100" w:beforeAutospacing="1" w:after="100" w:afterAutospacing="1"/>
    </w:pPr>
    <w:rPr>
      <w:rFonts w:ascii="Arial" w:hAnsi="Arial" w:cs="Arial"/>
      <w:sz w:val="20"/>
      <w:szCs w:val="20"/>
    </w:rPr>
  </w:style>
  <w:style w:type="paragraph" w:customStyle="1" w:styleId="223">
    <w:name w:val="font5"/>
    <w:basedOn w:val="1"/>
    <w:qFormat/>
    <w:uiPriority w:val="0"/>
    <w:pPr>
      <w:spacing w:before="100" w:beforeAutospacing="1" w:after="100" w:afterAutospacing="1"/>
    </w:pPr>
    <w:rPr>
      <w:rFonts w:ascii="Arial" w:hAnsi="Arial" w:cs="Arial"/>
      <w:color w:val="000000"/>
      <w:sz w:val="22"/>
      <w:szCs w:val="22"/>
    </w:rPr>
  </w:style>
  <w:style w:type="paragraph" w:customStyle="1" w:styleId="224">
    <w:name w:val="font6"/>
    <w:basedOn w:val="1"/>
    <w:qFormat/>
    <w:uiPriority w:val="0"/>
    <w:pPr>
      <w:spacing w:before="100" w:beforeAutospacing="1" w:after="100" w:afterAutospacing="1"/>
    </w:pPr>
    <w:rPr>
      <w:rFonts w:ascii="Arial" w:hAnsi="Arial" w:cs="Arial"/>
      <w:color w:val="000000"/>
      <w:sz w:val="22"/>
      <w:szCs w:val="22"/>
    </w:rPr>
  </w:style>
  <w:style w:type="paragraph" w:customStyle="1" w:styleId="225">
    <w:name w:val="xl6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26">
    <w:name w:val="xl6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color w:val="000000"/>
      <w:sz w:val="22"/>
      <w:szCs w:val="22"/>
    </w:rPr>
  </w:style>
  <w:style w:type="paragraph" w:customStyle="1" w:styleId="227">
    <w:name w:val="xl6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color w:val="000000"/>
      <w:sz w:val="22"/>
      <w:szCs w:val="22"/>
    </w:rPr>
  </w:style>
  <w:style w:type="paragraph" w:customStyle="1" w:styleId="228">
    <w:name w:val="xl6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29">
    <w:name w:val="xl6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color w:val="000000"/>
      <w:sz w:val="22"/>
      <w:szCs w:val="22"/>
    </w:rPr>
  </w:style>
  <w:style w:type="paragraph" w:customStyle="1" w:styleId="230">
    <w:name w:val="xl7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31">
    <w:name w:val="xl7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32">
    <w:name w:val="xl7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33">
    <w:name w:val="xl7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34">
    <w:name w:val="xl74"/>
    <w:basedOn w:val="1"/>
    <w:qFormat/>
    <w:uiPriority w:val="0"/>
    <w:pP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35">
    <w:name w:val="xl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color w:val="000000"/>
      <w:sz w:val="22"/>
      <w:szCs w:val="22"/>
    </w:rPr>
  </w:style>
  <w:style w:type="paragraph" w:customStyle="1" w:styleId="236">
    <w:name w:val="xl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b/>
      <w:bCs/>
      <w:sz w:val="22"/>
      <w:szCs w:val="22"/>
    </w:rPr>
  </w:style>
  <w:style w:type="paragraph" w:customStyle="1" w:styleId="237">
    <w:name w:val="xl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color w:val="000000"/>
      <w:sz w:val="22"/>
      <w:szCs w:val="22"/>
    </w:rPr>
  </w:style>
  <w:style w:type="paragraph" w:customStyle="1" w:styleId="238">
    <w:name w:val="xl78"/>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39">
    <w:name w:val="xl79"/>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40">
    <w:name w:val="xl80"/>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41">
    <w:name w:val="xl81"/>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42">
    <w:name w:val="xl82"/>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43">
    <w:name w:val="xl83"/>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right"/>
    </w:pPr>
    <w:rPr>
      <w:rFonts w:ascii="Arial" w:hAnsi="Arial" w:cs="Arial"/>
      <w:color w:val="000000"/>
      <w:sz w:val="22"/>
      <w:szCs w:val="22"/>
    </w:rPr>
  </w:style>
  <w:style w:type="paragraph" w:customStyle="1" w:styleId="244">
    <w:name w:val="xl84"/>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Arial" w:hAnsi="Arial" w:cs="Arial"/>
      <w:color w:val="000000"/>
      <w:sz w:val="22"/>
      <w:szCs w:val="22"/>
    </w:rPr>
  </w:style>
  <w:style w:type="paragraph" w:customStyle="1" w:styleId="245">
    <w:name w:val="xl85"/>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46">
    <w:name w:val="xl86"/>
    <w:basedOn w:val="1"/>
    <w:qFormat/>
    <w:uiPriority w:val="0"/>
    <w:pPr>
      <w:pBdr>
        <w:top w:val="single" w:color="000000" w:sz="4" w:space="0"/>
        <w:left w:val="single" w:color="000000" w:sz="4" w:space="0"/>
        <w:bottom w:val="single" w:color="000000" w:sz="4" w:space="0"/>
        <w:right w:val="single" w:color="000000" w:sz="8" w:space="0"/>
      </w:pBdr>
      <w:shd w:val="clear" w:color="auto" w:fill="C0C0C0"/>
      <w:spacing w:before="100" w:beforeAutospacing="1" w:after="100" w:afterAutospacing="1"/>
      <w:jc w:val="right"/>
    </w:pPr>
    <w:rPr>
      <w:rFonts w:ascii="Arial" w:hAnsi="Arial" w:cs="Arial"/>
      <w:b/>
      <w:bCs/>
      <w:color w:val="000000"/>
      <w:sz w:val="22"/>
      <w:szCs w:val="22"/>
    </w:rPr>
  </w:style>
  <w:style w:type="paragraph" w:customStyle="1" w:styleId="247">
    <w:name w:val="xl87"/>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48">
    <w:name w:val="xl88"/>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49">
    <w:name w:val="xl89"/>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50">
    <w:name w:val="xl90"/>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51">
    <w:name w:val="xl91"/>
    <w:basedOn w:val="1"/>
    <w:qFormat/>
    <w:uiPriority w:val="0"/>
    <w:pPr>
      <w:pBdr>
        <w:top w:val="single" w:color="000000" w:sz="4" w:space="0"/>
        <w:left w:val="single" w:color="000000" w:sz="8" w:space="0"/>
        <w:bottom w:val="single" w:color="000000" w:sz="4" w:space="0"/>
        <w:right w:val="single" w:color="000000" w:sz="4" w:space="0"/>
      </w:pBdr>
      <w:shd w:val="clear" w:color="auto" w:fill="C0C0C0"/>
      <w:spacing w:before="100" w:beforeAutospacing="1" w:after="100" w:afterAutospacing="1"/>
      <w:jc w:val="center"/>
    </w:pPr>
    <w:rPr>
      <w:rFonts w:ascii="Arial" w:hAnsi="Arial" w:cs="Arial"/>
      <w:b/>
      <w:bCs/>
      <w:color w:val="000000"/>
    </w:rPr>
  </w:style>
  <w:style w:type="paragraph" w:customStyle="1" w:styleId="252">
    <w:name w:val="xl92"/>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pPr>
    <w:rPr>
      <w:rFonts w:ascii="Arial" w:hAnsi="Arial" w:cs="Arial"/>
      <w:b/>
      <w:bCs/>
      <w:color w:val="000000"/>
    </w:rPr>
  </w:style>
  <w:style w:type="paragraph" w:customStyle="1" w:styleId="253">
    <w:name w:val="xl93"/>
    <w:basedOn w:val="1"/>
    <w:qFormat/>
    <w:uiPriority w:val="0"/>
    <w:pPr>
      <w:pBdr>
        <w:top w:val="single" w:color="000000" w:sz="4" w:space="0"/>
        <w:left w:val="single" w:color="000000" w:sz="4" w:space="0"/>
        <w:bottom w:val="single" w:color="000000" w:sz="4" w:space="0"/>
        <w:right w:val="single" w:color="000000" w:sz="8" w:space="0"/>
      </w:pBdr>
      <w:shd w:val="clear" w:color="auto" w:fill="C0C0C0"/>
      <w:spacing w:before="100" w:beforeAutospacing="1" w:after="100" w:afterAutospacing="1"/>
      <w:jc w:val="center"/>
    </w:pPr>
    <w:rPr>
      <w:rFonts w:ascii="Arial" w:hAnsi="Arial" w:cs="Arial"/>
      <w:b/>
      <w:bCs/>
      <w:color w:val="000000"/>
    </w:rPr>
  </w:style>
  <w:style w:type="paragraph" w:customStyle="1" w:styleId="254">
    <w:name w:val="xl94"/>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Arial" w:hAnsi="Arial" w:cs="Arial"/>
      <w:b/>
      <w:bCs/>
      <w:sz w:val="22"/>
      <w:szCs w:val="22"/>
    </w:rPr>
  </w:style>
  <w:style w:type="paragraph" w:customStyle="1" w:styleId="255">
    <w:name w:val="xl95"/>
    <w:basedOn w:val="1"/>
    <w:qFormat/>
    <w:uiPriority w:val="0"/>
    <w:pPr>
      <w:pBdr>
        <w:top w:val="single" w:color="000000" w:sz="4" w:space="0"/>
        <w:left w:val="single" w:color="000000" w:sz="4" w:space="0"/>
        <w:bottom w:val="single" w:color="000000" w:sz="4" w:space="0"/>
        <w:right w:val="single" w:color="000000" w:sz="8" w:space="0"/>
      </w:pBdr>
      <w:shd w:val="clear" w:color="auto" w:fill="C0C0C0"/>
      <w:spacing w:before="100" w:beforeAutospacing="1" w:after="100" w:afterAutospacing="1"/>
      <w:jc w:val="right"/>
    </w:pPr>
    <w:rPr>
      <w:rFonts w:ascii="Arial" w:hAnsi="Arial" w:cs="Arial"/>
      <w:b/>
      <w:bCs/>
      <w:sz w:val="22"/>
      <w:szCs w:val="22"/>
    </w:rPr>
  </w:style>
  <w:style w:type="paragraph" w:customStyle="1" w:styleId="256">
    <w:name w:val="xl96"/>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pPr>
    <w:rPr>
      <w:rFonts w:ascii="Arial" w:hAnsi="Arial" w:cs="Arial"/>
      <w:b/>
      <w:bCs/>
      <w:sz w:val="22"/>
      <w:szCs w:val="22"/>
    </w:rPr>
  </w:style>
  <w:style w:type="paragraph" w:customStyle="1" w:styleId="257">
    <w:name w:val="xl97"/>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pPr>
    <w:rPr>
      <w:rFonts w:ascii="Arial" w:hAnsi="Arial" w:cs="Arial"/>
      <w:b/>
      <w:bCs/>
      <w:sz w:val="22"/>
      <w:szCs w:val="22"/>
    </w:rPr>
  </w:style>
  <w:style w:type="paragraph" w:customStyle="1" w:styleId="258">
    <w:name w:val="xl98"/>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pPr>
    <w:rPr>
      <w:rFonts w:ascii="Arial" w:hAnsi="Arial" w:cs="Arial"/>
      <w:b/>
      <w:bCs/>
      <w:sz w:val="22"/>
      <w:szCs w:val="22"/>
    </w:rPr>
  </w:style>
  <w:style w:type="paragraph" w:customStyle="1" w:styleId="259">
    <w:name w:val="xl99"/>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pPr>
    <w:rPr>
      <w:rFonts w:ascii="Arial" w:hAnsi="Arial" w:cs="Arial"/>
      <w:b/>
      <w:bCs/>
      <w:sz w:val="22"/>
      <w:szCs w:val="22"/>
    </w:rPr>
  </w:style>
  <w:style w:type="paragraph" w:customStyle="1" w:styleId="260">
    <w:name w:val="xl100"/>
    <w:basedOn w:val="1"/>
    <w:qFormat/>
    <w:uiPriority w:val="0"/>
    <w:pPr>
      <w:pBdr>
        <w:bottom w:val="single" w:color="000000" w:sz="8"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61">
    <w:name w:val="xl101"/>
    <w:basedOn w:val="1"/>
    <w:qFormat/>
    <w:uiPriority w:val="0"/>
    <w:pPr>
      <w:pBdr>
        <w:bottom w:val="single" w:color="000000" w:sz="8" w:space="0"/>
      </w:pBd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62">
    <w:name w:val="xl102"/>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63">
    <w:name w:val="xl103"/>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64">
    <w:name w:val="xl104"/>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65">
    <w:name w:val="xl105"/>
    <w:basedOn w:val="1"/>
    <w:qFormat/>
    <w:uiPriority w:val="0"/>
    <w:pPr>
      <w:shd w:val="clear" w:color="auto" w:fill="FFFFFF"/>
      <w:spacing w:before="100" w:beforeAutospacing="1" w:after="100" w:afterAutospacing="1"/>
    </w:pPr>
    <w:rPr>
      <w:rFonts w:ascii="Arial" w:hAnsi="Arial" w:cs="Arial"/>
      <w:color w:val="000000"/>
      <w:sz w:val="22"/>
      <w:szCs w:val="22"/>
    </w:rPr>
  </w:style>
  <w:style w:type="paragraph" w:customStyle="1" w:styleId="266">
    <w:name w:val="xl106"/>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67">
    <w:name w:val="xl107"/>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68">
    <w:name w:val="xl108"/>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right"/>
    </w:pPr>
    <w:rPr>
      <w:rFonts w:ascii="Arial" w:hAnsi="Arial" w:cs="Arial"/>
      <w:b/>
      <w:bCs/>
      <w:color w:val="000000"/>
      <w:sz w:val="22"/>
      <w:szCs w:val="22"/>
    </w:rPr>
  </w:style>
  <w:style w:type="paragraph" w:customStyle="1" w:styleId="269">
    <w:name w:val="xl109"/>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70">
    <w:name w:val="xl110"/>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pPr>
    <w:rPr>
      <w:rFonts w:ascii="Arial" w:hAnsi="Arial" w:cs="Arial"/>
      <w:b/>
      <w:bCs/>
      <w:color w:val="000000"/>
      <w:sz w:val="22"/>
      <w:szCs w:val="22"/>
    </w:rPr>
  </w:style>
  <w:style w:type="paragraph" w:customStyle="1" w:styleId="271">
    <w:name w:val="xl111"/>
    <w:basedOn w:val="1"/>
    <w:qFormat/>
    <w:uiPriority w:val="0"/>
    <w:pPr>
      <w:shd w:val="clear" w:color="auto" w:fill="FFFFFF"/>
      <w:spacing w:before="100" w:beforeAutospacing="1" w:after="100" w:afterAutospacing="1"/>
    </w:pPr>
    <w:rPr>
      <w:rFonts w:ascii="Arial" w:hAnsi="Arial" w:cs="Arial"/>
      <w:color w:val="000000"/>
      <w:sz w:val="22"/>
      <w:szCs w:val="22"/>
    </w:rPr>
  </w:style>
  <w:style w:type="paragraph" w:customStyle="1" w:styleId="272">
    <w:name w:val="xl112"/>
    <w:basedOn w:val="1"/>
    <w:qFormat/>
    <w:uiPriority w:val="0"/>
    <w:pP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73">
    <w:name w:val="xl113"/>
    <w:basedOn w:val="1"/>
    <w:qFormat/>
    <w:uiPriority w:val="0"/>
    <w:pP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74">
    <w:name w:val="xl114"/>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pPr>
    <w:rPr>
      <w:rFonts w:ascii="Arial" w:hAnsi="Arial" w:cs="Arial"/>
      <w:color w:val="000000"/>
      <w:sz w:val="22"/>
      <w:szCs w:val="22"/>
    </w:rPr>
  </w:style>
  <w:style w:type="paragraph" w:customStyle="1" w:styleId="275">
    <w:name w:val="xl115"/>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76">
    <w:name w:val="xl116"/>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77">
    <w:name w:val="xl117"/>
    <w:basedOn w:val="1"/>
    <w:qFormat/>
    <w:uiPriority w:val="0"/>
    <w:pPr>
      <w:pBdr>
        <w:top w:val="single" w:color="000000" w:sz="4" w:space="0"/>
        <w:left w:val="single" w:color="000000" w:sz="4" w:space="0"/>
        <w:bottom w:val="single" w:color="000000" w:sz="8" w:space="0"/>
        <w:right w:val="single" w:color="000000" w:sz="8" w:space="0"/>
      </w:pBdr>
      <w:shd w:val="clear" w:color="auto" w:fill="C0C0C0"/>
      <w:spacing w:before="100" w:beforeAutospacing="1" w:after="100" w:afterAutospacing="1"/>
      <w:jc w:val="right"/>
    </w:pPr>
    <w:rPr>
      <w:rFonts w:ascii="Arial" w:hAnsi="Arial" w:cs="Arial"/>
      <w:b/>
      <w:bCs/>
      <w:color w:val="000000"/>
      <w:sz w:val="22"/>
      <w:szCs w:val="22"/>
    </w:rPr>
  </w:style>
  <w:style w:type="paragraph" w:customStyle="1" w:styleId="278">
    <w:name w:val="xl118"/>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cs="Arial"/>
      <w:b/>
      <w:bCs/>
      <w:color w:val="000000"/>
      <w:sz w:val="22"/>
      <w:szCs w:val="22"/>
    </w:rPr>
  </w:style>
  <w:style w:type="paragraph" w:customStyle="1" w:styleId="279">
    <w:name w:val="xl119"/>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pPr>
    <w:rPr>
      <w:rFonts w:ascii="Arial" w:hAnsi="Arial" w:cs="Arial"/>
      <w:b/>
      <w:bCs/>
      <w:color w:val="000000"/>
      <w:sz w:val="22"/>
      <w:szCs w:val="22"/>
    </w:rPr>
  </w:style>
  <w:style w:type="character" w:customStyle="1" w:styleId="280">
    <w:name w:val="Titre 1 Car"/>
    <w:link w:val="2"/>
    <w:qFormat/>
    <w:uiPriority w:val="9"/>
    <w:rPr>
      <w:rFonts w:ascii="Bookman Old Style" w:hAnsi="Bookman Old Style"/>
      <w:b/>
      <w:bCs/>
      <w:sz w:val="24"/>
      <w:szCs w:val="24"/>
    </w:rPr>
  </w:style>
  <w:style w:type="character" w:customStyle="1" w:styleId="281">
    <w:name w:val="Titre 2 Car"/>
    <w:link w:val="3"/>
    <w:qFormat/>
    <w:uiPriority w:val="9"/>
    <w:rPr>
      <w:rFonts w:ascii="Bookman Old Style" w:hAnsi="Bookman Old Style"/>
      <w:i/>
      <w:iCs/>
      <w:sz w:val="24"/>
      <w:szCs w:val="24"/>
    </w:rPr>
  </w:style>
  <w:style w:type="character" w:customStyle="1" w:styleId="282">
    <w:name w:val="Titre 3 Car"/>
    <w:link w:val="4"/>
    <w:qFormat/>
    <w:uiPriority w:val="9"/>
    <w:rPr>
      <w:rFonts w:ascii="Bookman Old Style" w:hAnsi="Bookman Old Style"/>
      <w:b/>
      <w:bCs/>
      <w:sz w:val="32"/>
      <w:szCs w:val="24"/>
    </w:rPr>
  </w:style>
  <w:style w:type="character" w:customStyle="1" w:styleId="283">
    <w:name w:val="Titre 4 Car"/>
    <w:link w:val="5"/>
    <w:qFormat/>
    <w:uiPriority w:val="9"/>
    <w:rPr>
      <w:rFonts w:ascii="Bookman Old Style" w:hAnsi="Bookman Old Style"/>
      <w:sz w:val="28"/>
      <w:szCs w:val="24"/>
    </w:rPr>
  </w:style>
  <w:style w:type="character" w:customStyle="1" w:styleId="284">
    <w:name w:val="Titre 8 Car"/>
    <w:link w:val="9"/>
    <w:qFormat/>
    <w:uiPriority w:val="9"/>
    <w:rPr>
      <w:rFonts w:ascii="Arial" w:hAnsi="Arial" w:cs="Arial"/>
      <w:b/>
      <w:bCs/>
      <w:sz w:val="22"/>
      <w:szCs w:val="24"/>
      <w:u w:val="single"/>
    </w:rPr>
  </w:style>
  <w:style w:type="character" w:customStyle="1" w:styleId="285">
    <w:name w:val="En-tête Car"/>
    <w:link w:val="52"/>
    <w:qFormat/>
    <w:uiPriority w:val="99"/>
    <w:rPr>
      <w:sz w:val="24"/>
      <w:szCs w:val="24"/>
    </w:rPr>
  </w:style>
  <w:style w:type="character" w:customStyle="1" w:styleId="286">
    <w:name w:val="Pied de page Car"/>
    <w:link w:val="50"/>
    <w:qFormat/>
    <w:uiPriority w:val="99"/>
    <w:rPr>
      <w:sz w:val="24"/>
      <w:szCs w:val="24"/>
    </w:rPr>
  </w:style>
  <w:style w:type="character" w:customStyle="1" w:styleId="287">
    <w:name w:val="Corps de texte 2 Car"/>
    <w:link w:val="45"/>
    <w:qFormat/>
    <w:uiPriority w:val="0"/>
    <w:rPr>
      <w:rFonts w:ascii="Bookman Old Style" w:hAnsi="Bookman Old Style"/>
      <w:b/>
      <w:bCs/>
      <w:sz w:val="28"/>
      <w:szCs w:val="24"/>
    </w:rPr>
  </w:style>
  <w:style w:type="character" w:customStyle="1" w:styleId="288">
    <w:name w:val="Titre Car"/>
    <w:link w:val="64"/>
    <w:qFormat/>
    <w:uiPriority w:val="10"/>
    <w:rPr>
      <w:b/>
      <w:bCs/>
      <w:sz w:val="24"/>
      <w:szCs w:val="24"/>
    </w:rPr>
  </w:style>
  <w:style w:type="character" w:customStyle="1" w:styleId="289">
    <w:name w:val="Corps de texte Car"/>
    <w:link w:val="33"/>
    <w:qFormat/>
    <w:uiPriority w:val="0"/>
    <w:rPr>
      <w:sz w:val="24"/>
      <w:szCs w:val="24"/>
    </w:rPr>
  </w:style>
  <w:style w:type="character" w:customStyle="1" w:styleId="290">
    <w:name w:val="Retrait corps de texte 2 Car"/>
    <w:link w:val="38"/>
    <w:qFormat/>
    <w:uiPriority w:val="0"/>
    <w:rPr>
      <w:sz w:val="24"/>
      <w:szCs w:val="24"/>
    </w:rPr>
  </w:style>
  <w:style w:type="character" w:customStyle="1" w:styleId="291">
    <w:name w:val="Retrait corps de texte 3 Car"/>
    <w:link w:val="32"/>
    <w:qFormat/>
    <w:uiPriority w:val="0"/>
    <w:rPr>
      <w:sz w:val="16"/>
      <w:szCs w:val="16"/>
    </w:rPr>
  </w:style>
  <w:style w:type="character" w:customStyle="1" w:styleId="292">
    <w:name w:val="Retrait corps de texte Car"/>
    <w:link w:val="26"/>
    <w:qFormat/>
    <w:uiPriority w:val="0"/>
    <w:rPr>
      <w:sz w:val="24"/>
      <w:szCs w:val="24"/>
    </w:rPr>
  </w:style>
  <w:style w:type="character" w:customStyle="1" w:styleId="293">
    <w:name w:val="Texte de bulles Car"/>
    <w:link w:val="34"/>
    <w:qFormat/>
    <w:uiPriority w:val="0"/>
    <w:rPr>
      <w:rFonts w:ascii="Segoe UI" w:hAnsi="Segoe UI" w:cs="Segoe UI"/>
      <w:sz w:val="18"/>
      <w:szCs w:val="18"/>
    </w:rPr>
  </w:style>
  <w:style w:type="table" w:customStyle="1" w:styleId="294">
    <w:name w:val="Tableau Grille 5 Foncé - Accentuation 61"/>
    <w:basedOn w:val="76"/>
    <w:qFormat/>
    <w:uiPriority w:val="50"/>
    <w:rPr>
      <w:rFonts w:ascii="Calibri" w:hAnsiTheme="minorHAnsi" w:eastAsiaTheme="minorHAnsi" w:cstheme="minorBidi"/>
      <w:sz w:val="22"/>
      <w:szCs w:val="22"/>
      <w:lang w:eastAsia="en-US"/>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Pr>
    <w:tcPr>
      <w:shd w:val="clear" w:color="auto" w:fill="FDE9D9" w:themeFill="accent6" w:themeFillTint="33"/>
    </w:tcPr>
    <w:tblStylePr w:type="firstRow">
      <w:rPr>
        <w:b/>
        <w:bCs/>
        <w:color w:val="FFFFFF"/>
      </w:rPr>
      <w:tblPr>
        <w:tblLayout w:type="fixed"/>
      </w:tblPr>
      <w:tcPr>
        <w:tcBorders>
          <w:top w:val="single" w:color="FFFFFF" w:themeColor="background1" w:sz="4" w:space="0"/>
          <w:left w:val="single" w:color="FFFFFF" w:themeColor="background1" w:sz="4" w:space="0"/>
          <w:right w:val="single" w:color="FFFFFF" w:themeColor="background1" w:sz="4" w:space="0"/>
        </w:tcBorders>
        <w:shd w:val="clear" w:color="auto" w:fill="F79646" w:themeFill="accent6"/>
      </w:tcPr>
    </w:tblStylePr>
    <w:tblStylePr w:type="lastRow">
      <w:rPr>
        <w:b/>
        <w:bCs/>
        <w:color w:val="FFFFFF"/>
      </w:rPr>
      <w:tblPr>
        <w:tblLayout w:type="fixed"/>
      </w:tblPr>
      <w:tcPr>
        <w:tcBorders>
          <w:left w:val="single" w:color="FFFFFF" w:themeColor="background1" w:sz="4" w:space="0"/>
          <w:bottom w:val="single" w:color="FFFFFF" w:themeColor="background1" w:sz="4" w:space="0"/>
          <w:right w:val="single" w:color="FFFFFF" w:themeColor="background1" w:sz="4" w:space="0"/>
        </w:tcBorders>
        <w:shd w:val="clear" w:color="auto" w:fill="F79646" w:themeFill="accent6"/>
      </w:tcPr>
    </w:tblStylePr>
    <w:tblStylePr w:type="firstCol">
      <w:rPr>
        <w:b/>
        <w:bCs/>
        <w:color w:val="FFFFFF"/>
      </w:rPr>
      <w:tblPr>
        <w:tblLayout w:type="fixed"/>
      </w:tblPr>
      <w:tcPr>
        <w:tcBorders>
          <w:top w:val="single" w:color="FFFFFF" w:themeColor="background1" w:sz="4" w:space="0"/>
          <w:left w:val="single" w:color="FFFFFF" w:themeColor="background1" w:sz="4" w:space="0"/>
          <w:bottom w:val="single" w:color="FFFFFF" w:themeColor="background1" w:sz="4" w:space="0"/>
        </w:tcBorders>
        <w:shd w:val="clear" w:color="auto" w:fill="F79646" w:themeFill="accent6"/>
      </w:tcPr>
    </w:tblStylePr>
    <w:tblStylePr w:type="lastCol">
      <w:rPr>
        <w:b/>
        <w:bCs/>
        <w:color w:val="FFFFFF"/>
      </w:rPr>
      <w:tblPr>
        <w:tblLayout w:type="fixed"/>
      </w:tblPr>
      <w:tcPr>
        <w:tcBorders>
          <w:top w:val="single" w:color="FFFFFF" w:themeColor="background1" w:sz="4" w:space="0"/>
          <w:bottom w:val="single" w:color="FFFFFF" w:themeColor="background1" w:sz="4" w:space="0"/>
          <w:right w:val="single" w:color="FFFFFF" w:themeColor="background1" w:sz="4" w:space="0"/>
        </w:tcBorders>
        <w:shd w:val="clear" w:color="auto" w:fill="F79646" w:themeFill="accent6"/>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D4B4" w:themeFill="accent6" w:themeFillTint="66"/>
      </w:tcPr>
    </w:tblStylePr>
  </w:style>
  <w:style w:type="character" w:customStyle="1" w:styleId="295">
    <w:name w:val="Paragraphe de liste Car"/>
    <w:link w:val="219"/>
    <w:qFormat/>
    <w:uiPriority w:val="34"/>
    <w:rPr>
      <w:sz w:val="24"/>
      <w:szCs w:val="24"/>
    </w:rPr>
  </w:style>
  <w:style w:type="character" w:customStyle="1" w:styleId="296">
    <w:name w:val="Titre 5 Car"/>
    <w:basedOn w:val="66"/>
    <w:link w:val="6"/>
    <w:qFormat/>
    <w:uiPriority w:val="9"/>
    <w:rPr>
      <w:rFonts w:ascii="Bookman Old Style" w:hAnsi="Bookman Old Style"/>
      <w:b/>
      <w:bCs/>
      <w:sz w:val="28"/>
      <w:szCs w:val="24"/>
    </w:rPr>
  </w:style>
  <w:style w:type="character" w:customStyle="1" w:styleId="297">
    <w:name w:val="Titre 6 Car"/>
    <w:basedOn w:val="66"/>
    <w:link w:val="7"/>
    <w:qFormat/>
    <w:uiPriority w:val="9"/>
    <w:rPr>
      <w:b/>
      <w:bCs/>
      <w:sz w:val="22"/>
      <w:szCs w:val="22"/>
    </w:rPr>
  </w:style>
  <w:style w:type="character" w:customStyle="1" w:styleId="298">
    <w:name w:val="Titre 7 Car"/>
    <w:basedOn w:val="66"/>
    <w:link w:val="8"/>
    <w:qFormat/>
    <w:uiPriority w:val="9"/>
    <w:rPr>
      <w:b/>
      <w:bCs/>
      <w:sz w:val="22"/>
      <w:szCs w:val="22"/>
    </w:rPr>
  </w:style>
  <w:style w:type="character" w:customStyle="1" w:styleId="299">
    <w:name w:val="Titre 9 Car"/>
    <w:basedOn w:val="66"/>
    <w:link w:val="10"/>
    <w:qFormat/>
    <w:uiPriority w:val="9"/>
    <w:rPr>
      <w:rFonts w:ascii="Arial" w:hAnsi="Arial" w:cs="Arial"/>
      <w:b/>
      <w:bCs/>
      <w:sz w:val="22"/>
      <w:szCs w:val="24"/>
    </w:rPr>
  </w:style>
  <w:style w:type="character" w:customStyle="1" w:styleId="300">
    <w:name w:val="Corps de texte 3 Car"/>
    <w:basedOn w:val="66"/>
    <w:link w:val="28"/>
    <w:qFormat/>
    <w:uiPriority w:val="0"/>
    <w:rPr>
      <w:sz w:val="16"/>
      <w:szCs w:val="16"/>
    </w:rPr>
  </w:style>
  <w:style w:type="character" w:customStyle="1" w:styleId="301">
    <w:name w:val="Explorateur de documents Car"/>
    <w:basedOn w:val="66"/>
    <w:link w:val="14"/>
    <w:qFormat/>
    <w:uiPriority w:val="0"/>
    <w:rPr>
      <w:rFonts w:ascii="Tahoma" w:hAnsi="Tahoma" w:cs="Tahoma"/>
      <w:shd w:val="clear" w:color="auto" w:fill="000080"/>
    </w:rPr>
  </w:style>
  <w:style w:type="character" w:customStyle="1" w:styleId="302">
    <w:name w:val="Sous-titre Car"/>
    <w:link w:val="15"/>
    <w:qFormat/>
    <w:uiPriority w:val="11"/>
    <w:rPr>
      <w:rFonts w:ascii="Calibri" w:hAnsi="Calibri" w:eastAsia="Calibri"/>
      <w:caps/>
      <w:color w:val="595959"/>
      <w:spacing w:val="10"/>
      <w:sz w:val="24"/>
      <w:szCs w:val="24"/>
      <w:lang w:val="en-US" w:bidi="en-US"/>
    </w:rPr>
  </w:style>
  <w:style w:type="character" w:customStyle="1" w:styleId="303">
    <w:name w:val="Sous-titre Car1"/>
    <w:basedOn w:val="66"/>
    <w:qFormat/>
    <w:uiPriority w:val="11"/>
    <w:rPr>
      <w:rFonts w:ascii="Cambria" w:hAnsiTheme="majorHAnsi" w:eastAsiaTheme="majorEastAsia" w:cstheme="majorBidi"/>
      <w:i/>
      <w:iCs/>
      <w:color w:val="4F81BD"/>
      <w:spacing w:val="15"/>
      <w:sz w:val="24"/>
      <w:szCs w:val="24"/>
    </w:rPr>
  </w:style>
  <w:style w:type="paragraph" w:customStyle="1" w:styleId="304">
    <w:name w:val="No Spacing"/>
    <w:basedOn w:val="1"/>
    <w:link w:val="305"/>
    <w:qFormat/>
    <w:uiPriority w:val="1"/>
    <w:rPr>
      <w:rFonts w:ascii="Calibri" w:hAnsi="Calibri" w:eastAsia="Calibri"/>
      <w:sz w:val="20"/>
      <w:szCs w:val="20"/>
      <w:lang w:val="en-US" w:eastAsia="en-US" w:bidi="en-US"/>
    </w:rPr>
  </w:style>
  <w:style w:type="character" w:customStyle="1" w:styleId="305">
    <w:name w:val="Sans interligne Car"/>
    <w:link w:val="304"/>
    <w:qFormat/>
    <w:uiPriority w:val="1"/>
    <w:rPr>
      <w:rFonts w:ascii="Calibri" w:hAnsi="Calibri" w:eastAsia="Calibri"/>
      <w:lang w:val="en-US" w:eastAsia="en-US" w:bidi="en-US"/>
    </w:rPr>
  </w:style>
  <w:style w:type="character" w:customStyle="1" w:styleId="306">
    <w:name w:val="Citation Car"/>
    <w:link w:val="307"/>
    <w:qFormat/>
    <w:uiPriority w:val="29"/>
    <w:rPr>
      <w:rFonts w:ascii="Calibri" w:hAnsi="Calibri" w:eastAsia="Calibri"/>
      <w:i/>
      <w:iCs/>
      <w:lang w:val="en-US" w:bidi="en-US"/>
    </w:rPr>
  </w:style>
  <w:style w:type="paragraph" w:customStyle="1" w:styleId="307">
    <w:name w:val="Quote"/>
    <w:basedOn w:val="1"/>
    <w:next w:val="1"/>
    <w:link w:val="306"/>
    <w:qFormat/>
    <w:uiPriority w:val="29"/>
    <w:pPr>
      <w:spacing w:before="200" w:after="200" w:line="276" w:lineRule="auto"/>
    </w:pPr>
    <w:rPr>
      <w:rFonts w:ascii="Calibri" w:hAnsi="Calibri" w:eastAsia="Calibri"/>
      <w:i/>
      <w:iCs/>
      <w:sz w:val="20"/>
      <w:szCs w:val="20"/>
      <w:lang w:val="en-US" w:bidi="en-US"/>
    </w:rPr>
  </w:style>
  <w:style w:type="character" w:customStyle="1" w:styleId="308">
    <w:name w:val="Citation Car1"/>
    <w:basedOn w:val="66"/>
    <w:qFormat/>
    <w:uiPriority w:val="29"/>
    <w:rPr>
      <w:i/>
      <w:iCs/>
      <w:color w:val="000000"/>
      <w:sz w:val="24"/>
      <w:szCs w:val="24"/>
    </w:rPr>
  </w:style>
  <w:style w:type="character" w:customStyle="1" w:styleId="309">
    <w:name w:val="Citation intense Car"/>
    <w:link w:val="310"/>
    <w:qFormat/>
    <w:uiPriority w:val="30"/>
    <w:rPr>
      <w:rFonts w:ascii="Calibri" w:hAnsi="Calibri" w:eastAsia="Calibri"/>
      <w:i/>
      <w:iCs/>
      <w:color w:val="4F81BD"/>
      <w:lang w:val="en-US" w:bidi="en-US"/>
    </w:rPr>
  </w:style>
  <w:style w:type="paragraph" w:customStyle="1" w:styleId="310">
    <w:name w:val="Intense Quote"/>
    <w:basedOn w:val="1"/>
    <w:next w:val="1"/>
    <w:link w:val="309"/>
    <w:qFormat/>
    <w:uiPriority w:val="30"/>
    <w:pPr>
      <w:pBdr>
        <w:top w:val="single" w:color="4F81BD" w:sz="4" w:space="10"/>
        <w:left w:val="single" w:color="4F81BD" w:sz="4" w:space="10"/>
      </w:pBdr>
      <w:spacing w:before="200" w:line="276" w:lineRule="auto"/>
      <w:ind w:right="1152"/>
      <w:jc w:val="both"/>
    </w:pPr>
    <w:rPr>
      <w:rFonts w:ascii="Calibri" w:hAnsi="Calibri" w:eastAsia="Calibri"/>
      <w:i/>
      <w:iCs/>
      <w:color w:val="4F81BD"/>
      <w:sz w:val="20"/>
      <w:szCs w:val="20"/>
      <w:lang w:val="en-US" w:bidi="en-US"/>
    </w:rPr>
  </w:style>
  <w:style w:type="character" w:customStyle="1" w:styleId="311">
    <w:name w:val="Citation intense Car1"/>
    <w:basedOn w:val="66"/>
    <w:qFormat/>
    <w:uiPriority w:val="30"/>
    <w:rPr>
      <w:b/>
      <w:bCs/>
      <w:i/>
      <w:iCs/>
      <w:color w:val="4F81BD"/>
      <w:sz w:val="24"/>
      <w:szCs w:val="24"/>
    </w:rPr>
  </w:style>
  <w:style w:type="paragraph" w:customStyle="1" w:styleId="312">
    <w:name w:val="xl30"/>
    <w:basedOn w:val="1"/>
    <w:qFormat/>
    <w:uiPriority w:val="0"/>
    <w:pPr>
      <w:pBdr>
        <w:left w:val="single" w:color="000000" w:sz="4" w:space="0"/>
        <w:right w:val="single" w:color="000000" w:sz="4" w:space="0"/>
      </w:pBdr>
      <w:spacing w:before="100" w:beforeAutospacing="1" w:after="100" w:afterAutospacing="1"/>
      <w:jc w:val="center"/>
    </w:pPr>
    <w:rPr>
      <w:rFonts w:ascii="Arial Narrow" w:hAnsi="Arial Narrow" w:eastAsia="Arial Unicode MS" w:cs="Arial Unicode MS"/>
    </w:rPr>
  </w:style>
  <w:style w:type="paragraph" w:customStyle="1" w:styleId="313">
    <w:name w:val="NO"/>
    <w:qFormat/>
    <w:uiPriority w:val="99"/>
    <w:pPr>
      <w:jc w:val="both"/>
    </w:pPr>
    <w:rPr>
      <w:rFonts w:ascii="Times New Roman" w:hAnsi="Times New Roman" w:eastAsia="Times New Roman" w:cs="Times New Roman"/>
      <w:sz w:val="24"/>
      <w:lang w:val="fr-FR" w:eastAsia="fr-FR" w:bidi="ar-SA"/>
    </w:rPr>
  </w:style>
  <w:style w:type="character" w:customStyle="1" w:styleId="314">
    <w:name w:val="Style1 Car"/>
    <w:link w:val="315"/>
    <w:qFormat/>
    <w:uiPriority w:val="99"/>
    <w:rPr>
      <w:rFonts w:ascii="Cambria" w:hAnsi="Cambria"/>
      <w:b/>
      <w:bCs/>
      <w:i/>
      <w:iCs/>
      <w:sz w:val="28"/>
      <w:szCs w:val="28"/>
      <w:lang w:val="fr-BE"/>
    </w:rPr>
  </w:style>
  <w:style w:type="paragraph" w:customStyle="1" w:styleId="315">
    <w:name w:val="Style1"/>
    <w:basedOn w:val="3"/>
    <w:link w:val="314"/>
    <w:qFormat/>
    <w:uiPriority w:val="0"/>
    <w:pPr>
      <w:spacing w:before="240" w:after="60"/>
    </w:pPr>
    <w:rPr>
      <w:rFonts w:ascii="Cambria" w:hAnsi="Cambria"/>
      <w:bCs/>
      <w:sz w:val="28"/>
      <w:szCs w:val="28"/>
      <w:lang w:val="fr-BE"/>
    </w:rPr>
  </w:style>
  <w:style w:type="paragraph" w:customStyle="1" w:styleId="316">
    <w:name w:val="Style5"/>
    <w:basedOn w:val="1"/>
    <w:qFormat/>
    <w:uiPriority w:val="0"/>
    <w:pPr>
      <w:spacing w:before="40" w:after="40"/>
      <w:ind w:firstLine="284"/>
      <w:jc w:val="both"/>
    </w:pPr>
    <w:rPr>
      <w:rFonts w:ascii="Arial" w:hAnsi="Arial" w:cs="Arial"/>
      <w:sz w:val="22"/>
      <w:szCs w:val="22"/>
      <w:u w:val="single"/>
    </w:rPr>
  </w:style>
  <w:style w:type="table" w:customStyle="1" w:styleId="317">
    <w:name w:val="Grille du tableau1"/>
    <w:basedOn w:val="7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318">
    <w:name w:val="TOC Heading"/>
    <w:basedOn w:val="2"/>
    <w:next w:val="1"/>
    <w:unhideWhenUsed/>
    <w:qFormat/>
    <w:uiPriority w:val="39"/>
    <w:pPr>
      <w:keepLines/>
      <w:spacing w:before="240" w:line="259" w:lineRule="auto"/>
      <w:outlineLvl w:val="9"/>
    </w:pPr>
    <w:rPr>
      <w:rFonts w:ascii="Calibri Light" w:hAnsi="Calibri Light"/>
      <w:b w:val="0"/>
      <w:color w:val="2E74B5"/>
      <w:szCs w:val="32"/>
      <w:lang w:eastAsia="en-US"/>
    </w:rPr>
  </w:style>
  <w:style w:type="paragraph" w:customStyle="1" w:styleId="319">
    <w:name w:val="Default"/>
    <w:qFormat/>
    <w:uiPriority w:val="0"/>
    <w:rPr>
      <w:rFonts w:ascii="Arial" w:hAnsi="Arial" w:cs="Arial" w:eastAsiaTheme="minorHAnsi"/>
      <w:color w:val="000000"/>
      <w:sz w:val="24"/>
      <w:szCs w:val="24"/>
      <w:lang w:val="fr-FR" w:eastAsia="en-US" w:bidi="ar-SA"/>
    </w:rPr>
  </w:style>
  <w:style w:type="paragraph" w:customStyle="1" w:styleId="320">
    <w:name w:val="titre centré"/>
    <w:qFormat/>
    <w:uiPriority w:val="0"/>
    <w:pPr>
      <w:widowControl w:val="0"/>
      <w:spacing w:line="0" w:lineRule="atLeast"/>
      <w:jc w:val="center"/>
    </w:pPr>
    <w:rPr>
      <w:rFonts w:ascii="Courier" w:hAnsi="Courier" w:eastAsia="Times New Roman" w:cs="Times New Roman"/>
      <w:b/>
      <w:sz w:val="24"/>
      <w:lang w:val="fr-FR" w:eastAsia="fr-FR" w:bidi="ar-SA"/>
    </w:rPr>
  </w:style>
  <w:style w:type="paragraph" w:customStyle="1" w:styleId="321">
    <w:name w:val="Normal 10"/>
    <w:basedOn w:val="1"/>
    <w:qFormat/>
    <w:uiPriority w:val="0"/>
    <w:pPr>
      <w:widowControl w:val="0"/>
      <w:jc w:val="both"/>
    </w:pPr>
    <w:rPr>
      <w:sz w:val="20"/>
      <w:szCs w:val="20"/>
    </w:rPr>
  </w:style>
  <w:style w:type="paragraph" w:customStyle="1" w:styleId="322">
    <w:name w:val="CORPS AAO"/>
    <w:basedOn w:val="1"/>
    <w:link w:val="323"/>
    <w:qFormat/>
    <w:uiPriority w:val="0"/>
    <w:pPr>
      <w:spacing w:after="120"/>
      <w:ind w:firstLine="601"/>
      <w:jc w:val="both"/>
    </w:pPr>
    <w:rPr>
      <w:rFonts w:ascii="Gill Sans MT" w:hAnsi="Gill Sans MT"/>
      <w:szCs w:val="20"/>
    </w:rPr>
  </w:style>
  <w:style w:type="character" w:customStyle="1" w:styleId="323">
    <w:name w:val="CORPS AAO Car"/>
    <w:link w:val="322"/>
    <w:qFormat/>
    <w:uiPriority w:val="0"/>
    <w:rPr>
      <w:rFonts w:ascii="Gill Sans MT" w:hAnsi="Gill Sans MT"/>
      <w:sz w:val="24"/>
    </w:rPr>
  </w:style>
  <w:style w:type="paragraph" w:customStyle="1" w:styleId="324">
    <w:name w:val="Puce a)"/>
    <w:basedOn w:val="1"/>
    <w:qFormat/>
    <w:uiPriority w:val="0"/>
    <w:pPr>
      <w:spacing w:before="120" w:after="60"/>
      <w:jc w:val="both"/>
    </w:pPr>
    <w:rPr>
      <w:rFonts w:ascii="Arial" w:hAnsi="Arial" w:cs="Arial"/>
      <w:sz w:val="20"/>
      <w:szCs w:val="20"/>
    </w:rPr>
  </w:style>
  <w:style w:type="character" w:customStyle="1" w:styleId="325">
    <w:name w:val="Note de fin Car"/>
    <w:link w:val="17"/>
    <w:qFormat/>
    <w:uiPriority w:val="0"/>
    <w:rPr>
      <w:rFonts w:ascii="Courier" w:hAnsi="Courier"/>
      <w:sz w:val="24"/>
      <w:lang w:val="en-US"/>
    </w:rPr>
  </w:style>
  <w:style w:type="character" w:customStyle="1" w:styleId="326">
    <w:name w:val="Note de fin Car1"/>
    <w:basedOn w:val="66"/>
    <w:qFormat/>
    <w:uiPriority w:val="0"/>
  </w:style>
  <w:style w:type="paragraph" w:customStyle="1" w:styleId="327">
    <w:name w:val="Puce a"/>
    <w:basedOn w:val="1"/>
    <w:qFormat/>
    <w:uiPriority w:val="0"/>
    <w:pPr>
      <w:widowControl w:val="0"/>
      <w:spacing w:before="60" w:after="60"/>
      <w:jc w:val="both"/>
    </w:pPr>
    <w:rPr>
      <w:rFonts w:ascii="Arial" w:hAnsi="Arial" w:cs="Arial"/>
      <w:sz w:val="20"/>
      <w:szCs w:val="20"/>
    </w:rPr>
  </w:style>
  <w:style w:type="paragraph" w:customStyle="1" w:styleId="328">
    <w:name w:val="Puce 1"/>
    <w:basedOn w:val="1"/>
    <w:qFormat/>
    <w:uiPriority w:val="0"/>
    <w:pPr>
      <w:widowControl w:val="0"/>
      <w:tabs>
        <w:tab w:val="left" w:pos="851"/>
      </w:tabs>
      <w:spacing w:after="60"/>
      <w:ind w:hanging="284"/>
      <w:jc w:val="both"/>
    </w:pPr>
    <w:rPr>
      <w:rFonts w:ascii="Arial" w:hAnsi="Arial"/>
      <w:sz w:val="20"/>
      <w:szCs w:val="20"/>
    </w:rPr>
  </w:style>
  <w:style w:type="character" w:customStyle="1" w:styleId="329">
    <w:name w:val="Texte brut Car"/>
    <w:basedOn w:val="66"/>
    <w:link w:val="43"/>
    <w:qFormat/>
    <w:uiPriority w:val="99"/>
    <w:rPr>
      <w:rFonts w:ascii="Consolas" w:hAnsi="Consolas" w:eastAsia="Calibri"/>
      <w:sz w:val="21"/>
      <w:szCs w:val="21"/>
      <w:lang w:eastAsia="en-US"/>
    </w:rPr>
  </w:style>
  <w:style w:type="paragraph" w:customStyle="1" w:styleId="330">
    <w:name w:val="Style yol"/>
    <w:basedOn w:val="2"/>
    <w:link w:val="331"/>
    <w:qFormat/>
    <w:uiPriority w:val="0"/>
    <w:pPr>
      <w:keepLines/>
      <w:spacing w:before="240" w:after="60" w:line="276" w:lineRule="auto"/>
      <w:ind w:right="-17"/>
      <w:jc w:val="both"/>
    </w:pPr>
    <w:rPr>
      <w:rFonts w:ascii="Cambria" w:hAnsiTheme="majorHAnsi" w:eastAsiaTheme="majorEastAsia" w:cstheme="majorBidi"/>
      <w:b w:val="0"/>
      <w:color w:val="365F91"/>
      <w:sz w:val="26"/>
      <w:szCs w:val="26"/>
      <w:lang w:eastAsia="en-US"/>
    </w:rPr>
  </w:style>
  <w:style w:type="character" w:customStyle="1" w:styleId="331">
    <w:name w:val="Style yol Car"/>
    <w:link w:val="330"/>
    <w:qFormat/>
    <w:uiPriority w:val="0"/>
    <w:rPr>
      <w:rFonts w:ascii="Cambria" w:hAnsiTheme="majorHAnsi" w:eastAsiaTheme="majorEastAsia" w:cstheme="majorBidi"/>
      <w:color w:val="365F91"/>
      <w:sz w:val="26"/>
      <w:szCs w:val="26"/>
      <w:lang w:eastAsia="en-US"/>
    </w:rPr>
  </w:style>
  <w:style w:type="character" w:customStyle="1" w:styleId="332">
    <w:name w:val="Book Title"/>
    <w:basedOn w:val="66"/>
    <w:qFormat/>
    <w:uiPriority w:val="33"/>
    <w:rPr>
      <w:b/>
      <w:bCs/>
      <w:smallCaps/>
    </w:rPr>
  </w:style>
  <w:style w:type="paragraph" w:customStyle="1" w:styleId="333">
    <w:name w:val="par1"/>
    <w:basedOn w:val="1"/>
    <w:qFormat/>
    <w:uiPriority w:val="0"/>
    <w:pPr>
      <w:spacing w:after="120"/>
      <w:ind w:left="709"/>
      <w:jc w:val="both"/>
    </w:pPr>
  </w:style>
  <w:style w:type="paragraph" w:customStyle="1" w:styleId="334">
    <w:name w:val="par2"/>
    <w:basedOn w:val="1"/>
    <w:qFormat/>
    <w:uiPriority w:val="0"/>
    <w:pPr>
      <w:tabs>
        <w:tab w:val="left" w:pos="851"/>
      </w:tabs>
      <w:spacing w:after="120"/>
      <w:jc w:val="both"/>
    </w:pPr>
  </w:style>
  <w:style w:type="paragraph" w:customStyle="1" w:styleId="335">
    <w:name w:val="Corps de texte 21"/>
    <w:basedOn w:val="1"/>
    <w:qFormat/>
    <w:uiPriority w:val="0"/>
    <w:pPr>
      <w:jc w:val="both"/>
    </w:pPr>
    <w:rPr>
      <w:szCs w:val="20"/>
    </w:rPr>
  </w:style>
  <w:style w:type="paragraph" w:customStyle="1" w:styleId="336">
    <w:name w:val="1er retrait"/>
    <w:basedOn w:val="1"/>
    <w:qFormat/>
    <w:uiPriority w:val="0"/>
    <w:pPr>
      <w:tabs>
        <w:tab w:val="left" w:pos="600"/>
      </w:tabs>
      <w:spacing w:after="240" w:line="240" w:lineRule="exact"/>
      <w:ind w:hanging="601"/>
      <w:jc w:val="both"/>
    </w:pPr>
    <w:rPr>
      <w:rFonts w:ascii="Arial" w:hAnsi="Arial"/>
      <w:sz w:val="22"/>
      <w:szCs w:val="20"/>
    </w:rPr>
  </w:style>
  <w:style w:type="paragraph" w:customStyle="1" w:styleId="337">
    <w:name w:val="2e retrait"/>
    <w:basedOn w:val="1"/>
    <w:qFormat/>
    <w:uiPriority w:val="0"/>
    <w:pPr>
      <w:tabs>
        <w:tab w:val="left" w:pos="960"/>
      </w:tabs>
      <w:spacing w:after="240" w:line="240" w:lineRule="exact"/>
      <w:ind w:hanging="357"/>
      <w:jc w:val="both"/>
    </w:pPr>
    <w:rPr>
      <w:rFonts w:ascii="Arial" w:hAnsi="Arial"/>
      <w:sz w:val="22"/>
      <w:szCs w:val="20"/>
    </w:rPr>
  </w:style>
  <w:style w:type="paragraph" w:customStyle="1" w:styleId="338">
    <w:name w:val="3e retrait"/>
    <w:basedOn w:val="1"/>
    <w:qFormat/>
    <w:uiPriority w:val="0"/>
    <w:pPr>
      <w:tabs>
        <w:tab w:val="left" w:pos="1320"/>
      </w:tabs>
      <w:spacing w:after="240" w:line="240" w:lineRule="exact"/>
      <w:ind w:hanging="357"/>
      <w:jc w:val="both"/>
    </w:pPr>
    <w:rPr>
      <w:rFonts w:ascii="Arial" w:hAnsi="Arial"/>
      <w:sz w:val="22"/>
      <w:szCs w:val="20"/>
    </w:rPr>
  </w:style>
  <w:style w:type="paragraph" w:customStyle="1" w:styleId="339">
    <w:name w:val="paragraphe standard"/>
    <w:basedOn w:val="1"/>
    <w:qFormat/>
    <w:uiPriority w:val="0"/>
    <w:pPr>
      <w:spacing w:after="480" w:line="240" w:lineRule="exact"/>
      <w:jc w:val="both"/>
    </w:pPr>
    <w:rPr>
      <w:rFonts w:ascii="Arial" w:hAnsi="Arial"/>
      <w:sz w:val="22"/>
      <w:szCs w:val="20"/>
    </w:rPr>
  </w:style>
  <w:style w:type="paragraph" w:customStyle="1" w:styleId="340">
    <w:name w:val="dernier alinéa 1e re"/>
    <w:basedOn w:val="1"/>
    <w:qFormat/>
    <w:uiPriority w:val="0"/>
    <w:pPr>
      <w:tabs>
        <w:tab w:val="left" w:pos="600"/>
      </w:tabs>
      <w:spacing w:after="480" w:line="240" w:lineRule="exact"/>
      <w:ind w:hanging="600"/>
      <w:jc w:val="both"/>
    </w:pPr>
    <w:rPr>
      <w:rFonts w:ascii="Arial" w:hAnsi="Arial"/>
      <w:sz w:val="22"/>
      <w:szCs w:val="20"/>
    </w:rPr>
  </w:style>
  <w:style w:type="character" w:customStyle="1" w:styleId="341">
    <w:name w:val="apple-style-span"/>
    <w:basedOn w:val="66"/>
    <w:qFormat/>
    <w:uiPriority w:val="0"/>
  </w:style>
  <w:style w:type="character" w:customStyle="1" w:styleId="342">
    <w:name w:val="apple-converted-space"/>
    <w:basedOn w:val="66"/>
    <w:qFormat/>
    <w:uiPriority w:val="0"/>
  </w:style>
  <w:style w:type="paragraph" w:customStyle="1" w:styleId="343">
    <w:name w:val="Enum 1"/>
    <w:basedOn w:val="328"/>
    <w:qFormat/>
    <w:uiPriority w:val="0"/>
    <w:pPr>
      <w:tabs>
        <w:tab w:val="left" w:pos="992"/>
        <w:tab w:val="clear" w:pos="851"/>
      </w:tabs>
      <w:spacing w:before="60"/>
      <w:ind w:left="992"/>
    </w:pPr>
  </w:style>
  <w:style w:type="paragraph" w:customStyle="1" w:styleId="344">
    <w:name w:val="Spécial"/>
    <w:basedOn w:val="5"/>
    <w:qFormat/>
    <w:uiPriority w:val="0"/>
    <w:pPr>
      <w:keepLines/>
      <w:widowControl w:val="0"/>
      <w:spacing w:before="120" w:line="259" w:lineRule="auto"/>
      <w:jc w:val="left"/>
    </w:pPr>
    <w:rPr>
      <w:rFonts w:ascii="Arial" w:hAnsi="Arial" w:cs="Arial" w:eastAsiaTheme="majorEastAsia"/>
      <w:b/>
      <w:color w:val="31849B"/>
      <w:sz w:val="20"/>
      <w:szCs w:val="20"/>
      <w:u w:val="single"/>
      <w:lang w:eastAsia="en-US"/>
    </w:rPr>
  </w:style>
  <w:style w:type="paragraph" w:customStyle="1" w:styleId="345">
    <w:name w:val="Tiret"/>
    <w:basedOn w:val="344"/>
    <w:qFormat/>
    <w:uiPriority w:val="0"/>
    <w:pPr>
      <w:keepNext w:val="0"/>
      <w:tabs>
        <w:tab w:val="left" w:pos="1701"/>
      </w:tabs>
      <w:spacing w:before="0"/>
      <w:ind w:hanging="425"/>
    </w:pPr>
    <w:rPr>
      <w:i/>
      <w:iCs/>
      <w:u w:val="none"/>
    </w:rPr>
  </w:style>
  <w:style w:type="paragraph" w:customStyle="1" w:styleId="346">
    <w:name w:val="Corps de texte 1a"/>
    <w:basedOn w:val="1"/>
    <w:qFormat/>
    <w:uiPriority w:val="0"/>
    <w:pPr>
      <w:widowControl w:val="0"/>
      <w:tabs>
        <w:tab w:val="left" w:pos="851"/>
      </w:tabs>
      <w:spacing w:before="120" w:after="60"/>
      <w:ind w:hanging="284"/>
      <w:jc w:val="both"/>
    </w:pPr>
    <w:rPr>
      <w:rFonts w:ascii="Arial" w:hAnsi="Arial"/>
      <w:sz w:val="20"/>
      <w:szCs w:val="20"/>
    </w:rPr>
  </w:style>
  <w:style w:type="paragraph" w:customStyle="1" w:styleId="347">
    <w:name w:val="TM4.2"/>
    <w:basedOn w:val="1"/>
    <w:next w:val="1"/>
    <w:qFormat/>
    <w:uiPriority w:val="0"/>
    <w:rPr>
      <w:rFonts w:ascii="Tahoma" w:hAnsi="Tahoma"/>
      <w:b/>
      <w:szCs w:val="20"/>
    </w:rPr>
  </w:style>
  <w:style w:type="paragraph" w:customStyle="1" w:styleId="348">
    <w:name w:val="Style"/>
    <w:qFormat/>
    <w:uiPriority w:val="0"/>
    <w:pPr>
      <w:widowControl w:val="0"/>
    </w:pPr>
    <w:rPr>
      <w:rFonts w:ascii="Arial" w:hAnsi="Arial" w:eastAsia="Times New Roman" w:cs="Arial"/>
      <w:sz w:val="24"/>
      <w:szCs w:val="24"/>
      <w:lang w:val="fr-FR" w:eastAsia="fr-FR" w:bidi="ar-SA"/>
    </w:rPr>
  </w:style>
  <w:style w:type="character" w:customStyle="1" w:styleId="349">
    <w:name w:val="Note de bas de page Car"/>
    <w:basedOn w:val="66"/>
    <w:link w:val="21"/>
    <w:qFormat/>
    <w:uiPriority w:val="99"/>
  </w:style>
  <w:style w:type="character" w:customStyle="1" w:styleId="350">
    <w:name w:val="Préformaté HTML Car"/>
    <w:basedOn w:val="66"/>
    <w:link w:val="16"/>
    <w:qFormat/>
    <w:uiPriority w:val="99"/>
    <w:rPr>
      <w:rFonts w:ascii="Courier New" w:hAnsi="Courier New"/>
    </w:rPr>
  </w:style>
  <w:style w:type="paragraph" w:customStyle="1" w:styleId="351">
    <w:name w:val="BankNormal"/>
    <w:basedOn w:val="1"/>
    <w:qFormat/>
    <w:uiPriority w:val="0"/>
    <w:pPr>
      <w:spacing w:after="240"/>
    </w:pPr>
    <w:rPr>
      <w:lang w:val="en-US"/>
    </w:rPr>
  </w:style>
  <w:style w:type="character" w:customStyle="1" w:styleId="352">
    <w:name w:val="short_text1"/>
    <w:qFormat/>
    <w:uiPriority w:val="0"/>
    <w:rPr>
      <w:sz w:val="29"/>
      <w:szCs w:val="29"/>
    </w:rPr>
  </w:style>
  <w:style w:type="character" w:customStyle="1" w:styleId="353">
    <w:name w:val="long_text1"/>
    <w:qFormat/>
    <w:uiPriority w:val="0"/>
    <w:rPr>
      <w:sz w:val="20"/>
      <w:szCs w:val="20"/>
    </w:rPr>
  </w:style>
  <w:style w:type="paragraph" w:customStyle="1" w:styleId="354">
    <w:name w:val="font7"/>
    <w:basedOn w:val="1"/>
    <w:qFormat/>
    <w:uiPriority w:val="0"/>
    <w:pPr>
      <w:spacing w:before="100" w:beforeAutospacing="1" w:after="100" w:afterAutospacing="1"/>
    </w:pPr>
    <w:rPr>
      <w:rFonts w:ascii="Calibri" w:hAnsi="Calibri"/>
      <w:color w:val="000000"/>
      <w:sz w:val="22"/>
      <w:szCs w:val="22"/>
    </w:rPr>
  </w:style>
  <w:style w:type="paragraph" w:customStyle="1" w:styleId="355">
    <w:name w:val="font8"/>
    <w:basedOn w:val="1"/>
    <w:qFormat/>
    <w:uiPriority w:val="0"/>
    <w:pPr>
      <w:spacing w:before="100" w:beforeAutospacing="1" w:after="100" w:afterAutospacing="1"/>
    </w:pPr>
    <w:rPr>
      <w:rFonts w:ascii="Arial" w:hAnsi="Arial" w:cs="Arial"/>
      <w:sz w:val="22"/>
      <w:szCs w:val="22"/>
    </w:rPr>
  </w:style>
  <w:style w:type="paragraph" w:customStyle="1" w:styleId="356">
    <w:name w:val="font9"/>
    <w:basedOn w:val="1"/>
    <w:qFormat/>
    <w:uiPriority w:val="0"/>
    <w:pPr>
      <w:spacing w:before="100" w:beforeAutospacing="1" w:after="100" w:afterAutospacing="1"/>
    </w:pPr>
    <w:rPr>
      <w:rFonts w:ascii="Arial" w:hAnsi="Arial" w:cs="Arial"/>
      <w:sz w:val="22"/>
      <w:szCs w:val="22"/>
    </w:rPr>
  </w:style>
  <w:style w:type="paragraph" w:customStyle="1" w:styleId="357">
    <w:name w:val="xl120"/>
    <w:basedOn w:val="1"/>
    <w:qFormat/>
    <w:uiPriority w:val="0"/>
    <w:pPr>
      <w:pBdr>
        <w:top w:val="single" w:color="000000" w:sz="4" w:space="0"/>
        <w:bottom w:val="single" w:color="000000" w:sz="4" w:space="0"/>
      </w:pBdr>
      <w:spacing w:before="100" w:beforeAutospacing="1" w:after="100" w:afterAutospacing="1"/>
      <w:jc w:val="center"/>
    </w:pPr>
  </w:style>
  <w:style w:type="paragraph" w:customStyle="1" w:styleId="358">
    <w:name w:val="xl12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59">
    <w:name w:val="xl122"/>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60">
    <w:name w:val="xl123"/>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61">
    <w:name w:val="xl124"/>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62">
    <w:name w:val="xl125"/>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63">
    <w:name w:val="xl126"/>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64">
    <w:name w:val="xl127"/>
    <w:basedOn w:val="1"/>
    <w:qFormat/>
    <w:uiPriority w:val="0"/>
    <w:pPr>
      <w:pBdr>
        <w:top w:val="single" w:color="000000" w:sz="4" w:space="0"/>
        <w:left w:val="single" w:color="000000" w:sz="4" w:space="0"/>
        <w:bottom w:val="single" w:color="000000" w:sz="4" w:space="0"/>
      </w:pBdr>
      <w:shd w:val="clear" w:color="000000" w:fill="C0C0C0"/>
      <w:spacing w:before="100" w:beforeAutospacing="1" w:after="100" w:afterAutospacing="1"/>
      <w:jc w:val="center"/>
    </w:pPr>
    <w:rPr>
      <w:rFonts w:ascii="Arial" w:hAnsi="Arial" w:cs="Arial"/>
      <w:b/>
      <w:bCs/>
    </w:rPr>
  </w:style>
  <w:style w:type="paragraph" w:customStyle="1" w:styleId="365">
    <w:name w:val="xl128"/>
    <w:basedOn w:val="1"/>
    <w:qFormat/>
    <w:uiPriority w:val="0"/>
    <w:pPr>
      <w:pBdr>
        <w:top w:val="single" w:color="000000" w:sz="4" w:space="0"/>
        <w:bottom w:val="single" w:color="000000" w:sz="4" w:space="0"/>
      </w:pBdr>
      <w:shd w:val="clear" w:color="000000" w:fill="C0C0C0"/>
      <w:spacing w:before="100" w:beforeAutospacing="1" w:after="100" w:afterAutospacing="1"/>
      <w:jc w:val="center"/>
    </w:pPr>
    <w:rPr>
      <w:rFonts w:ascii="Arial" w:hAnsi="Arial" w:cs="Arial"/>
      <w:b/>
      <w:bCs/>
    </w:rPr>
  </w:style>
  <w:style w:type="paragraph" w:customStyle="1" w:styleId="366">
    <w:name w:val="xl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rPr>
  </w:style>
  <w:style w:type="paragraph" w:customStyle="1" w:styleId="367">
    <w:name w:val="xl130"/>
    <w:basedOn w:val="1"/>
    <w:qFormat/>
    <w:uiPriority w:val="0"/>
    <w:pPr>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pPr>
    <w:rPr>
      <w:rFonts w:ascii="Arial" w:hAnsi="Arial" w:cs="Arial"/>
      <w:b/>
      <w:bCs/>
    </w:rPr>
  </w:style>
  <w:style w:type="paragraph" w:customStyle="1" w:styleId="368">
    <w:name w:val="xl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rPr>
  </w:style>
  <w:style w:type="paragraph" w:customStyle="1" w:styleId="369">
    <w:name w:val="xl132"/>
    <w:basedOn w:val="1"/>
    <w:qFormat/>
    <w:uiPriority w:val="0"/>
    <w:pPr>
      <w:pBdr>
        <w:top w:val="single" w:color="000000" w:sz="4" w:space="0"/>
        <w:left w:val="single" w:color="000000" w:sz="4" w:space="0"/>
        <w:bottom w:val="single" w:color="000000" w:sz="4" w:space="0"/>
        <w:right w:val="single" w:color="000000" w:sz="4" w:space="0"/>
      </w:pBdr>
      <w:shd w:val="clear" w:color="000000" w:fill="BFBFBF"/>
      <w:spacing w:before="100" w:beforeAutospacing="1" w:after="100" w:afterAutospacing="1"/>
    </w:pPr>
    <w:rPr>
      <w:rFonts w:ascii="Arial" w:hAnsi="Arial" w:cs="Arial"/>
      <w:b/>
      <w:bCs/>
    </w:rPr>
  </w:style>
  <w:style w:type="paragraph" w:customStyle="1" w:styleId="370">
    <w:name w:val="xl133"/>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71">
    <w:name w:val="xl134"/>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72">
    <w:name w:val="xl135"/>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73">
    <w:name w:val="xl136"/>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74">
    <w:name w:val="xl137"/>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75">
    <w:name w:val="xl138"/>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b/>
      <w:bCs/>
    </w:rPr>
  </w:style>
  <w:style w:type="paragraph" w:customStyle="1" w:styleId="376">
    <w:name w:val="xl139"/>
    <w:basedOn w:val="1"/>
    <w:qFormat/>
    <w:uiPriority w:val="0"/>
    <w:pPr>
      <w:pBdr>
        <w:top w:val="single" w:color="000000" w:sz="4" w:space="0"/>
        <w:left w:val="single" w:color="000000" w:sz="4" w:space="0"/>
        <w:bottom w:val="single" w:color="000000" w:sz="4" w:space="0"/>
        <w:right w:val="single" w:color="000000" w:sz="4" w:space="0"/>
      </w:pBdr>
      <w:shd w:val="clear" w:color="000000" w:fill="C0C0C0"/>
      <w:spacing w:before="100" w:beforeAutospacing="1" w:after="100" w:afterAutospacing="1"/>
      <w:jc w:val="both"/>
    </w:pPr>
    <w:rPr>
      <w:rFonts w:ascii="Arial" w:hAnsi="Arial" w:cs="Arial"/>
      <w:b/>
      <w:bCs/>
    </w:rPr>
  </w:style>
  <w:style w:type="paragraph" w:customStyle="1" w:styleId="377">
    <w:name w:val="xl140"/>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78">
    <w:name w:val="xl141"/>
    <w:basedOn w:val="1"/>
    <w:qFormat/>
    <w:uiPriority w:val="0"/>
    <w:pPr>
      <w:pBdr>
        <w:top w:val="single" w:color="000000" w:sz="4" w:space="0"/>
        <w:bottom w:val="single" w:color="000000" w:sz="4" w:space="0"/>
      </w:pBdr>
      <w:spacing w:before="100" w:beforeAutospacing="1" w:after="100" w:afterAutospacing="1"/>
      <w:jc w:val="center"/>
    </w:pPr>
    <w:rPr>
      <w:rFonts w:ascii="Arial" w:hAnsi="Arial" w:cs="Arial"/>
    </w:rPr>
  </w:style>
  <w:style w:type="paragraph" w:customStyle="1" w:styleId="379">
    <w:name w:val="xl14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rPr>
  </w:style>
  <w:style w:type="paragraph" w:customStyle="1" w:styleId="380">
    <w:name w:val="xl143"/>
    <w:basedOn w:val="1"/>
    <w:qFormat/>
    <w:uiPriority w:val="0"/>
    <w:pPr>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ascii="Arial" w:hAnsi="Arial" w:cs="Arial"/>
    </w:rPr>
  </w:style>
  <w:style w:type="paragraph" w:customStyle="1" w:styleId="381">
    <w:name w:val="xl144"/>
    <w:basedOn w:val="1"/>
    <w:qFormat/>
    <w:uiPriority w:val="0"/>
    <w:pPr>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both"/>
    </w:pPr>
    <w:rPr>
      <w:rFonts w:ascii="Arial" w:hAnsi="Arial" w:cs="Arial"/>
    </w:rPr>
  </w:style>
  <w:style w:type="paragraph" w:customStyle="1" w:styleId="382">
    <w:name w:val="xl145"/>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Arial" w:hAnsi="Arial" w:cs="Arial"/>
      <w:b/>
      <w:bCs/>
    </w:rPr>
  </w:style>
  <w:style w:type="paragraph" w:customStyle="1" w:styleId="383">
    <w:name w:val="xl146"/>
    <w:basedOn w:val="1"/>
    <w:qFormat/>
    <w:uiPriority w:val="0"/>
    <w:pPr>
      <w:pBdr>
        <w:top w:val="single" w:color="000000" w:sz="4" w:space="0"/>
        <w:bottom w:val="single" w:color="000000" w:sz="4" w:space="0"/>
      </w:pBdr>
      <w:spacing w:before="100" w:beforeAutospacing="1" w:after="100" w:afterAutospacing="1"/>
    </w:pPr>
    <w:rPr>
      <w:rFonts w:ascii="Arial" w:hAnsi="Arial" w:cs="Arial"/>
      <w:b/>
      <w:bCs/>
    </w:rPr>
  </w:style>
  <w:style w:type="character" w:customStyle="1" w:styleId="384">
    <w:name w:val="medium_text1"/>
    <w:qFormat/>
    <w:uiPriority w:val="0"/>
    <w:rPr>
      <w:sz w:val="24"/>
      <w:szCs w:val="24"/>
    </w:rPr>
  </w:style>
  <w:style w:type="character" w:customStyle="1" w:styleId="385">
    <w:name w:val="short_text"/>
    <w:basedOn w:val="66"/>
    <w:qFormat/>
    <w:uiPriority w:val="0"/>
  </w:style>
  <w:style w:type="character" w:customStyle="1" w:styleId="386">
    <w:name w:val="Commentaire Car"/>
    <w:basedOn w:val="66"/>
    <w:link w:val="23"/>
    <w:qFormat/>
    <w:uiPriority w:val="0"/>
  </w:style>
  <w:style w:type="paragraph" w:customStyle="1" w:styleId="387">
    <w:name w:val="tit1"/>
    <w:basedOn w:val="1"/>
    <w:qFormat/>
    <w:uiPriority w:val="0"/>
    <w:pPr>
      <w:spacing w:before="120" w:after="120"/>
      <w:jc w:val="both"/>
    </w:pPr>
    <w:rPr>
      <w:b/>
      <w:szCs w:val="20"/>
    </w:rPr>
  </w:style>
  <w:style w:type="paragraph" w:customStyle="1" w:styleId="388">
    <w:name w:val="xl27"/>
    <w:basedOn w:val="1"/>
    <w:qFormat/>
    <w:uiPriority w:val="0"/>
    <w:pPr>
      <w:spacing w:before="100" w:beforeAutospacing="1" w:after="100" w:afterAutospacing="1"/>
      <w:jc w:val="center"/>
    </w:pPr>
    <w:rPr>
      <w:rFonts w:ascii="Arial" w:hAnsi="Arial" w:cs="Arial"/>
    </w:rPr>
  </w:style>
  <w:style w:type="character" w:customStyle="1" w:styleId="389">
    <w:name w:val="Salutations Car"/>
    <w:basedOn w:val="66"/>
    <w:link w:val="62"/>
    <w:qFormat/>
    <w:uiPriority w:val="0"/>
  </w:style>
  <w:style w:type="paragraph" w:customStyle="1" w:styleId="390">
    <w:name w:val="p25"/>
    <w:basedOn w:val="1"/>
    <w:qFormat/>
    <w:uiPriority w:val="0"/>
    <w:pPr>
      <w:widowControl w:val="0"/>
      <w:tabs>
        <w:tab w:val="left" w:pos="720"/>
      </w:tabs>
      <w:spacing w:line="240" w:lineRule="atLeast"/>
      <w:jc w:val="both"/>
    </w:pPr>
    <w:rPr>
      <w:sz w:val="20"/>
    </w:rPr>
  </w:style>
  <w:style w:type="paragraph" w:customStyle="1" w:styleId="391">
    <w:name w:val="CM111"/>
    <w:basedOn w:val="1"/>
    <w:next w:val="1"/>
    <w:qFormat/>
    <w:uiPriority w:val="0"/>
    <w:pPr>
      <w:widowControl w:val="0"/>
      <w:spacing w:after="7375"/>
    </w:pPr>
    <w:rPr>
      <w:rFonts w:ascii="Helvetica" w:hAnsi="Helvetica" w:cs="Helvetica"/>
    </w:rPr>
  </w:style>
  <w:style w:type="paragraph" w:customStyle="1" w:styleId="392">
    <w:name w:val="xl43"/>
    <w:basedOn w:val="1"/>
    <w:qFormat/>
    <w:uiPriority w:val="0"/>
    <w:pPr>
      <w:pBdr>
        <w:bottom w:val="single" w:color="000000" w:sz="4" w:space="0"/>
      </w:pBdr>
      <w:spacing w:before="100" w:beforeAutospacing="1" w:after="100" w:afterAutospacing="1"/>
      <w:jc w:val="center"/>
    </w:pPr>
    <w:rPr>
      <w:rFonts w:ascii="Arial" w:hAnsi="Arial" w:eastAsia="Arial Unicode MS" w:cs="Arial"/>
      <w:b/>
      <w:bCs/>
      <w:sz w:val="28"/>
      <w:szCs w:val="28"/>
    </w:rPr>
  </w:style>
  <w:style w:type="paragraph" w:customStyle="1" w:styleId="393">
    <w:name w:val="TITI"/>
    <w:basedOn w:val="1"/>
    <w:qFormat/>
    <w:uiPriority w:val="0"/>
    <w:pPr>
      <w:widowControl w:val="0"/>
      <w:spacing w:line="0" w:lineRule="atLeast"/>
      <w:ind w:hanging="567"/>
      <w:jc w:val="both"/>
    </w:pPr>
    <w:rPr>
      <w:b/>
      <w:caps/>
      <w:szCs w:val="20"/>
    </w:rPr>
  </w:style>
  <w:style w:type="paragraph" w:customStyle="1" w:styleId="394">
    <w:name w:val="ART"/>
    <w:basedOn w:val="1"/>
    <w:qFormat/>
    <w:uiPriority w:val="0"/>
    <w:pPr>
      <w:widowControl w:val="0"/>
      <w:ind w:hanging="1560"/>
      <w:jc w:val="both"/>
    </w:pPr>
    <w:rPr>
      <w:rFonts w:ascii="Courier PS" w:hAnsi="Courier PS"/>
      <w:b/>
      <w:szCs w:val="20"/>
      <w:u w:val="single"/>
    </w:rPr>
  </w:style>
  <w:style w:type="paragraph" w:customStyle="1" w:styleId="395">
    <w:name w:val="TITI.1"/>
    <w:basedOn w:val="1"/>
    <w:qFormat/>
    <w:uiPriority w:val="0"/>
    <w:pPr>
      <w:keepNext/>
      <w:keepLines/>
      <w:widowControl w:val="0"/>
      <w:jc w:val="both"/>
    </w:pPr>
    <w:rPr>
      <w:b/>
      <w:smallCaps/>
      <w:szCs w:val="20"/>
    </w:rPr>
  </w:style>
  <w:style w:type="paragraph" w:customStyle="1" w:styleId="396">
    <w:name w:val="TITI.1.1"/>
    <w:basedOn w:val="1"/>
    <w:qFormat/>
    <w:uiPriority w:val="0"/>
    <w:pPr>
      <w:keepNext/>
      <w:widowControl w:val="0"/>
      <w:ind w:left="567"/>
      <w:jc w:val="both"/>
    </w:pPr>
    <w:rPr>
      <w:b/>
      <w:szCs w:val="20"/>
    </w:rPr>
  </w:style>
  <w:style w:type="paragraph" w:customStyle="1" w:styleId="397">
    <w:name w:val="TITI.1.1.1"/>
    <w:basedOn w:val="1"/>
    <w:qFormat/>
    <w:uiPriority w:val="0"/>
    <w:pPr>
      <w:widowControl w:val="0"/>
      <w:ind w:left="567"/>
      <w:jc w:val="both"/>
    </w:pPr>
    <w:rPr>
      <w:b/>
      <w:i/>
      <w:szCs w:val="20"/>
    </w:rPr>
  </w:style>
  <w:style w:type="paragraph" w:customStyle="1" w:styleId="398">
    <w:name w:val="TITI.1.1.1.1.a"/>
    <w:basedOn w:val="1"/>
    <w:qFormat/>
    <w:uiPriority w:val="0"/>
    <w:pPr>
      <w:widowControl w:val="0"/>
      <w:ind w:left="1134"/>
      <w:jc w:val="both"/>
    </w:pPr>
    <w:rPr>
      <w:i/>
      <w:szCs w:val="20"/>
    </w:rPr>
  </w:style>
  <w:style w:type="paragraph" w:customStyle="1" w:styleId="399">
    <w:name w:val="Titi1.1.1.1.a.1"/>
    <w:basedOn w:val="1"/>
    <w:qFormat/>
    <w:uiPriority w:val="0"/>
    <w:pPr>
      <w:widowControl w:val="0"/>
      <w:ind w:hanging="567"/>
      <w:jc w:val="both"/>
    </w:pPr>
    <w:rPr>
      <w:i/>
      <w:szCs w:val="20"/>
      <w:u w:val="single"/>
    </w:rPr>
  </w:style>
  <w:style w:type="paragraph" w:customStyle="1" w:styleId="400">
    <w:name w:val="titi.1.1.1.1.a.1.s"/>
    <w:basedOn w:val="1"/>
    <w:qFormat/>
    <w:uiPriority w:val="0"/>
    <w:pPr>
      <w:widowControl w:val="0"/>
      <w:ind w:left="1304"/>
      <w:jc w:val="both"/>
    </w:pPr>
    <w:rPr>
      <w:szCs w:val="20"/>
      <w:u w:val="single"/>
    </w:rPr>
  </w:style>
  <w:style w:type="paragraph" w:customStyle="1" w:styleId="401">
    <w:name w:val="ALINEA"/>
    <w:basedOn w:val="1"/>
    <w:qFormat/>
    <w:uiPriority w:val="0"/>
    <w:pPr>
      <w:widowControl w:val="0"/>
      <w:tabs>
        <w:tab w:val="left" w:pos="426"/>
        <w:tab w:val="left" w:pos="1702"/>
      </w:tabs>
      <w:spacing w:before="120" w:after="120"/>
      <w:ind w:hanging="284"/>
      <w:jc w:val="both"/>
    </w:pPr>
    <w:rPr>
      <w:b/>
      <w:i/>
      <w:szCs w:val="20"/>
    </w:rPr>
  </w:style>
  <w:style w:type="paragraph" w:customStyle="1" w:styleId="402">
    <w:name w:val="S/ART"/>
    <w:basedOn w:val="1"/>
    <w:qFormat/>
    <w:uiPriority w:val="0"/>
    <w:pPr>
      <w:widowControl w:val="0"/>
    </w:pPr>
    <w:rPr>
      <w:rFonts w:ascii="Courier PS" w:hAnsi="Courier PS"/>
      <w:caps/>
      <w:szCs w:val="20"/>
    </w:rPr>
  </w:style>
  <w:style w:type="paragraph" w:customStyle="1" w:styleId="403">
    <w:name w:val="SS/ART"/>
    <w:basedOn w:val="1"/>
    <w:qFormat/>
    <w:uiPriority w:val="0"/>
    <w:pPr>
      <w:widowControl w:val="0"/>
    </w:pPr>
    <w:rPr>
      <w:b/>
      <w:szCs w:val="20"/>
    </w:rPr>
  </w:style>
  <w:style w:type="paragraph" w:customStyle="1" w:styleId="404">
    <w:name w:val="SSS/ART"/>
    <w:basedOn w:val="1"/>
    <w:qFormat/>
    <w:uiPriority w:val="0"/>
    <w:pPr>
      <w:widowControl w:val="0"/>
      <w:spacing w:before="120" w:after="120"/>
      <w:ind w:left="284"/>
    </w:pPr>
    <w:rPr>
      <w:b/>
      <w:i/>
      <w:szCs w:val="20"/>
    </w:rPr>
  </w:style>
  <w:style w:type="paragraph" w:customStyle="1" w:styleId="405">
    <w:name w:val="tit"/>
    <w:basedOn w:val="1"/>
    <w:qFormat/>
    <w:uiPriority w:val="0"/>
    <w:pPr>
      <w:tabs>
        <w:tab w:val="left" w:pos="851"/>
      </w:tabs>
      <w:ind w:hanging="425"/>
    </w:pPr>
    <w:rPr>
      <w:b/>
      <w:szCs w:val="20"/>
    </w:rPr>
  </w:style>
  <w:style w:type="paragraph" w:customStyle="1" w:styleId="406">
    <w:name w:val="retrait"/>
    <w:basedOn w:val="1"/>
    <w:qFormat/>
    <w:uiPriority w:val="0"/>
    <w:pPr>
      <w:spacing w:before="40" w:after="40"/>
    </w:pPr>
    <w:rPr>
      <w:szCs w:val="20"/>
    </w:rPr>
  </w:style>
  <w:style w:type="paragraph" w:customStyle="1" w:styleId="407">
    <w:name w:val="TIT"/>
    <w:basedOn w:val="1"/>
    <w:next w:val="1"/>
    <w:qFormat/>
    <w:uiPriority w:val="0"/>
    <w:pPr>
      <w:spacing w:before="240" w:after="240"/>
      <w:jc w:val="center"/>
    </w:pPr>
    <w:rPr>
      <w:b/>
      <w:szCs w:val="20"/>
    </w:rPr>
  </w:style>
  <w:style w:type="paragraph" w:customStyle="1" w:styleId="408">
    <w:name w:val="xl24"/>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409">
    <w:name w:val="xl25"/>
    <w:basedOn w:val="1"/>
    <w:qFormat/>
    <w:uiPriority w:val="0"/>
    <w:pPr>
      <w:spacing w:before="100" w:beforeAutospacing="1" w:after="100" w:afterAutospacing="1"/>
    </w:pPr>
    <w:rPr>
      <w:rFonts w:ascii="Arial" w:hAnsi="Arial" w:eastAsia="Arial Unicode MS" w:cs="Arial"/>
      <w:b/>
      <w:bCs/>
    </w:rPr>
  </w:style>
  <w:style w:type="paragraph" w:customStyle="1" w:styleId="410">
    <w:name w:val="xl26"/>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Arial" w:hAnsi="Arial" w:eastAsia="Arial Unicode MS" w:cs="Arial"/>
      <w:b/>
      <w:bCs/>
    </w:rPr>
  </w:style>
  <w:style w:type="paragraph" w:customStyle="1" w:styleId="411">
    <w:name w:val="xl28"/>
    <w:basedOn w:val="1"/>
    <w:qFormat/>
    <w:uiPriority w:val="0"/>
    <w:pPr>
      <w:pBdr>
        <w:top w:val="single" w:color="000000" w:sz="4" w:space="0"/>
        <w:bottom w:val="single" w:color="000000" w:sz="4" w:space="0"/>
        <w:right w:val="single" w:color="000000" w:sz="4" w:space="0"/>
      </w:pBdr>
      <w:spacing w:before="100" w:beforeAutospacing="1" w:after="100" w:afterAutospacing="1"/>
    </w:pPr>
    <w:rPr>
      <w:rFonts w:ascii="Arial" w:hAnsi="Arial" w:eastAsia="Arial Unicode MS" w:cs="Arial"/>
      <w:b/>
      <w:bCs/>
    </w:rPr>
  </w:style>
  <w:style w:type="paragraph" w:customStyle="1" w:styleId="412">
    <w:name w:val="xl29"/>
    <w:basedOn w:val="1"/>
    <w:qFormat/>
    <w:uiPriority w:val="0"/>
    <w:pPr>
      <w:pBdr>
        <w:top w:val="single" w:color="000000" w:sz="4" w:space="0"/>
        <w:bottom w:val="single" w:color="000000" w:sz="4" w:space="0"/>
      </w:pBdr>
      <w:spacing w:before="100" w:beforeAutospacing="1" w:after="100" w:afterAutospacing="1"/>
    </w:pPr>
    <w:rPr>
      <w:rFonts w:ascii="Arial Unicode MS" w:hAnsi="Arial Unicode MS" w:eastAsia="Arial Unicode MS" w:cs="Arial Unicode MS"/>
    </w:rPr>
  </w:style>
  <w:style w:type="paragraph" w:customStyle="1" w:styleId="413">
    <w:name w:val="xl31"/>
    <w:basedOn w:val="1"/>
    <w:qFormat/>
    <w:uiPriority w:val="0"/>
    <w:pPr>
      <w:pBdr>
        <w:left w:val="single" w:color="000000" w:sz="4" w:space="0"/>
        <w:right w:val="single" w:color="000000" w:sz="4" w:space="0"/>
      </w:pBdr>
      <w:spacing w:before="100" w:beforeAutospacing="1" w:after="100" w:afterAutospacing="1"/>
    </w:pPr>
    <w:rPr>
      <w:rFonts w:ascii="Arial Unicode MS" w:hAnsi="Arial Unicode MS" w:eastAsia="Arial Unicode MS" w:cs="Arial Unicode MS"/>
    </w:rPr>
  </w:style>
  <w:style w:type="paragraph" w:customStyle="1" w:styleId="414">
    <w:name w:val="xl32"/>
    <w:basedOn w:val="1"/>
    <w:qFormat/>
    <w:uiPriority w:val="0"/>
    <w:pPr>
      <w:pBdr>
        <w:left w:val="single" w:color="000000" w:sz="4" w:space="0"/>
      </w:pBdr>
      <w:spacing w:before="100" w:beforeAutospacing="1" w:after="100" w:afterAutospacing="1"/>
    </w:pPr>
    <w:rPr>
      <w:rFonts w:ascii="Arial Unicode MS" w:hAnsi="Arial Unicode MS" w:eastAsia="Arial Unicode MS" w:cs="Arial Unicode MS"/>
    </w:rPr>
  </w:style>
  <w:style w:type="paragraph" w:customStyle="1" w:styleId="415">
    <w:name w:val="xl33"/>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Arial Unicode MS" w:hAnsi="Arial Unicode MS" w:eastAsia="Arial Unicode MS" w:cs="Arial Unicode MS"/>
    </w:rPr>
  </w:style>
  <w:style w:type="paragraph" w:customStyle="1" w:styleId="416">
    <w:name w:val="xl3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eastAsia="Arial Unicode MS" w:cs="Arial"/>
      <w:b/>
      <w:bCs/>
    </w:rPr>
  </w:style>
  <w:style w:type="paragraph" w:customStyle="1" w:styleId="417">
    <w:name w:val="xl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rPr>
  </w:style>
  <w:style w:type="paragraph" w:customStyle="1" w:styleId="418">
    <w:name w:val="xl37"/>
    <w:basedOn w:val="1"/>
    <w:qFormat/>
    <w:uiPriority w:val="0"/>
    <w:pPr>
      <w:pBdr>
        <w:top w:val="single" w:color="000000" w:sz="4" w:space="0"/>
        <w:left w:val="single" w:color="000000" w:sz="4" w:space="0"/>
        <w:bottom w:val="single" w:color="000000" w:sz="4" w:space="0"/>
      </w:pBdr>
      <w:shd w:val="clear" w:color="auto" w:fill="99CC00"/>
      <w:spacing w:before="100" w:beforeAutospacing="1" w:after="100" w:afterAutospacing="1"/>
    </w:pPr>
    <w:rPr>
      <w:rFonts w:ascii="Arial" w:hAnsi="Arial" w:eastAsia="Arial Unicode MS" w:cs="Arial"/>
      <w:b/>
      <w:bCs/>
    </w:rPr>
  </w:style>
  <w:style w:type="paragraph" w:customStyle="1" w:styleId="419">
    <w:name w:val="xl38"/>
    <w:basedOn w:val="1"/>
    <w:qFormat/>
    <w:uiPriority w:val="0"/>
    <w:pPr>
      <w:pBdr>
        <w:top w:val="single" w:color="000000" w:sz="4" w:space="0"/>
        <w:bottom w:val="single" w:color="000000" w:sz="4" w:space="0"/>
      </w:pBdr>
      <w:shd w:val="clear" w:color="auto" w:fill="99CC00"/>
      <w:spacing w:before="100" w:beforeAutospacing="1" w:after="100" w:afterAutospacing="1"/>
    </w:pPr>
    <w:rPr>
      <w:rFonts w:ascii="Arial" w:hAnsi="Arial" w:eastAsia="Arial Unicode MS" w:cs="Arial"/>
      <w:b/>
      <w:bCs/>
    </w:rPr>
  </w:style>
  <w:style w:type="paragraph" w:customStyle="1" w:styleId="420">
    <w:name w:val="xl39"/>
    <w:basedOn w:val="1"/>
    <w:qFormat/>
    <w:uiPriority w:val="0"/>
    <w:pPr>
      <w:pBdr>
        <w:top w:val="single" w:color="000000" w:sz="4" w:space="0"/>
        <w:bottom w:val="single" w:color="000000" w:sz="4" w:space="0"/>
        <w:right w:val="single" w:color="000000" w:sz="4" w:space="0"/>
      </w:pBdr>
      <w:shd w:val="clear" w:color="auto" w:fill="99CC00"/>
      <w:spacing w:before="100" w:beforeAutospacing="1" w:after="100" w:afterAutospacing="1"/>
    </w:pPr>
    <w:rPr>
      <w:rFonts w:ascii="Arial" w:hAnsi="Arial" w:eastAsia="Arial Unicode MS" w:cs="Arial"/>
      <w:b/>
      <w:bCs/>
    </w:rPr>
  </w:style>
  <w:style w:type="paragraph" w:customStyle="1" w:styleId="421">
    <w:name w:val="xl40"/>
    <w:basedOn w:val="1"/>
    <w:qFormat/>
    <w:uiPriority w:val="0"/>
    <w:pPr>
      <w:pBdr>
        <w:top w:val="single" w:color="000000" w:sz="4" w:space="0"/>
        <w:left w:val="single" w:color="000000" w:sz="4" w:space="0"/>
        <w:bottom w:val="single" w:color="000000" w:sz="4" w:space="0"/>
        <w:right w:val="single" w:color="000000" w:sz="4" w:space="0"/>
      </w:pBdr>
      <w:shd w:val="clear" w:color="auto" w:fill="99CC00"/>
      <w:spacing w:before="100" w:beforeAutospacing="1" w:after="100" w:afterAutospacing="1"/>
    </w:pPr>
    <w:rPr>
      <w:rFonts w:ascii="Arial" w:hAnsi="Arial" w:eastAsia="Arial Unicode MS" w:cs="Arial"/>
      <w:b/>
      <w:bCs/>
    </w:rPr>
  </w:style>
  <w:style w:type="paragraph" w:customStyle="1" w:styleId="422">
    <w:name w:val="xl41"/>
    <w:basedOn w:val="1"/>
    <w:qFormat/>
    <w:uiPriority w:val="0"/>
    <w:pPr>
      <w:pBdr>
        <w:top w:val="single" w:color="000000" w:sz="4" w:space="0"/>
        <w:left w:val="single" w:color="000000" w:sz="4" w:space="0"/>
        <w:bottom w:val="single" w:color="000000" w:sz="4" w:space="0"/>
        <w:right w:val="single" w:color="000000" w:sz="4" w:space="0"/>
      </w:pBdr>
      <w:shd w:val="clear" w:color="auto" w:fill="99CC00"/>
      <w:spacing w:before="100" w:beforeAutospacing="1" w:after="100" w:afterAutospacing="1"/>
    </w:pPr>
    <w:rPr>
      <w:rFonts w:ascii="Arial Unicode MS" w:hAnsi="Arial Unicode MS" w:eastAsia="Arial Unicode MS" w:cs="Arial Unicode MS"/>
    </w:rPr>
  </w:style>
  <w:style w:type="paragraph" w:customStyle="1" w:styleId="423">
    <w:name w:val="xl42"/>
    <w:basedOn w:val="1"/>
    <w:qFormat/>
    <w:uiPriority w:val="0"/>
    <w:pPr>
      <w:pBdr>
        <w:top w:val="single" w:color="000000" w:sz="4" w:space="0"/>
        <w:left w:val="single" w:color="000000" w:sz="4" w:space="0"/>
        <w:bottom w:val="single" w:color="000000" w:sz="4" w:space="0"/>
      </w:pBdr>
      <w:shd w:val="clear" w:color="auto" w:fill="FFFF00"/>
      <w:spacing w:before="100" w:beforeAutospacing="1" w:after="100" w:afterAutospacing="1"/>
    </w:pPr>
    <w:rPr>
      <w:rFonts w:ascii="Arial Unicode MS" w:hAnsi="Arial Unicode MS" w:eastAsia="Arial Unicode MS" w:cs="Arial Unicode MS"/>
    </w:rPr>
  </w:style>
  <w:style w:type="paragraph" w:customStyle="1" w:styleId="424">
    <w:name w:val="xl44"/>
    <w:basedOn w:val="1"/>
    <w:qFormat/>
    <w:uiPriority w:val="0"/>
    <w:pPr>
      <w:pBdr>
        <w:top w:val="single" w:color="000000" w:sz="4" w:space="0"/>
        <w:bottom w:val="single" w:color="000000" w:sz="4" w:space="0"/>
        <w:right w:val="single" w:color="000000" w:sz="4" w:space="0"/>
      </w:pBdr>
      <w:shd w:val="clear" w:color="auto" w:fill="FFFF00"/>
      <w:spacing w:before="100" w:beforeAutospacing="1" w:after="100" w:afterAutospacing="1"/>
    </w:pPr>
    <w:rPr>
      <w:rFonts w:ascii="Arial Unicode MS" w:hAnsi="Arial Unicode MS" w:eastAsia="Arial Unicode MS" w:cs="Arial Unicode MS"/>
    </w:rPr>
  </w:style>
  <w:style w:type="paragraph" w:customStyle="1" w:styleId="425">
    <w:name w:val="xl45"/>
    <w:basedOn w:val="1"/>
    <w:qFormat/>
    <w:uiPriority w:val="0"/>
    <w:pPr>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pPr>
    <w:rPr>
      <w:rFonts w:ascii="Arial Unicode MS" w:hAnsi="Arial Unicode MS" w:eastAsia="Arial Unicode MS" w:cs="Arial Unicode MS"/>
    </w:rPr>
  </w:style>
  <w:style w:type="paragraph" w:customStyle="1" w:styleId="426">
    <w:name w:val="xl46"/>
    <w:basedOn w:val="1"/>
    <w:qFormat/>
    <w:uiPriority w:val="0"/>
    <w:pPr>
      <w:pBdr>
        <w:top w:val="single" w:color="000000" w:sz="4" w:space="0"/>
        <w:left w:val="single" w:color="000000" w:sz="4" w:space="0"/>
        <w:bottom w:val="single" w:color="000000" w:sz="4" w:space="0"/>
      </w:pBdr>
      <w:shd w:val="clear" w:color="auto" w:fill="CCFFCC"/>
      <w:spacing w:before="100" w:beforeAutospacing="1" w:after="100" w:afterAutospacing="1"/>
    </w:pPr>
    <w:rPr>
      <w:rFonts w:ascii="Arial Unicode MS" w:hAnsi="Arial Unicode MS" w:eastAsia="Arial Unicode MS" w:cs="Arial Unicode MS"/>
    </w:rPr>
  </w:style>
  <w:style w:type="paragraph" w:customStyle="1" w:styleId="427">
    <w:name w:val="xl47"/>
    <w:basedOn w:val="1"/>
    <w:qFormat/>
    <w:uiPriority w:val="0"/>
    <w:pPr>
      <w:pBdr>
        <w:top w:val="single" w:color="000000" w:sz="4" w:space="0"/>
        <w:bottom w:val="single" w:color="000000" w:sz="4" w:space="0"/>
      </w:pBdr>
      <w:shd w:val="clear" w:color="auto" w:fill="CCFFCC"/>
      <w:spacing w:before="100" w:beforeAutospacing="1" w:after="100" w:afterAutospacing="1"/>
    </w:pPr>
    <w:rPr>
      <w:rFonts w:ascii="Arial Unicode MS" w:hAnsi="Arial Unicode MS" w:eastAsia="Arial Unicode MS" w:cs="Arial Unicode MS"/>
    </w:rPr>
  </w:style>
  <w:style w:type="paragraph" w:customStyle="1" w:styleId="428">
    <w:name w:val="xl48"/>
    <w:basedOn w:val="1"/>
    <w:qFormat/>
    <w:uiPriority w:val="0"/>
    <w:pPr>
      <w:pBdr>
        <w:top w:val="single" w:color="000000" w:sz="4" w:space="0"/>
        <w:bottom w:val="single" w:color="000000" w:sz="4" w:space="0"/>
        <w:right w:val="single" w:color="000000" w:sz="4" w:space="0"/>
      </w:pBdr>
      <w:shd w:val="clear" w:color="auto" w:fill="CCFFCC"/>
      <w:spacing w:before="100" w:beforeAutospacing="1" w:after="100" w:afterAutospacing="1"/>
    </w:pPr>
    <w:rPr>
      <w:rFonts w:ascii="Arial Unicode MS" w:hAnsi="Arial Unicode MS" w:eastAsia="Arial Unicode MS" w:cs="Arial Unicode MS"/>
    </w:rPr>
  </w:style>
  <w:style w:type="paragraph" w:customStyle="1" w:styleId="429">
    <w:name w:val="xl4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pPr>
    <w:rPr>
      <w:rFonts w:ascii="Arial Unicode MS" w:hAnsi="Arial Unicode MS" w:eastAsia="Arial Unicode MS" w:cs="Arial Unicode MS"/>
    </w:rPr>
  </w:style>
  <w:style w:type="paragraph" w:customStyle="1" w:styleId="430">
    <w:name w:val="xl50"/>
    <w:basedOn w:val="1"/>
    <w:qFormat/>
    <w:uiPriority w:val="0"/>
    <w:pPr>
      <w:pBdr>
        <w:top w:val="single" w:color="000000" w:sz="4" w:space="0"/>
        <w:left w:val="single" w:color="000000" w:sz="4" w:space="0"/>
        <w:bottom w:val="single" w:color="000000" w:sz="4" w:space="0"/>
      </w:pBdr>
      <w:shd w:val="clear" w:color="auto" w:fill="FF0000"/>
      <w:spacing w:before="100" w:beforeAutospacing="1" w:after="100" w:afterAutospacing="1"/>
    </w:pPr>
    <w:rPr>
      <w:rFonts w:ascii="Arial Unicode MS" w:hAnsi="Arial Unicode MS" w:eastAsia="Arial Unicode MS" w:cs="Arial Unicode MS"/>
    </w:rPr>
  </w:style>
  <w:style w:type="paragraph" w:customStyle="1" w:styleId="431">
    <w:name w:val="xl51"/>
    <w:basedOn w:val="1"/>
    <w:qFormat/>
    <w:uiPriority w:val="0"/>
    <w:pPr>
      <w:pBdr>
        <w:top w:val="single" w:color="000000" w:sz="4" w:space="0"/>
        <w:bottom w:val="single" w:color="000000" w:sz="4" w:space="0"/>
      </w:pBdr>
      <w:shd w:val="clear" w:color="auto" w:fill="FF0000"/>
      <w:spacing w:before="100" w:beforeAutospacing="1" w:after="100" w:afterAutospacing="1"/>
    </w:pPr>
    <w:rPr>
      <w:rFonts w:ascii="Arial Unicode MS" w:hAnsi="Arial Unicode MS" w:eastAsia="Arial Unicode MS" w:cs="Arial Unicode MS"/>
    </w:rPr>
  </w:style>
  <w:style w:type="paragraph" w:customStyle="1" w:styleId="432">
    <w:name w:val="xl52"/>
    <w:basedOn w:val="1"/>
    <w:qFormat/>
    <w:uiPriority w:val="0"/>
    <w:pPr>
      <w:pBdr>
        <w:top w:val="single" w:color="000000" w:sz="4" w:space="0"/>
        <w:bottom w:val="single" w:color="000000" w:sz="4" w:space="0"/>
        <w:right w:val="single" w:color="000000" w:sz="4" w:space="0"/>
      </w:pBdr>
      <w:shd w:val="clear" w:color="auto" w:fill="FF0000"/>
      <w:spacing w:before="100" w:beforeAutospacing="1" w:after="100" w:afterAutospacing="1"/>
    </w:pPr>
    <w:rPr>
      <w:rFonts w:ascii="Arial Unicode MS" w:hAnsi="Arial Unicode MS" w:eastAsia="Arial Unicode MS" w:cs="Arial Unicode MS"/>
    </w:rPr>
  </w:style>
  <w:style w:type="paragraph" w:customStyle="1" w:styleId="433">
    <w:name w:val="xl53"/>
    <w:basedOn w:val="1"/>
    <w:qFormat/>
    <w:uiPriority w:val="0"/>
    <w:pPr>
      <w:pBdr>
        <w:top w:val="single" w:color="000000" w:sz="4" w:space="0"/>
        <w:left w:val="single" w:color="000000" w:sz="4" w:space="0"/>
        <w:bottom w:val="single" w:color="000000" w:sz="4" w:space="0"/>
        <w:right w:val="single" w:color="000000" w:sz="4" w:space="0"/>
      </w:pBdr>
      <w:shd w:val="clear" w:color="auto" w:fill="FF0000"/>
      <w:spacing w:before="100" w:beforeAutospacing="1" w:after="100" w:afterAutospacing="1"/>
    </w:pPr>
    <w:rPr>
      <w:rFonts w:ascii="Arial Unicode MS" w:hAnsi="Arial Unicode MS" w:eastAsia="Arial Unicode MS" w:cs="Arial Unicode MS"/>
    </w:rPr>
  </w:style>
  <w:style w:type="paragraph" w:customStyle="1" w:styleId="434">
    <w:name w:val="xl54"/>
    <w:basedOn w:val="1"/>
    <w:qFormat/>
    <w:uiPriority w:val="0"/>
    <w:pPr>
      <w:pBdr>
        <w:top w:val="single" w:color="000000" w:sz="4" w:space="0"/>
        <w:left w:val="single" w:color="000000" w:sz="4" w:space="0"/>
        <w:bottom w:val="single" w:color="000000" w:sz="4" w:space="0"/>
      </w:pBdr>
      <w:shd w:val="clear" w:color="auto" w:fill="FFCC99"/>
      <w:spacing w:before="100" w:beforeAutospacing="1" w:after="100" w:afterAutospacing="1"/>
    </w:pPr>
    <w:rPr>
      <w:rFonts w:ascii="Arial Unicode MS" w:hAnsi="Arial Unicode MS" w:eastAsia="Arial Unicode MS" w:cs="Arial Unicode MS"/>
    </w:rPr>
  </w:style>
  <w:style w:type="paragraph" w:customStyle="1" w:styleId="435">
    <w:name w:val="xl55"/>
    <w:basedOn w:val="1"/>
    <w:qFormat/>
    <w:uiPriority w:val="0"/>
    <w:pPr>
      <w:pBdr>
        <w:top w:val="single" w:color="000000" w:sz="4" w:space="0"/>
        <w:bottom w:val="single" w:color="000000" w:sz="4" w:space="0"/>
      </w:pBdr>
      <w:shd w:val="clear" w:color="auto" w:fill="FFCC99"/>
      <w:spacing w:before="100" w:beforeAutospacing="1" w:after="100" w:afterAutospacing="1"/>
    </w:pPr>
    <w:rPr>
      <w:rFonts w:ascii="Arial Unicode MS" w:hAnsi="Arial Unicode MS" w:eastAsia="Arial Unicode MS" w:cs="Arial Unicode MS"/>
    </w:rPr>
  </w:style>
  <w:style w:type="paragraph" w:customStyle="1" w:styleId="436">
    <w:name w:val="xl56"/>
    <w:basedOn w:val="1"/>
    <w:qFormat/>
    <w:uiPriority w:val="0"/>
    <w:pPr>
      <w:pBdr>
        <w:top w:val="single" w:color="000000" w:sz="4" w:space="0"/>
        <w:bottom w:val="single" w:color="000000" w:sz="4" w:space="0"/>
        <w:right w:val="single" w:color="000000" w:sz="4" w:space="0"/>
      </w:pBdr>
      <w:shd w:val="clear" w:color="auto" w:fill="FFCC99"/>
      <w:spacing w:before="100" w:beforeAutospacing="1" w:after="100" w:afterAutospacing="1"/>
    </w:pPr>
    <w:rPr>
      <w:rFonts w:ascii="Arial Unicode MS" w:hAnsi="Arial Unicode MS" w:eastAsia="Arial Unicode MS" w:cs="Arial Unicode MS"/>
    </w:rPr>
  </w:style>
  <w:style w:type="paragraph" w:customStyle="1" w:styleId="437">
    <w:name w:val="xl57"/>
    <w:basedOn w:val="1"/>
    <w:qFormat/>
    <w:uiPriority w:val="0"/>
    <w:pPr>
      <w:pBdr>
        <w:top w:val="single" w:color="000000" w:sz="4" w:space="0"/>
        <w:left w:val="single" w:color="000000" w:sz="4" w:space="0"/>
        <w:bottom w:val="single" w:color="000000" w:sz="4" w:space="0"/>
        <w:right w:val="single" w:color="000000" w:sz="4" w:space="0"/>
      </w:pBdr>
      <w:shd w:val="clear" w:color="auto" w:fill="FFCC99"/>
      <w:spacing w:before="100" w:beforeAutospacing="1" w:after="100" w:afterAutospacing="1"/>
    </w:pPr>
    <w:rPr>
      <w:rFonts w:ascii="Arial Unicode MS" w:hAnsi="Arial Unicode MS" w:eastAsia="Arial Unicode MS" w:cs="Arial Unicode MS"/>
    </w:rPr>
  </w:style>
  <w:style w:type="paragraph" w:customStyle="1" w:styleId="438">
    <w:name w:val="puce"/>
    <w:basedOn w:val="1"/>
    <w:qFormat/>
    <w:uiPriority w:val="0"/>
    <w:pPr>
      <w:tabs>
        <w:tab w:val="left" w:pos="3544"/>
        <w:tab w:val="right" w:pos="6804"/>
      </w:tabs>
      <w:ind w:hanging="284"/>
      <w:jc w:val="both"/>
    </w:pPr>
    <w:rPr>
      <w:szCs w:val="20"/>
    </w:rPr>
  </w:style>
  <w:style w:type="paragraph" w:customStyle="1" w:styleId="439">
    <w:name w:val="corps de texte"/>
    <w:basedOn w:val="1"/>
    <w:qFormat/>
    <w:uiPriority w:val="0"/>
    <w:pPr>
      <w:spacing w:after="160" w:line="300" w:lineRule="exact"/>
      <w:jc w:val="both"/>
    </w:pPr>
  </w:style>
  <w:style w:type="paragraph" w:customStyle="1" w:styleId="440">
    <w:name w:val="Corps de texte 22"/>
    <w:basedOn w:val="1"/>
    <w:qFormat/>
    <w:uiPriority w:val="0"/>
    <w:pPr>
      <w:widowControl w:val="0"/>
      <w:jc w:val="both"/>
    </w:pPr>
    <w:rPr>
      <w:rFonts w:ascii="Arial Narrow" w:hAnsi="Arial Narrow"/>
      <w:szCs w:val="20"/>
    </w:rPr>
  </w:style>
  <w:style w:type="paragraph" w:customStyle="1" w:styleId="441">
    <w:name w:val="puces"/>
    <w:basedOn w:val="1"/>
    <w:qFormat/>
    <w:uiPriority w:val="0"/>
    <w:pPr>
      <w:tabs>
        <w:tab w:val="left" w:pos="720"/>
      </w:tabs>
      <w:ind w:hanging="360"/>
    </w:pPr>
  </w:style>
  <w:style w:type="paragraph" w:customStyle="1" w:styleId="442">
    <w:name w:val="numéro"/>
    <w:basedOn w:val="1"/>
    <w:qFormat/>
    <w:uiPriority w:val="0"/>
  </w:style>
  <w:style w:type="paragraph" w:customStyle="1" w:styleId="443">
    <w:name w:val="Retrait corps de texte 21"/>
    <w:basedOn w:val="1"/>
    <w:qFormat/>
    <w:uiPriority w:val="0"/>
    <w:pPr>
      <w:widowControl w:val="0"/>
      <w:ind w:hanging="709"/>
      <w:jc w:val="both"/>
    </w:pPr>
  </w:style>
  <w:style w:type="paragraph" w:customStyle="1" w:styleId="444">
    <w:name w:val="Normal centré1"/>
    <w:basedOn w:val="1"/>
    <w:qFormat/>
    <w:uiPriority w:val="0"/>
    <w:pPr>
      <w:widowControl w:val="0"/>
      <w:ind w:hanging="709"/>
      <w:jc w:val="both"/>
    </w:pPr>
    <w:rPr>
      <w:i/>
      <w:iCs/>
    </w:rPr>
  </w:style>
  <w:style w:type="paragraph" w:customStyle="1" w:styleId="445">
    <w:name w:val="Corps de texte 31"/>
    <w:basedOn w:val="1"/>
    <w:qFormat/>
    <w:uiPriority w:val="0"/>
    <w:pPr>
      <w:widowControl w:val="0"/>
      <w:jc w:val="both"/>
    </w:pPr>
    <w:rPr>
      <w:b/>
      <w:bCs/>
    </w:rPr>
  </w:style>
  <w:style w:type="paragraph" w:customStyle="1" w:styleId="446">
    <w:name w:val="CM2"/>
    <w:basedOn w:val="319"/>
    <w:next w:val="319"/>
    <w:qFormat/>
    <w:uiPriority w:val="0"/>
    <w:pPr>
      <w:widowControl w:val="0"/>
      <w:spacing w:line="263" w:lineRule="atLeast"/>
    </w:pPr>
    <w:rPr>
      <w:rFonts w:ascii="Helvetica" w:hAnsi="Helvetica" w:eastAsia="Times New Roman" w:cs="Helvetica"/>
      <w:color w:val="auto"/>
      <w:lang w:eastAsia="fr-FR"/>
    </w:rPr>
  </w:style>
  <w:style w:type="paragraph" w:customStyle="1" w:styleId="447">
    <w:name w:val="CM107"/>
    <w:basedOn w:val="319"/>
    <w:next w:val="319"/>
    <w:qFormat/>
    <w:uiPriority w:val="0"/>
    <w:pPr>
      <w:widowControl w:val="0"/>
      <w:spacing w:after="450"/>
    </w:pPr>
    <w:rPr>
      <w:rFonts w:ascii="Helvetica" w:hAnsi="Helvetica" w:eastAsia="Times New Roman" w:cs="Helvetica"/>
      <w:color w:val="auto"/>
      <w:lang w:eastAsia="fr-FR"/>
    </w:rPr>
  </w:style>
  <w:style w:type="paragraph" w:customStyle="1" w:styleId="448">
    <w:name w:val="CM1"/>
    <w:basedOn w:val="319"/>
    <w:next w:val="319"/>
    <w:qFormat/>
    <w:uiPriority w:val="0"/>
    <w:pPr>
      <w:widowControl w:val="0"/>
    </w:pPr>
    <w:rPr>
      <w:rFonts w:ascii="Helvetica" w:hAnsi="Helvetica" w:eastAsia="Times New Roman" w:cs="Helvetica"/>
      <w:color w:val="auto"/>
      <w:lang w:eastAsia="fr-FR"/>
    </w:rPr>
  </w:style>
  <w:style w:type="paragraph" w:customStyle="1" w:styleId="449">
    <w:name w:val="CM98"/>
    <w:basedOn w:val="319"/>
    <w:next w:val="319"/>
    <w:qFormat/>
    <w:uiPriority w:val="0"/>
    <w:pPr>
      <w:widowControl w:val="0"/>
      <w:spacing w:after="178"/>
    </w:pPr>
    <w:rPr>
      <w:rFonts w:ascii="Helvetica" w:hAnsi="Helvetica" w:eastAsia="Times New Roman" w:cs="Helvetica"/>
      <w:color w:val="auto"/>
      <w:lang w:eastAsia="fr-FR"/>
    </w:rPr>
  </w:style>
  <w:style w:type="paragraph" w:customStyle="1" w:styleId="450">
    <w:name w:val="CM99"/>
    <w:basedOn w:val="319"/>
    <w:next w:val="319"/>
    <w:qFormat/>
    <w:uiPriority w:val="0"/>
    <w:pPr>
      <w:widowControl w:val="0"/>
      <w:spacing w:after="273"/>
    </w:pPr>
    <w:rPr>
      <w:rFonts w:ascii="Helvetica" w:hAnsi="Helvetica" w:eastAsia="Times New Roman" w:cs="Helvetica"/>
      <w:color w:val="auto"/>
      <w:lang w:eastAsia="fr-FR"/>
    </w:rPr>
  </w:style>
  <w:style w:type="paragraph" w:customStyle="1" w:styleId="451">
    <w:name w:val="CM100"/>
    <w:basedOn w:val="319"/>
    <w:next w:val="319"/>
    <w:qFormat/>
    <w:uiPriority w:val="0"/>
    <w:pPr>
      <w:widowControl w:val="0"/>
      <w:spacing w:after="128"/>
    </w:pPr>
    <w:rPr>
      <w:rFonts w:ascii="Helvetica" w:hAnsi="Helvetica" w:eastAsia="Times New Roman" w:cs="Helvetica"/>
      <w:color w:val="auto"/>
      <w:lang w:eastAsia="fr-FR"/>
    </w:rPr>
  </w:style>
  <w:style w:type="paragraph" w:customStyle="1" w:styleId="452">
    <w:name w:val="CM102"/>
    <w:basedOn w:val="319"/>
    <w:next w:val="319"/>
    <w:qFormat/>
    <w:uiPriority w:val="0"/>
    <w:pPr>
      <w:widowControl w:val="0"/>
      <w:spacing w:after="553"/>
    </w:pPr>
    <w:rPr>
      <w:rFonts w:ascii="Helvetica" w:hAnsi="Helvetica" w:eastAsia="Times New Roman" w:cs="Helvetica"/>
      <w:color w:val="auto"/>
      <w:lang w:eastAsia="fr-FR"/>
    </w:rPr>
  </w:style>
  <w:style w:type="paragraph" w:customStyle="1" w:styleId="453">
    <w:name w:val="CM103"/>
    <w:basedOn w:val="319"/>
    <w:next w:val="319"/>
    <w:qFormat/>
    <w:uiPriority w:val="0"/>
    <w:pPr>
      <w:widowControl w:val="0"/>
      <w:spacing w:after="738"/>
    </w:pPr>
    <w:rPr>
      <w:rFonts w:ascii="Helvetica" w:hAnsi="Helvetica" w:eastAsia="Times New Roman" w:cs="Helvetica"/>
      <w:color w:val="auto"/>
      <w:lang w:eastAsia="fr-FR"/>
    </w:rPr>
  </w:style>
  <w:style w:type="paragraph" w:customStyle="1" w:styleId="454">
    <w:name w:val="CM105"/>
    <w:basedOn w:val="319"/>
    <w:next w:val="319"/>
    <w:qFormat/>
    <w:uiPriority w:val="0"/>
    <w:pPr>
      <w:widowControl w:val="0"/>
      <w:spacing w:after="348"/>
    </w:pPr>
    <w:rPr>
      <w:rFonts w:ascii="Helvetica" w:hAnsi="Helvetica" w:eastAsia="Times New Roman" w:cs="Helvetica"/>
      <w:color w:val="auto"/>
      <w:lang w:eastAsia="fr-FR"/>
    </w:rPr>
  </w:style>
  <w:style w:type="paragraph" w:customStyle="1" w:styleId="455">
    <w:name w:val="CM106"/>
    <w:basedOn w:val="319"/>
    <w:next w:val="319"/>
    <w:qFormat/>
    <w:uiPriority w:val="0"/>
    <w:pPr>
      <w:widowControl w:val="0"/>
      <w:spacing w:after="1148"/>
    </w:pPr>
    <w:rPr>
      <w:rFonts w:ascii="Helvetica" w:hAnsi="Helvetica" w:eastAsia="Times New Roman" w:cs="Helvetica"/>
      <w:color w:val="auto"/>
      <w:lang w:eastAsia="fr-FR"/>
    </w:rPr>
  </w:style>
  <w:style w:type="paragraph" w:customStyle="1" w:styleId="456">
    <w:name w:val="CM104"/>
    <w:basedOn w:val="319"/>
    <w:next w:val="319"/>
    <w:qFormat/>
    <w:uiPriority w:val="0"/>
    <w:pPr>
      <w:widowControl w:val="0"/>
      <w:spacing w:after="1023"/>
    </w:pPr>
    <w:rPr>
      <w:rFonts w:ascii="Helvetica" w:hAnsi="Helvetica" w:eastAsia="Times New Roman" w:cs="Helvetica"/>
      <w:color w:val="auto"/>
      <w:lang w:eastAsia="fr-FR"/>
    </w:rPr>
  </w:style>
  <w:style w:type="paragraph" w:customStyle="1" w:styleId="457">
    <w:name w:val="CM18"/>
    <w:basedOn w:val="319"/>
    <w:next w:val="319"/>
    <w:qFormat/>
    <w:uiPriority w:val="99"/>
    <w:pPr>
      <w:widowControl w:val="0"/>
      <w:spacing w:line="460" w:lineRule="atLeast"/>
    </w:pPr>
    <w:rPr>
      <w:rFonts w:ascii="Helvetica" w:hAnsi="Helvetica" w:eastAsia="Times New Roman" w:cs="Helvetica"/>
      <w:color w:val="auto"/>
      <w:lang w:eastAsia="fr-FR"/>
    </w:rPr>
  </w:style>
  <w:style w:type="paragraph" w:customStyle="1" w:styleId="458">
    <w:name w:val="CM112"/>
    <w:basedOn w:val="319"/>
    <w:next w:val="319"/>
    <w:qFormat/>
    <w:uiPriority w:val="0"/>
    <w:pPr>
      <w:widowControl w:val="0"/>
      <w:spacing w:after="920"/>
    </w:pPr>
    <w:rPr>
      <w:rFonts w:ascii="Helvetica" w:hAnsi="Helvetica" w:eastAsia="Times New Roman" w:cs="Helvetica"/>
      <w:color w:val="auto"/>
      <w:lang w:eastAsia="fr-FR"/>
    </w:rPr>
  </w:style>
  <w:style w:type="paragraph" w:customStyle="1" w:styleId="459">
    <w:name w:val="CM113"/>
    <w:basedOn w:val="319"/>
    <w:next w:val="319"/>
    <w:qFormat/>
    <w:uiPriority w:val="0"/>
    <w:pPr>
      <w:widowControl w:val="0"/>
      <w:spacing w:after="102"/>
    </w:pPr>
    <w:rPr>
      <w:rFonts w:ascii="Helvetica" w:hAnsi="Helvetica" w:eastAsia="Times New Roman" w:cs="Helvetica"/>
      <w:color w:val="auto"/>
      <w:lang w:eastAsia="fr-FR"/>
    </w:rPr>
  </w:style>
  <w:style w:type="paragraph" w:customStyle="1" w:styleId="460">
    <w:name w:val="CM118"/>
    <w:basedOn w:val="319"/>
    <w:next w:val="319"/>
    <w:qFormat/>
    <w:uiPriority w:val="0"/>
    <w:pPr>
      <w:widowControl w:val="0"/>
      <w:spacing w:after="6950"/>
    </w:pPr>
    <w:rPr>
      <w:rFonts w:ascii="Helvetica" w:hAnsi="Helvetica" w:eastAsia="Times New Roman" w:cs="Helvetica"/>
      <w:color w:val="auto"/>
      <w:lang w:eastAsia="fr-FR"/>
    </w:rPr>
  </w:style>
  <w:style w:type="paragraph" w:customStyle="1" w:styleId="461">
    <w:name w:val="CM30"/>
    <w:basedOn w:val="319"/>
    <w:next w:val="319"/>
    <w:qFormat/>
    <w:uiPriority w:val="0"/>
    <w:pPr>
      <w:widowControl w:val="0"/>
    </w:pPr>
    <w:rPr>
      <w:rFonts w:ascii="Helvetica" w:hAnsi="Helvetica" w:eastAsia="Times New Roman" w:cs="Helvetica"/>
      <w:color w:val="auto"/>
      <w:lang w:eastAsia="fr-FR"/>
    </w:rPr>
  </w:style>
  <w:style w:type="paragraph" w:customStyle="1" w:styleId="462">
    <w:name w:val="CM119"/>
    <w:basedOn w:val="319"/>
    <w:next w:val="319"/>
    <w:qFormat/>
    <w:uiPriority w:val="0"/>
    <w:pPr>
      <w:widowControl w:val="0"/>
      <w:spacing w:after="665"/>
    </w:pPr>
    <w:rPr>
      <w:rFonts w:ascii="Helvetica" w:hAnsi="Helvetica" w:eastAsia="Times New Roman" w:cs="Helvetica"/>
      <w:color w:val="auto"/>
      <w:lang w:eastAsia="fr-FR"/>
    </w:rPr>
  </w:style>
  <w:style w:type="paragraph" w:customStyle="1" w:styleId="463">
    <w:name w:val="CM37"/>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64">
    <w:name w:val="CM38"/>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65">
    <w:name w:val="CM120"/>
    <w:basedOn w:val="319"/>
    <w:next w:val="319"/>
    <w:qFormat/>
    <w:uiPriority w:val="0"/>
    <w:pPr>
      <w:widowControl w:val="0"/>
      <w:spacing w:after="1763"/>
    </w:pPr>
    <w:rPr>
      <w:rFonts w:ascii="Helvetica" w:hAnsi="Helvetica" w:eastAsia="Times New Roman" w:cs="Helvetica"/>
      <w:color w:val="auto"/>
      <w:lang w:eastAsia="fr-FR"/>
    </w:rPr>
  </w:style>
  <w:style w:type="paragraph" w:customStyle="1" w:styleId="466">
    <w:name w:val="CM42"/>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67">
    <w:name w:val="CM122"/>
    <w:basedOn w:val="319"/>
    <w:next w:val="319"/>
    <w:qFormat/>
    <w:uiPriority w:val="0"/>
    <w:pPr>
      <w:widowControl w:val="0"/>
      <w:spacing w:after="2020"/>
    </w:pPr>
    <w:rPr>
      <w:rFonts w:ascii="Helvetica" w:hAnsi="Helvetica" w:eastAsia="Times New Roman" w:cs="Helvetica"/>
      <w:color w:val="auto"/>
      <w:lang w:eastAsia="fr-FR"/>
    </w:rPr>
  </w:style>
  <w:style w:type="paragraph" w:customStyle="1" w:styleId="468">
    <w:name w:val="CM55"/>
    <w:basedOn w:val="319"/>
    <w:next w:val="319"/>
    <w:qFormat/>
    <w:uiPriority w:val="0"/>
    <w:pPr>
      <w:widowControl w:val="0"/>
      <w:spacing w:line="260" w:lineRule="atLeast"/>
    </w:pPr>
    <w:rPr>
      <w:rFonts w:ascii="Helvetica" w:hAnsi="Helvetica" w:eastAsia="Times New Roman" w:cs="Helvetica"/>
      <w:color w:val="auto"/>
      <w:lang w:eastAsia="fr-FR"/>
    </w:rPr>
  </w:style>
  <w:style w:type="paragraph" w:customStyle="1" w:styleId="469">
    <w:name w:val="titre"/>
    <w:basedOn w:val="1"/>
    <w:qFormat/>
    <w:uiPriority w:val="0"/>
    <w:pPr>
      <w:spacing w:before="120" w:after="120"/>
    </w:pPr>
  </w:style>
  <w:style w:type="paragraph" w:customStyle="1" w:styleId="470">
    <w:name w:val="CM4"/>
    <w:basedOn w:val="319"/>
    <w:next w:val="319"/>
    <w:qFormat/>
    <w:uiPriority w:val="0"/>
    <w:pPr>
      <w:widowControl w:val="0"/>
      <w:spacing w:line="263" w:lineRule="atLeast"/>
    </w:pPr>
    <w:rPr>
      <w:rFonts w:ascii="Helvetica" w:hAnsi="Helvetica" w:eastAsia="Times New Roman" w:cs="Helvetica"/>
      <w:color w:val="auto"/>
      <w:lang w:eastAsia="fr-FR"/>
    </w:rPr>
  </w:style>
  <w:style w:type="paragraph" w:customStyle="1" w:styleId="471">
    <w:name w:val="CM101"/>
    <w:basedOn w:val="319"/>
    <w:next w:val="319"/>
    <w:qFormat/>
    <w:uiPriority w:val="0"/>
    <w:pPr>
      <w:widowControl w:val="0"/>
      <w:spacing w:after="58"/>
    </w:pPr>
    <w:rPr>
      <w:rFonts w:ascii="Helvetica" w:hAnsi="Helvetica" w:eastAsia="Times New Roman" w:cs="Helvetica"/>
      <w:color w:val="auto"/>
      <w:lang w:eastAsia="fr-FR"/>
    </w:rPr>
  </w:style>
  <w:style w:type="paragraph" w:customStyle="1" w:styleId="472">
    <w:name w:val="CM109"/>
    <w:basedOn w:val="319"/>
    <w:next w:val="319"/>
    <w:qFormat/>
    <w:uiPriority w:val="0"/>
    <w:pPr>
      <w:widowControl w:val="0"/>
      <w:spacing w:after="1340"/>
    </w:pPr>
    <w:rPr>
      <w:rFonts w:ascii="Helvetica" w:hAnsi="Helvetica" w:eastAsia="Times New Roman" w:cs="Helvetica"/>
      <w:color w:val="auto"/>
      <w:lang w:eastAsia="fr-FR"/>
    </w:rPr>
  </w:style>
  <w:style w:type="paragraph" w:customStyle="1" w:styleId="473">
    <w:name w:val="CM23"/>
    <w:basedOn w:val="319"/>
    <w:next w:val="319"/>
    <w:qFormat/>
    <w:uiPriority w:val="0"/>
    <w:pPr>
      <w:widowControl w:val="0"/>
      <w:spacing w:line="220" w:lineRule="atLeast"/>
    </w:pPr>
    <w:rPr>
      <w:rFonts w:ascii="Helvetica" w:hAnsi="Helvetica" w:eastAsia="Times New Roman" w:cs="Helvetica"/>
      <w:color w:val="auto"/>
      <w:lang w:eastAsia="fr-FR"/>
    </w:rPr>
  </w:style>
  <w:style w:type="paragraph" w:customStyle="1" w:styleId="474">
    <w:name w:val="CM25"/>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75">
    <w:name w:val="CM45"/>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76">
    <w:name w:val="CM123"/>
    <w:basedOn w:val="319"/>
    <w:next w:val="319"/>
    <w:qFormat/>
    <w:uiPriority w:val="0"/>
    <w:pPr>
      <w:widowControl w:val="0"/>
      <w:spacing w:after="6530"/>
    </w:pPr>
    <w:rPr>
      <w:rFonts w:ascii="Helvetica" w:hAnsi="Helvetica" w:eastAsia="Times New Roman" w:cs="Helvetica"/>
      <w:color w:val="auto"/>
      <w:lang w:eastAsia="fr-FR"/>
    </w:rPr>
  </w:style>
  <w:style w:type="paragraph" w:customStyle="1" w:styleId="477">
    <w:name w:val="CM121"/>
    <w:basedOn w:val="319"/>
    <w:next w:val="319"/>
    <w:qFormat/>
    <w:uiPriority w:val="0"/>
    <w:pPr>
      <w:widowControl w:val="0"/>
      <w:spacing w:after="863"/>
    </w:pPr>
    <w:rPr>
      <w:rFonts w:ascii="Helvetica" w:hAnsi="Helvetica" w:eastAsia="Times New Roman" w:cs="Helvetica"/>
      <w:color w:val="auto"/>
      <w:lang w:eastAsia="fr-FR"/>
    </w:rPr>
  </w:style>
  <w:style w:type="paragraph" w:customStyle="1" w:styleId="478">
    <w:name w:val="CM33"/>
    <w:basedOn w:val="319"/>
    <w:next w:val="319"/>
    <w:qFormat/>
    <w:uiPriority w:val="0"/>
    <w:pPr>
      <w:widowControl w:val="0"/>
      <w:spacing w:line="266" w:lineRule="atLeast"/>
    </w:pPr>
    <w:rPr>
      <w:rFonts w:ascii="Helvetica" w:hAnsi="Helvetica" w:eastAsia="Times New Roman" w:cs="Helvetica"/>
      <w:color w:val="auto"/>
      <w:lang w:eastAsia="fr-FR"/>
    </w:rPr>
  </w:style>
  <w:style w:type="paragraph" w:customStyle="1" w:styleId="479">
    <w:name w:val="CM74"/>
    <w:basedOn w:val="319"/>
    <w:next w:val="319"/>
    <w:qFormat/>
    <w:uiPriority w:val="0"/>
    <w:pPr>
      <w:widowControl w:val="0"/>
      <w:spacing w:line="240" w:lineRule="atLeast"/>
    </w:pPr>
    <w:rPr>
      <w:rFonts w:ascii="Helvetica" w:hAnsi="Helvetica" w:eastAsia="Times New Roman" w:cs="Helvetica"/>
      <w:color w:val="auto"/>
      <w:lang w:eastAsia="fr-FR"/>
    </w:rPr>
  </w:style>
  <w:style w:type="paragraph" w:customStyle="1" w:styleId="480">
    <w:name w:val="CM124"/>
    <w:basedOn w:val="319"/>
    <w:next w:val="319"/>
    <w:qFormat/>
    <w:uiPriority w:val="0"/>
    <w:pPr>
      <w:widowControl w:val="0"/>
      <w:spacing w:after="7465"/>
    </w:pPr>
    <w:rPr>
      <w:rFonts w:ascii="Helvetica" w:hAnsi="Helvetica" w:eastAsia="Times New Roman" w:cs="Helvetica"/>
      <w:color w:val="auto"/>
      <w:lang w:eastAsia="fr-FR"/>
    </w:rPr>
  </w:style>
  <w:style w:type="paragraph" w:customStyle="1" w:styleId="481">
    <w:name w:val="CM13"/>
    <w:basedOn w:val="319"/>
    <w:next w:val="319"/>
    <w:qFormat/>
    <w:uiPriority w:val="0"/>
    <w:pPr>
      <w:widowControl w:val="0"/>
    </w:pPr>
    <w:rPr>
      <w:rFonts w:ascii="Helvetica" w:hAnsi="Helvetica" w:eastAsia="Times New Roman" w:cs="Helvetica"/>
      <w:color w:val="auto"/>
      <w:lang w:eastAsia="fr-FR"/>
    </w:rPr>
  </w:style>
  <w:style w:type="paragraph" w:customStyle="1" w:styleId="482">
    <w:name w:val="CM117"/>
    <w:basedOn w:val="319"/>
    <w:next w:val="319"/>
    <w:qFormat/>
    <w:uiPriority w:val="0"/>
    <w:pPr>
      <w:widowControl w:val="0"/>
      <w:spacing w:after="1818"/>
    </w:pPr>
    <w:rPr>
      <w:rFonts w:ascii="Helvetica" w:hAnsi="Helvetica" w:eastAsia="Times New Roman" w:cs="Helvetica"/>
      <w:color w:val="auto"/>
      <w:lang w:eastAsia="fr-FR"/>
    </w:rPr>
  </w:style>
  <w:style w:type="paragraph" w:customStyle="1" w:styleId="483">
    <w:name w:val="CM78"/>
    <w:basedOn w:val="319"/>
    <w:next w:val="319"/>
    <w:qFormat/>
    <w:uiPriority w:val="0"/>
    <w:pPr>
      <w:widowControl w:val="0"/>
      <w:spacing w:line="360" w:lineRule="atLeast"/>
    </w:pPr>
    <w:rPr>
      <w:rFonts w:ascii="Helvetica" w:hAnsi="Helvetica" w:eastAsia="Times New Roman" w:cs="Helvetica"/>
      <w:color w:val="auto"/>
      <w:lang w:eastAsia="fr-FR"/>
    </w:rPr>
  </w:style>
  <w:style w:type="paragraph" w:customStyle="1" w:styleId="484">
    <w:name w:val="CM85"/>
    <w:basedOn w:val="319"/>
    <w:next w:val="319"/>
    <w:qFormat/>
    <w:uiPriority w:val="0"/>
    <w:pPr>
      <w:widowControl w:val="0"/>
      <w:spacing w:line="288" w:lineRule="atLeast"/>
    </w:pPr>
    <w:rPr>
      <w:rFonts w:ascii="Helvetica" w:hAnsi="Helvetica" w:eastAsia="Times New Roman" w:cs="Helvetica"/>
      <w:color w:val="auto"/>
      <w:lang w:eastAsia="fr-FR"/>
    </w:rPr>
  </w:style>
  <w:style w:type="paragraph" w:customStyle="1" w:styleId="485">
    <w:name w:val="CM86"/>
    <w:basedOn w:val="319"/>
    <w:next w:val="319"/>
    <w:qFormat/>
    <w:uiPriority w:val="0"/>
    <w:pPr>
      <w:widowControl w:val="0"/>
      <w:spacing w:line="288" w:lineRule="atLeast"/>
    </w:pPr>
    <w:rPr>
      <w:rFonts w:ascii="Helvetica" w:hAnsi="Helvetica" w:eastAsia="Times New Roman" w:cs="Helvetica"/>
      <w:color w:val="auto"/>
      <w:lang w:eastAsia="fr-FR"/>
    </w:rPr>
  </w:style>
  <w:style w:type="paragraph" w:customStyle="1" w:styleId="486">
    <w:name w:val="CM94"/>
    <w:basedOn w:val="319"/>
    <w:next w:val="319"/>
    <w:qFormat/>
    <w:uiPriority w:val="0"/>
    <w:pPr>
      <w:widowControl w:val="0"/>
    </w:pPr>
    <w:rPr>
      <w:rFonts w:ascii="Helvetica" w:hAnsi="Helvetica" w:eastAsia="Times New Roman" w:cs="Helvetica"/>
      <w:color w:val="auto"/>
      <w:lang w:eastAsia="fr-FR"/>
    </w:rPr>
  </w:style>
  <w:style w:type="paragraph" w:customStyle="1" w:styleId="487">
    <w:name w:val="CM89"/>
    <w:basedOn w:val="319"/>
    <w:next w:val="319"/>
    <w:qFormat/>
    <w:uiPriority w:val="0"/>
    <w:pPr>
      <w:widowControl w:val="0"/>
      <w:spacing w:after="450"/>
    </w:pPr>
    <w:rPr>
      <w:rFonts w:ascii="Helvetica" w:hAnsi="Helvetica" w:eastAsia="Times New Roman" w:cs="Helvetica"/>
      <w:color w:val="auto"/>
      <w:lang w:eastAsia="fr-FR"/>
    </w:rPr>
  </w:style>
  <w:style w:type="paragraph" w:customStyle="1" w:styleId="488">
    <w:name w:val="CM115"/>
    <w:basedOn w:val="319"/>
    <w:next w:val="319"/>
    <w:qFormat/>
    <w:uiPriority w:val="0"/>
    <w:pPr>
      <w:widowControl w:val="0"/>
      <w:spacing w:after="1938"/>
    </w:pPr>
    <w:rPr>
      <w:rFonts w:ascii="Helvetica" w:hAnsi="Helvetica" w:eastAsia="Times New Roman" w:cs="Helvetica"/>
      <w:color w:val="auto"/>
      <w:lang w:eastAsia="fr-FR"/>
    </w:rPr>
  </w:style>
  <w:style w:type="paragraph" w:customStyle="1" w:styleId="489">
    <w:name w:val="CM24"/>
    <w:basedOn w:val="319"/>
    <w:next w:val="319"/>
    <w:qFormat/>
    <w:uiPriority w:val="0"/>
    <w:pPr>
      <w:widowControl w:val="0"/>
      <w:spacing w:line="223" w:lineRule="atLeast"/>
    </w:pPr>
    <w:rPr>
      <w:rFonts w:ascii="Helvetica" w:hAnsi="Helvetica" w:eastAsia="Times New Roman" w:cs="Helvetica"/>
      <w:color w:val="auto"/>
      <w:lang w:eastAsia="fr-FR"/>
    </w:rPr>
  </w:style>
  <w:style w:type="paragraph" w:customStyle="1" w:styleId="490">
    <w:name w:val="petit a"/>
    <w:basedOn w:val="1"/>
    <w:qFormat/>
    <w:uiPriority w:val="0"/>
    <w:pPr>
      <w:tabs>
        <w:tab w:val="left" w:pos="1068"/>
      </w:tabs>
      <w:ind w:left="1068"/>
    </w:pPr>
  </w:style>
  <w:style w:type="paragraph" w:customStyle="1" w:styleId="491">
    <w:name w:val="Parag tab"/>
    <w:basedOn w:val="64"/>
    <w:qFormat/>
    <w:uiPriority w:val="0"/>
    <w:pPr>
      <w:contextualSpacing/>
    </w:pPr>
    <w:rPr>
      <w:rFonts w:ascii="Cambria" w:hAnsiTheme="majorHAnsi" w:eastAsiaTheme="majorEastAsia" w:cstheme="majorBidi"/>
      <w:color w:val="365F91"/>
      <w:spacing w:val="-10"/>
      <w:szCs w:val="52"/>
      <w:lang w:eastAsia="en-US"/>
    </w:rPr>
  </w:style>
  <w:style w:type="paragraph" w:customStyle="1" w:styleId="492">
    <w:name w:val="Puce 3"/>
    <w:basedOn w:val="1"/>
    <w:qFormat/>
    <w:uiPriority w:val="0"/>
    <w:pPr>
      <w:widowControl w:val="0"/>
      <w:tabs>
        <w:tab w:val="left" w:pos="1560"/>
      </w:tabs>
      <w:spacing w:after="60"/>
      <w:ind w:hanging="284"/>
      <w:jc w:val="both"/>
    </w:pPr>
    <w:rPr>
      <w:rFonts w:ascii="Arial" w:hAnsi="Arial" w:cs="Arial"/>
      <w:sz w:val="20"/>
      <w:szCs w:val="20"/>
    </w:rPr>
  </w:style>
  <w:style w:type="paragraph" w:customStyle="1" w:styleId="493">
    <w:name w:val="Corps de texte 1"/>
    <w:basedOn w:val="33"/>
    <w:qFormat/>
    <w:uiPriority w:val="0"/>
    <w:pPr>
      <w:widowControl w:val="0"/>
      <w:spacing w:before="120" w:after="60"/>
      <w:ind w:left="567"/>
      <w:jc w:val="both"/>
    </w:pPr>
    <w:rPr>
      <w:rFonts w:ascii="Arial" w:hAnsi="Arial" w:cs="Arial"/>
      <w:sz w:val="20"/>
      <w:szCs w:val="20"/>
    </w:rPr>
  </w:style>
  <w:style w:type="paragraph" w:customStyle="1" w:styleId="494">
    <w:name w:val="Puce 1s1"/>
    <w:basedOn w:val="328"/>
    <w:qFormat/>
    <w:uiPriority w:val="0"/>
    <w:pPr>
      <w:tabs>
        <w:tab w:val="left" w:pos="284"/>
        <w:tab w:val="left" w:pos="993"/>
        <w:tab w:val="left" w:pos="3686"/>
        <w:tab w:val="clear" w:pos="851"/>
      </w:tabs>
    </w:pPr>
    <w:rPr>
      <w:rFonts w:cs="Arial"/>
    </w:rPr>
  </w:style>
  <w:style w:type="paragraph" w:customStyle="1" w:styleId="495">
    <w:name w:val="Puce 2"/>
    <w:basedOn w:val="1"/>
    <w:qFormat/>
    <w:uiPriority w:val="0"/>
    <w:pPr>
      <w:widowControl w:val="0"/>
      <w:tabs>
        <w:tab w:val="left" w:pos="1080"/>
      </w:tabs>
      <w:spacing w:after="60"/>
      <w:ind w:hanging="720"/>
      <w:jc w:val="both"/>
    </w:pPr>
    <w:rPr>
      <w:rFonts w:ascii="Arial" w:hAnsi="Arial" w:cs="Arial"/>
      <w:sz w:val="20"/>
      <w:szCs w:val="20"/>
    </w:rPr>
  </w:style>
  <w:style w:type="paragraph" w:customStyle="1" w:styleId="496">
    <w:name w:val="Puce 2s1"/>
    <w:basedOn w:val="1"/>
    <w:qFormat/>
    <w:uiPriority w:val="0"/>
    <w:pPr>
      <w:widowControl w:val="0"/>
      <w:tabs>
        <w:tab w:val="left" w:pos="2977"/>
        <w:tab w:val="left" w:pos="3402"/>
      </w:tabs>
      <w:spacing w:after="60"/>
      <w:ind w:hanging="2126"/>
      <w:jc w:val="both"/>
    </w:pPr>
    <w:rPr>
      <w:rFonts w:ascii="Arial" w:hAnsi="Arial" w:cs="Arial"/>
      <w:sz w:val="20"/>
      <w:szCs w:val="20"/>
    </w:rPr>
  </w:style>
  <w:style w:type="paragraph" w:customStyle="1" w:styleId="497">
    <w:name w:val="Puce 2s2"/>
    <w:basedOn w:val="496"/>
    <w:qFormat/>
    <w:uiPriority w:val="0"/>
  </w:style>
  <w:style w:type="paragraph" w:customStyle="1" w:styleId="498">
    <w:name w:val="retrait CT1a"/>
    <w:basedOn w:val="1"/>
    <w:qFormat/>
    <w:uiPriority w:val="0"/>
    <w:pPr>
      <w:widowControl w:val="0"/>
      <w:spacing w:before="120" w:after="60"/>
      <w:ind w:left="851"/>
      <w:jc w:val="both"/>
    </w:pPr>
    <w:rPr>
      <w:rFonts w:ascii="Arial" w:hAnsi="Arial" w:cs="Arial"/>
      <w:sz w:val="20"/>
      <w:szCs w:val="20"/>
    </w:rPr>
  </w:style>
  <w:style w:type="paragraph" w:customStyle="1" w:styleId="499">
    <w:name w:val="Puce a gras"/>
    <w:basedOn w:val="327"/>
    <w:qFormat/>
    <w:uiPriority w:val="0"/>
    <w:pPr>
      <w:tabs>
        <w:tab w:val="left" w:pos="1440"/>
      </w:tabs>
      <w:ind w:hanging="720"/>
    </w:pPr>
    <w:rPr>
      <w:b/>
      <w:bCs/>
    </w:rPr>
  </w:style>
  <w:style w:type="paragraph" w:customStyle="1" w:styleId="500">
    <w:name w:val="Puce 1b"/>
    <w:basedOn w:val="328"/>
    <w:qFormat/>
    <w:uiPriority w:val="0"/>
    <w:pPr>
      <w:tabs>
        <w:tab w:val="left" w:pos="720"/>
        <w:tab w:val="left" w:pos="1134"/>
        <w:tab w:val="right" w:pos="8505"/>
        <w:tab w:val="clear" w:pos="851"/>
      </w:tabs>
      <w:spacing w:before="120"/>
      <w:ind w:hanging="425"/>
    </w:pPr>
    <w:rPr>
      <w:rFonts w:cs="Arial"/>
    </w:rPr>
  </w:style>
  <w:style w:type="paragraph" w:customStyle="1" w:styleId="501">
    <w:name w:val="A1"/>
    <w:basedOn w:val="1"/>
    <w:qFormat/>
    <w:uiPriority w:val="0"/>
    <w:pPr>
      <w:tabs>
        <w:tab w:val="left" w:pos="709"/>
        <w:tab w:val="left" w:pos="1065"/>
      </w:tabs>
      <w:spacing w:before="60" w:after="60"/>
      <w:ind w:hanging="284"/>
      <w:jc w:val="both"/>
    </w:pPr>
    <w:rPr>
      <w:rFonts w:ascii="Arial" w:hAnsi="Arial" w:cs="Arial"/>
      <w:sz w:val="20"/>
      <w:szCs w:val="20"/>
    </w:rPr>
  </w:style>
  <w:style w:type="paragraph" w:customStyle="1" w:styleId="502">
    <w:name w:val="Puce_enum1"/>
    <w:basedOn w:val="33"/>
    <w:qFormat/>
    <w:uiPriority w:val="0"/>
    <w:pPr>
      <w:tabs>
        <w:tab w:val="left" w:pos="851"/>
        <w:tab w:val="left" w:pos="1140"/>
        <w:tab w:val="left" w:pos="1440"/>
      </w:tabs>
      <w:spacing w:after="60"/>
      <w:ind w:hanging="425"/>
      <w:jc w:val="both"/>
    </w:pPr>
    <w:rPr>
      <w:rFonts w:ascii="Arial" w:hAnsi="Arial" w:cs="Arial"/>
      <w:sz w:val="22"/>
      <w:szCs w:val="22"/>
    </w:rPr>
  </w:style>
  <w:style w:type="paragraph" w:customStyle="1" w:styleId="503">
    <w:name w:val="T1"/>
    <w:basedOn w:val="1"/>
    <w:qFormat/>
    <w:uiPriority w:val="0"/>
    <w:pPr>
      <w:tabs>
        <w:tab w:val="left" w:pos="450"/>
        <w:tab w:val="left" w:pos="709"/>
        <w:tab w:val="left" w:pos="825"/>
      </w:tabs>
      <w:spacing w:before="60"/>
      <w:ind w:hanging="284"/>
      <w:jc w:val="both"/>
    </w:pPr>
    <w:rPr>
      <w:rFonts w:ascii="Arial" w:hAnsi="Arial" w:cs="Arial"/>
      <w:sz w:val="20"/>
      <w:szCs w:val="20"/>
    </w:rPr>
  </w:style>
  <w:style w:type="paragraph" w:customStyle="1" w:styleId="504">
    <w:name w:val="Point"/>
    <w:basedOn w:val="1"/>
    <w:qFormat/>
    <w:uiPriority w:val="0"/>
    <w:pPr>
      <w:spacing w:after="60"/>
      <w:jc w:val="both"/>
    </w:pPr>
    <w:rPr>
      <w:sz w:val="22"/>
      <w:szCs w:val="22"/>
    </w:rPr>
  </w:style>
  <w:style w:type="paragraph" w:customStyle="1" w:styleId="505">
    <w:name w:val="Normal2"/>
    <w:basedOn w:val="28"/>
    <w:qFormat/>
    <w:uiPriority w:val="0"/>
    <w:pPr>
      <w:spacing w:before="60" w:after="60"/>
      <w:jc w:val="both"/>
    </w:pPr>
    <w:rPr>
      <w:b/>
      <w:bCs/>
      <w:caps/>
      <w:sz w:val="24"/>
      <w:szCs w:val="24"/>
    </w:rPr>
  </w:style>
  <w:style w:type="paragraph" w:customStyle="1" w:styleId="506">
    <w:name w:val="siliac II"/>
    <w:basedOn w:val="1"/>
    <w:qFormat/>
    <w:uiPriority w:val="0"/>
    <w:pPr>
      <w:spacing w:before="100" w:after="120" w:line="300" w:lineRule="exact"/>
      <w:ind w:left="284"/>
    </w:pPr>
    <w:rPr>
      <w:rFonts w:ascii="Arial" w:hAnsi="Arial"/>
      <w:b/>
      <w:szCs w:val="20"/>
    </w:rPr>
  </w:style>
  <w:style w:type="paragraph" w:customStyle="1" w:styleId="507">
    <w:name w:val="xl815"/>
    <w:basedOn w:val="1"/>
    <w:qFormat/>
    <w:uiPriority w:val="0"/>
    <w:pPr>
      <w:spacing w:before="100" w:beforeAutospacing="1" w:after="100" w:afterAutospacing="1"/>
      <w:jc w:val="center"/>
    </w:pPr>
    <w:rPr>
      <w:rFonts w:ascii="Arial" w:hAnsi="Arial" w:cs="Arial"/>
      <w:sz w:val="18"/>
      <w:szCs w:val="18"/>
    </w:rPr>
  </w:style>
  <w:style w:type="paragraph" w:customStyle="1" w:styleId="508">
    <w:name w:val="xl816"/>
    <w:basedOn w:val="1"/>
    <w:qFormat/>
    <w:uiPriority w:val="0"/>
    <w:pPr>
      <w:shd w:val="clear" w:color="000000" w:fill="FFFFFF"/>
      <w:spacing w:before="100" w:beforeAutospacing="1" w:after="100" w:afterAutospacing="1"/>
    </w:pPr>
    <w:rPr>
      <w:rFonts w:ascii="Arial" w:hAnsi="Arial" w:cs="Arial"/>
      <w:sz w:val="18"/>
      <w:szCs w:val="18"/>
    </w:rPr>
  </w:style>
  <w:style w:type="paragraph" w:customStyle="1" w:styleId="509">
    <w:name w:val="xl817"/>
    <w:basedOn w:val="1"/>
    <w:qFormat/>
    <w:uiPriority w:val="0"/>
    <w:pPr>
      <w:spacing w:before="100" w:beforeAutospacing="1" w:after="100" w:afterAutospacing="1"/>
      <w:jc w:val="center"/>
    </w:pPr>
    <w:rPr>
      <w:rFonts w:ascii="Arial Narrow" w:hAnsi="Arial Narrow"/>
      <w:sz w:val="18"/>
      <w:szCs w:val="18"/>
    </w:rPr>
  </w:style>
  <w:style w:type="paragraph" w:customStyle="1" w:styleId="510">
    <w:name w:val="xl818"/>
    <w:basedOn w:val="1"/>
    <w:qFormat/>
    <w:uiPriority w:val="0"/>
    <w:pPr>
      <w:spacing w:before="100" w:beforeAutospacing="1" w:after="100" w:afterAutospacing="1"/>
    </w:pPr>
    <w:rPr>
      <w:rFonts w:ascii="Arial Narrow" w:hAnsi="Arial Narrow"/>
      <w:sz w:val="18"/>
      <w:szCs w:val="18"/>
    </w:rPr>
  </w:style>
  <w:style w:type="paragraph" w:customStyle="1" w:styleId="511">
    <w:name w:val="xl819"/>
    <w:basedOn w:val="1"/>
    <w:qFormat/>
    <w:uiPriority w:val="0"/>
    <w:pPr>
      <w:spacing w:before="100" w:beforeAutospacing="1" w:after="100" w:afterAutospacing="1"/>
      <w:jc w:val="center"/>
    </w:pPr>
    <w:rPr>
      <w:rFonts w:ascii="Arial Narrow" w:hAnsi="Arial Narrow"/>
      <w:sz w:val="18"/>
      <w:szCs w:val="18"/>
    </w:rPr>
  </w:style>
  <w:style w:type="paragraph" w:customStyle="1" w:styleId="512">
    <w:name w:val="xl820"/>
    <w:basedOn w:val="1"/>
    <w:qFormat/>
    <w:uiPriority w:val="0"/>
    <w:pPr>
      <w:shd w:val="clear" w:color="000000" w:fill="FFFFFF"/>
      <w:spacing w:before="100" w:beforeAutospacing="1" w:after="100" w:afterAutospacing="1"/>
    </w:pPr>
    <w:rPr>
      <w:rFonts w:ascii="Arial Narrow" w:hAnsi="Arial Narrow"/>
      <w:sz w:val="18"/>
      <w:szCs w:val="18"/>
    </w:rPr>
  </w:style>
  <w:style w:type="paragraph" w:customStyle="1" w:styleId="513">
    <w:name w:val="xl821"/>
    <w:basedOn w:val="1"/>
    <w:qFormat/>
    <w:uiPriority w:val="0"/>
    <w:pPr>
      <w:spacing w:before="100" w:beforeAutospacing="1" w:after="100" w:afterAutospacing="1"/>
    </w:pPr>
    <w:rPr>
      <w:rFonts w:ascii="Arial Narrow" w:hAnsi="Arial Narrow"/>
      <w:sz w:val="18"/>
      <w:szCs w:val="18"/>
    </w:rPr>
  </w:style>
  <w:style w:type="paragraph" w:customStyle="1" w:styleId="514">
    <w:name w:val="xl8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15">
    <w:name w:val="xl8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16">
    <w:name w:val="xl8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rFonts w:ascii="Arial" w:hAnsi="Arial" w:cs="Arial"/>
      <w:b/>
      <w:bCs/>
      <w:sz w:val="17"/>
      <w:szCs w:val="17"/>
    </w:rPr>
  </w:style>
  <w:style w:type="paragraph" w:customStyle="1" w:styleId="517">
    <w:name w:val="xl82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18">
    <w:name w:val="xl8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19">
    <w:name w:val="xl8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20">
    <w:name w:val="xl82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21">
    <w:name w:val="xl8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rFonts w:ascii="Arial" w:hAnsi="Arial" w:cs="Arial"/>
      <w:sz w:val="17"/>
      <w:szCs w:val="17"/>
    </w:rPr>
  </w:style>
  <w:style w:type="paragraph" w:customStyle="1" w:styleId="522">
    <w:name w:val="xl83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23">
    <w:name w:val="xl8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24">
    <w:name w:val="xl8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25">
    <w:name w:val="xl833"/>
    <w:basedOn w:val="1"/>
    <w:qFormat/>
    <w:uiPriority w:val="0"/>
    <w:pPr>
      <w:spacing w:before="100" w:beforeAutospacing="1" w:after="100" w:afterAutospacing="1"/>
    </w:pPr>
    <w:rPr>
      <w:rFonts w:ascii="Arial Narrow" w:hAnsi="Arial Narrow"/>
      <w:sz w:val="17"/>
      <w:szCs w:val="17"/>
    </w:rPr>
  </w:style>
  <w:style w:type="paragraph" w:customStyle="1" w:styleId="526">
    <w:name w:val="xl834"/>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Arial" w:hAnsi="Arial" w:cs="Arial"/>
      <w:b/>
      <w:bCs/>
      <w:sz w:val="17"/>
      <w:szCs w:val="17"/>
    </w:rPr>
  </w:style>
  <w:style w:type="paragraph" w:customStyle="1" w:styleId="527">
    <w:name w:val="xl8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28">
    <w:name w:val="xl8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29">
    <w:name w:val="xl8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30">
    <w:name w:val="xl83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31">
    <w:name w:val="xl83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32">
    <w:name w:val="xl840"/>
    <w:basedOn w:val="1"/>
    <w:qFormat/>
    <w:uiPriority w:val="0"/>
    <w:pPr>
      <w:pBdr>
        <w:top w:val="single" w:color="000000" w:sz="4" w:space="0"/>
        <w:left w:val="single" w:color="000000" w:sz="4" w:space="0"/>
        <w:bottom w:val="single" w:color="000000" w:sz="4" w:space="0"/>
      </w:pBdr>
      <w:spacing w:before="100" w:beforeAutospacing="1" w:after="100" w:afterAutospacing="1"/>
      <w:jc w:val="both"/>
    </w:pPr>
    <w:rPr>
      <w:rFonts w:ascii="Arial" w:hAnsi="Arial" w:cs="Arial"/>
      <w:sz w:val="17"/>
      <w:szCs w:val="17"/>
    </w:rPr>
  </w:style>
  <w:style w:type="paragraph" w:customStyle="1" w:styleId="533">
    <w:name w:val="xl8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Narrow" w:hAnsi="Arial Narrow"/>
      <w:sz w:val="17"/>
      <w:szCs w:val="17"/>
    </w:rPr>
  </w:style>
  <w:style w:type="paragraph" w:customStyle="1" w:styleId="534">
    <w:name w:val="xl84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35">
    <w:name w:val="xl843"/>
    <w:basedOn w:val="1"/>
    <w:qFormat/>
    <w:uiPriority w:val="0"/>
    <w:pPr>
      <w:pBdr>
        <w:top w:val="single" w:color="000000" w:sz="4" w:space="0"/>
        <w:left w:val="single" w:color="000000" w:sz="4" w:space="15"/>
        <w:bottom w:val="single" w:color="000000" w:sz="4" w:space="0"/>
        <w:right w:val="single" w:color="000000" w:sz="4" w:space="0"/>
      </w:pBdr>
      <w:spacing w:before="100" w:beforeAutospacing="1" w:after="100" w:afterAutospacing="1"/>
      <w:ind w:firstLine="200"/>
    </w:pPr>
    <w:rPr>
      <w:rFonts w:ascii="Arial" w:hAnsi="Arial" w:cs="Arial"/>
      <w:sz w:val="17"/>
      <w:szCs w:val="17"/>
    </w:rPr>
  </w:style>
  <w:style w:type="paragraph" w:customStyle="1" w:styleId="536">
    <w:name w:val="xl844"/>
    <w:basedOn w:val="1"/>
    <w:qFormat/>
    <w:uiPriority w:val="0"/>
    <w:pPr>
      <w:pBdr>
        <w:top w:val="single" w:color="000000" w:sz="4" w:space="0"/>
        <w:left w:val="single" w:color="000000" w:sz="4" w:space="15"/>
        <w:bottom w:val="single" w:color="000000" w:sz="4" w:space="0"/>
        <w:right w:val="single" w:color="000000" w:sz="4" w:space="0"/>
      </w:pBdr>
      <w:spacing w:before="100" w:beforeAutospacing="1" w:after="100" w:afterAutospacing="1"/>
      <w:ind w:firstLine="200"/>
    </w:pPr>
    <w:rPr>
      <w:rFonts w:ascii="Arial" w:hAnsi="Arial" w:cs="Arial"/>
      <w:sz w:val="17"/>
      <w:szCs w:val="17"/>
    </w:rPr>
  </w:style>
  <w:style w:type="paragraph" w:customStyle="1" w:styleId="537">
    <w:name w:val="xl8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both"/>
    </w:pPr>
    <w:rPr>
      <w:rFonts w:ascii="Arial" w:hAnsi="Arial" w:cs="Arial"/>
      <w:sz w:val="17"/>
      <w:szCs w:val="17"/>
    </w:rPr>
  </w:style>
  <w:style w:type="paragraph" w:customStyle="1" w:styleId="538">
    <w:name w:val="xl8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39">
    <w:name w:val="xl84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40">
    <w:name w:val="xl8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41">
    <w:name w:val="xl84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42">
    <w:name w:val="xl8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43">
    <w:name w:val="xl85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44">
    <w:name w:val="xl8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45">
    <w:name w:val="xl853"/>
    <w:basedOn w:val="1"/>
    <w:qFormat/>
    <w:uiPriority w:val="0"/>
    <w:pPr>
      <w:pBdr>
        <w:top w:val="single" w:color="000000" w:sz="4" w:space="0"/>
        <w:left w:val="single" w:color="000000" w:sz="4" w:space="0"/>
        <w:bottom w:val="single" w:color="000000" w:sz="4" w:space="0"/>
      </w:pBdr>
      <w:spacing w:before="100" w:beforeAutospacing="1" w:after="100" w:afterAutospacing="1"/>
    </w:pPr>
    <w:rPr>
      <w:rFonts w:ascii="Arial" w:hAnsi="Arial" w:cs="Arial"/>
      <w:b/>
      <w:bCs/>
      <w:sz w:val="17"/>
      <w:szCs w:val="17"/>
    </w:rPr>
  </w:style>
  <w:style w:type="paragraph" w:customStyle="1" w:styleId="546">
    <w:name w:val="xl854"/>
    <w:basedOn w:val="1"/>
    <w:qFormat/>
    <w:uiPriority w:val="0"/>
    <w:pPr>
      <w:pBdr>
        <w:top w:val="single" w:color="000000" w:sz="4" w:space="0"/>
        <w:bottom w:val="single" w:color="000000" w:sz="4" w:space="0"/>
      </w:pBdr>
      <w:spacing w:before="100" w:beforeAutospacing="1" w:after="100" w:afterAutospacing="1"/>
    </w:pPr>
    <w:rPr>
      <w:rFonts w:ascii="Arial" w:hAnsi="Arial" w:cs="Arial"/>
      <w:b/>
      <w:bCs/>
      <w:sz w:val="17"/>
      <w:szCs w:val="17"/>
    </w:rPr>
  </w:style>
  <w:style w:type="paragraph" w:customStyle="1" w:styleId="547">
    <w:name w:val="xl855"/>
    <w:basedOn w:val="1"/>
    <w:qFormat/>
    <w:uiPriority w:val="0"/>
    <w:pPr>
      <w:pBdr>
        <w:top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48">
    <w:name w:val="xl85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49">
    <w:name w:val="xl85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w:hAnsi="Arial" w:cs="Arial"/>
      <w:b/>
      <w:bCs/>
      <w:sz w:val="17"/>
      <w:szCs w:val="17"/>
    </w:rPr>
  </w:style>
  <w:style w:type="paragraph" w:customStyle="1" w:styleId="550">
    <w:name w:val="xl85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51">
    <w:name w:val="xl8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52">
    <w:name w:val="xl8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53">
    <w:name w:val="xl86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54">
    <w:name w:val="xl8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55">
    <w:name w:val="xl8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w:hAnsi="Arial" w:cs="Arial"/>
      <w:sz w:val="17"/>
      <w:szCs w:val="17"/>
    </w:rPr>
  </w:style>
  <w:style w:type="paragraph" w:customStyle="1" w:styleId="556">
    <w:name w:val="xl86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57">
    <w:name w:val="xl86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58">
    <w:name w:val="xl86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59">
    <w:name w:val="xl8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60">
    <w:name w:val="xl8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61">
    <w:name w:val="xl869"/>
    <w:basedOn w:val="1"/>
    <w:qFormat/>
    <w:uiPriority w:val="0"/>
    <w:pPr>
      <w:pBdr>
        <w:top w:val="single" w:color="000000" w:sz="4" w:space="0"/>
        <w:left w:val="single" w:color="000000" w:sz="4" w:space="15"/>
        <w:bottom w:val="single" w:color="000000" w:sz="4" w:space="0"/>
        <w:right w:val="single" w:color="000000" w:sz="4" w:space="0"/>
      </w:pBdr>
      <w:spacing w:before="100" w:beforeAutospacing="1" w:after="100" w:afterAutospacing="1"/>
      <w:ind w:firstLine="200"/>
    </w:pPr>
    <w:rPr>
      <w:rFonts w:ascii="Arial" w:hAnsi="Arial" w:cs="Arial"/>
      <w:sz w:val="17"/>
      <w:szCs w:val="17"/>
    </w:rPr>
  </w:style>
  <w:style w:type="paragraph" w:customStyle="1" w:styleId="562">
    <w:name w:val="xl8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63">
    <w:name w:val="xl8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64">
    <w:name w:val="xl8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65">
    <w:name w:val="xl8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66">
    <w:name w:val="xl8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67">
    <w:name w:val="xl8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68">
    <w:name w:val="xl8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69">
    <w:name w:val="xl877"/>
    <w:basedOn w:val="1"/>
    <w:qFormat/>
    <w:uiPriority w:val="0"/>
    <w:pPr>
      <w:spacing w:before="100" w:beforeAutospacing="1" w:after="100" w:afterAutospacing="1"/>
      <w:jc w:val="center"/>
    </w:pPr>
    <w:rPr>
      <w:rFonts w:ascii="Arial" w:hAnsi="Arial" w:cs="Arial"/>
      <w:b/>
      <w:bCs/>
      <w:sz w:val="18"/>
      <w:szCs w:val="18"/>
      <w:u w:val="single"/>
    </w:rPr>
  </w:style>
  <w:style w:type="paragraph" w:customStyle="1" w:styleId="570">
    <w:name w:val="xl878"/>
    <w:basedOn w:val="1"/>
    <w:qFormat/>
    <w:uiPriority w:val="0"/>
    <w:pPr>
      <w:pBdr>
        <w:top w:val="single" w:color="000000" w:sz="4" w:space="0"/>
        <w:left w:val="single" w:color="000000" w:sz="4" w:space="0"/>
        <w:bottom w:val="single" w:color="000000" w:sz="4" w:space="0"/>
      </w:pBdr>
      <w:spacing w:before="100" w:beforeAutospacing="1" w:after="100" w:afterAutospacing="1"/>
      <w:jc w:val="both"/>
    </w:pPr>
    <w:rPr>
      <w:rFonts w:ascii="Arial" w:hAnsi="Arial" w:cs="Arial"/>
      <w:sz w:val="17"/>
      <w:szCs w:val="17"/>
    </w:rPr>
  </w:style>
  <w:style w:type="paragraph" w:customStyle="1" w:styleId="571">
    <w:name w:val="xl879"/>
    <w:basedOn w:val="1"/>
    <w:qFormat/>
    <w:uiPriority w:val="0"/>
    <w:pPr>
      <w:pBdr>
        <w:top w:val="single" w:color="000000" w:sz="4" w:space="0"/>
        <w:left w:val="single" w:color="000000" w:sz="4" w:space="23"/>
        <w:bottom w:val="single" w:color="000000" w:sz="4" w:space="0"/>
        <w:right w:val="single" w:color="000000" w:sz="4" w:space="0"/>
      </w:pBdr>
      <w:spacing w:before="100" w:beforeAutospacing="1" w:after="100" w:afterAutospacing="1"/>
      <w:ind w:firstLine="300"/>
    </w:pPr>
    <w:rPr>
      <w:rFonts w:ascii="Arial" w:hAnsi="Arial" w:cs="Arial"/>
      <w:sz w:val="17"/>
      <w:szCs w:val="17"/>
    </w:rPr>
  </w:style>
  <w:style w:type="paragraph" w:customStyle="1" w:styleId="572">
    <w:name w:val="xl8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73">
    <w:name w:val="xl881"/>
    <w:basedOn w:val="1"/>
    <w:qFormat/>
    <w:uiPriority w:val="0"/>
    <w:pPr>
      <w:pBdr>
        <w:top w:val="single" w:color="000000" w:sz="4" w:space="0"/>
        <w:left w:val="single" w:color="000000" w:sz="4" w:space="23"/>
        <w:bottom w:val="single" w:color="000000" w:sz="4" w:space="0"/>
        <w:right w:val="single" w:color="000000" w:sz="4" w:space="0"/>
      </w:pBdr>
      <w:spacing w:before="100" w:beforeAutospacing="1" w:after="100" w:afterAutospacing="1"/>
      <w:ind w:firstLine="300"/>
    </w:pPr>
    <w:rPr>
      <w:rFonts w:ascii="Arial" w:hAnsi="Arial" w:cs="Arial"/>
      <w:sz w:val="17"/>
      <w:szCs w:val="17"/>
    </w:rPr>
  </w:style>
  <w:style w:type="paragraph" w:customStyle="1" w:styleId="574">
    <w:name w:val="xl8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ahoma" w:hAnsi="Tahoma" w:cs="Tahoma"/>
      <w:sz w:val="20"/>
      <w:szCs w:val="20"/>
    </w:rPr>
  </w:style>
  <w:style w:type="paragraph" w:customStyle="1" w:styleId="575">
    <w:name w:val="xl8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ahoma" w:hAnsi="Tahoma" w:cs="Tahoma"/>
      <w:sz w:val="20"/>
      <w:szCs w:val="20"/>
    </w:rPr>
  </w:style>
  <w:style w:type="paragraph" w:customStyle="1" w:styleId="576">
    <w:name w:val="xl884"/>
    <w:basedOn w:val="1"/>
    <w:qFormat/>
    <w:uiPriority w:val="0"/>
    <w:pPr>
      <w:pBdr>
        <w:top w:val="single" w:color="000000" w:sz="4" w:space="0"/>
        <w:left w:val="single" w:color="000000" w:sz="4" w:space="15"/>
        <w:bottom w:val="single" w:color="000000" w:sz="4" w:space="0"/>
        <w:right w:val="single" w:color="000000" w:sz="4" w:space="0"/>
      </w:pBdr>
      <w:spacing w:before="100" w:beforeAutospacing="1" w:after="100" w:afterAutospacing="1"/>
      <w:ind w:firstLine="200"/>
    </w:pPr>
    <w:rPr>
      <w:rFonts w:ascii="Arial" w:hAnsi="Arial" w:cs="Arial"/>
      <w:sz w:val="17"/>
      <w:szCs w:val="17"/>
    </w:rPr>
  </w:style>
  <w:style w:type="paragraph" w:customStyle="1" w:styleId="577">
    <w:name w:val="xl885"/>
    <w:basedOn w:val="1"/>
    <w:qFormat/>
    <w:uiPriority w:val="0"/>
    <w:pPr>
      <w:spacing w:before="100" w:beforeAutospacing="1" w:after="100" w:afterAutospacing="1"/>
    </w:pPr>
    <w:rPr>
      <w:rFonts w:ascii="Arial" w:hAnsi="Arial" w:cs="Arial"/>
    </w:rPr>
  </w:style>
  <w:style w:type="paragraph" w:customStyle="1" w:styleId="578">
    <w:name w:val="xl88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color w:val="000000"/>
      <w:sz w:val="17"/>
      <w:szCs w:val="17"/>
    </w:rPr>
  </w:style>
  <w:style w:type="paragraph" w:customStyle="1" w:styleId="579">
    <w:name w:val="xl8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80">
    <w:name w:val="xl8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81">
    <w:name w:val="xl8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82">
    <w:name w:val="xl8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83">
    <w:name w:val="xl8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84">
    <w:name w:val="xl892"/>
    <w:basedOn w:val="1"/>
    <w:qFormat/>
    <w:uiPriority w:val="0"/>
    <w:pPr>
      <w:pBdr>
        <w:top w:val="single" w:color="000000" w:sz="4" w:space="0"/>
        <w:left w:val="single" w:color="000000" w:sz="4" w:space="8"/>
        <w:bottom w:val="single" w:color="000000" w:sz="4" w:space="0"/>
        <w:right w:val="single" w:color="000000" w:sz="4" w:space="0"/>
      </w:pBdr>
      <w:spacing w:before="100" w:beforeAutospacing="1" w:after="100" w:afterAutospacing="1"/>
      <w:ind w:firstLine="100"/>
    </w:pPr>
    <w:rPr>
      <w:rFonts w:ascii="Arial" w:hAnsi="Arial" w:cs="Arial"/>
      <w:sz w:val="17"/>
      <w:szCs w:val="17"/>
    </w:rPr>
  </w:style>
  <w:style w:type="paragraph" w:customStyle="1" w:styleId="585">
    <w:name w:val="xl893"/>
    <w:basedOn w:val="1"/>
    <w:qFormat/>
    <w:uiPriority w:val="0"/>
    <w:pPr>
      <w:spacing w:before="100" w:beforeAutospacing="1" w:after="100" w:afterAutospacing="1"/>
      <w:jc w:val="center"/>
    </w:pPr>
    <w:rPr>
      <w:rFonts w:ascii="Arial" w:hAnsi="Arial" w:cs="Arial"/>
      <w:b/>
      <w:bCs/>
      <w:sz w:val="18"/>
      <w:szCs w:val="18"/>
    </w:rPr>
  </w:style>
  <w:style w:type="paragraph" w:customStyle="1" w:styleId="586">
    <w:name w:val="xl8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87">
    <w:name w:val="xl895"/>
    <w:basedOn w:val="1"/>
    <w:qFormat/>
    <w:uiPriority w:val="0"/>
    <w:pPr>
      <w:spacing w:before="100" w:beforeAutospacing="1" w:after="100" w:afterAutospacing="1"/>
      <w:jc w:val="center"/>
    </w:pPr>
    <w:rPr>
      <w:rFonts w:ascii="Arial Narrow" w:hAnsi="Arial Narrow"/>
      <w:sz w:val="23"/>
      <w:szCs w:val="23"/>
    </w:rPr>
  </w:style>
  <w:style w:type="paragraph" w:customStyle="1" w:styleId="588">
    <w:name w:val="xl896"/>
    <w:basedOn w:val="1"/>
    <w:qFormat/>
    <w:uiPriority w:val="0"/>
    <w:pPr>
      <w:spacing w:before="100" w:beforeAutospacing="1" w:after="100" w:afterAutospacing="1"/>
      <w:jc w:val="center"/>
    </w:pPr>
  </w:style>
  <w:style w:type="paragraph" w:customStyle="1" w:styleId="589">
    <w:name w:val="xl8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b/>
      <w:bCs/>
      <w:sz w:val="17"/>
      <w:szCs w:val="17"/>
    </w:rPr>
  </w:style>
  <w:style w:type="paragraph" w:customStyle="1" w:styleId="590">
    <w:name w:val="xl898"/>
    <w:basedOn w:val="1"/>
    <w:qFormat/>
    <w:uiPriority w:val="0"/>
    <w:pPr>
      <w:spacing w:before="100" w:beforeAutospacing="1" w:after="100" w:afterAutospacing="1"/>
    </w:pPr>
    <w:rPr>
      <w:b/>
      <w:bCs/>
    </w:rPr>
  </w:style>
  <w:style w:type="paragraph" w:customStyle="1" w:styleId="591">
    <w:name w:val="xl8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sz w:val="17"/>
      <w:szCs w:val="17"/>
    </w:rPr>
  </w:style>
  <w:style w:type="paragraph" w:customStyle="1" w:styleId="592">
    <w:name w:val="xl9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sz w:val="17"/>
      <w:szCs w:val="17"/>
    </w:rPr>
  </w:style>
  <w:style w:type="paragraph" w:customStyle="1" w:styleId="593">
    <w:name w:val="xl9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w:hAnsi="Arial" w:cs="Arial"/>
      <w:b/>
      <w:bCs/>
      <w:sz w:val="17"/>
      <w:szCs w:val="17"/>
    </w:rPr>
  </w:style>
  <w:style w:type="paragraph" w:customStyle="1" w:styleId="594">
    <w:name w:val="xl6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w:hAnsi="Arial" w:cs="Arial"/>
      <w:sz w:val="20"/>
      <w:szCs w:val="20"/>
    </w:rPr>
  </w:style>
  <w:style w:type="paragraph" w:customStyle="1" w:styleId="595">
    <w:name w:val="IV-petit"/>
    <w:basedOn w:val="1"/>
    <w:qFormat/>
    <w:uiPriority w:val="0"/>
    <w:pPr>
      <w:jc w:val="both"/>
    </w:pPr>
    <w:rPr>
      <w:rFonts w:ascii="Arial Narrow" w:hAnsi="Arial Narrow" w:cs="Tahoma"/>
      <w:b/>
      <w:bCs/>
    </w:rPr>
  </w:style>
  <w:style w:type="paragraph" w:customStyle="1" w:styleId="596">
    <w:name w:val="Liste en copie"/>
    <w:basedOn w:val="1"/>
    <w:qFormat/>
    <w:uiPriority w:val="0"/>
  </w:style>
  <w:style w:type="paragraph" w:customStyle="1" w:styleId="597">
    <w:name w:val="CM21"/>
    <w:basedOn w:val="319"/>
    <w:next w:val="319"/>
    <w:qFormat/>
    <w:uiPriority w:val="99"/>
    <w:pPr>
      <w:widowControl w:val="0"/>
      <w:spacing w:after="233"/>
    </w:pPr>
    <w:rPr>
      <w:rFonts w:eastAsia="Times New Roman"/>
      <w:color w:val="auto"/>
      <w:lang w:eastAsia="fr-FR"/>
    </w:rPr>
  </w:style>
  <w:style w:type="paragraph" w:customStyle="1" w:styleId="598">
    <w:name w:val="CM17"/>
    <w:basedOn w:val="319"/>
    <w:next w:val="319"/>
    <w:qFormat/>
    <w:uiPriority w:val="99"/>
    <w:pPr>
      <w:widowControl w:val="0"/>
      <w:spacing w:line="228" w:lineRule="atLeast"/>
    </w:pPr>
    <w:rPr>
      <w:rFonts w:eastAsia="Times New Roman"/>
      <w:color w:val="auto"/>
      <w:lang w:eastAsia="fr-FR"/>
    </w:rPr>
  </w:style>
  <w:style w:type="character" w:customStyle="1" w:styleId="599">
    <w:name w:val="Objet du commentaire Car"/>
    <w:basedOn w:val="386"/>
    <w:link w:val="22"/>
    <w:qFormat/>
    <w:uiPriority w:val="0"/>
    <w:rPr>
      <w:b/>
      <w:bCs/>
    </w:rPr>
  </w:style>
  <w:style w:type="paragraph" w:customStyle="1" w:styleId="600">
    <w:name w:val="TIRETS"/>
    <w:basedOn w:val="1"/>
    <w:qFormat/>
    <w:uiPriority w:val="0"/>
    <w:pPr>
      <w:tabs>
        <w:tab w:val="left" w:pos="2057"/>
        <w:tab w:val="left" w:pos="2403"/>
      </w:tabs>
      <w:spacing w:after="120"/>
      <w:ind w:hanging="748"/>
      <w:jc w:val="both"/>
    </w:pPr>
    <w:rPr>
      <w:rFonts w:ascii="Arial" w:hAnsi="Arial" w:cs="Arial"/>
      <w:szCs w:val="20"/>
    </w:rPr>
  </w:style>
  <w:style w:type="paragraph" w:customStyle="1" w:styleId="601">
    <w:name w:val="CORPS CCAP"/>
    <w:basedOn w:val="1"/>
    <w:qFormat/>
    <w:uiPriority w:val="0"/>
    <w:pPr>
      <w:spacing w:after="240"/>
      <w:ind w:firstLine="709"/>
      <w:jc w:val="both"/>
    </w:pPr>
    <w:rPr>
      <w:rFonts w:ascii="Gill Sans MT" w:hAnsi="Gill Sans MT" w:cs="Tahoma"/>
      <w:szCs w:val="26"/>
    </w:rPr>
  </w:style>
  <w:style w:type="paragraph" w:customStyle="1" w:styleId="602">
    <w:name w:val="Adresse dest."/>
    <w:basedOn w:val="1"/>
    <w:qFormat/>
    <w:uiPriority w:val="0"/>
    <w:pPr>
      <w:jc w:val="both"/>
    </w:pPr>
    <w:rPr>
      <w:szCs w:val="20"/>
    </w:rPr>
  </w:style>
  <w:style w:type="character" w:customStyle="1" w:styleId="603">
    <w:name w:val="Retrait 1re ligne Car"/>
    <w:basedOn w:val="289"/>
    <w:link w:val="37"/>
    <w:qFormat/>
    <w:uiPriority w:val="0"/>
    <w:rPr>
      <w:sz w:val="24"/>
      <w:szCs w:val="24"/>
    </w:rPr>
  </w:style>
  <w:style w:type="paragraph" w:customStyle="1" w:styleId="604">
    <w:name w:val="Head 2.2"/>
    <w:basedOn w:val="1"/>
    <w:qFormat/>
    <w:uiPriority w:val="0"/>
    <w:pPr>
      <w:tabs>
        <w:tab w:val="left" w:pos="360"/>
      </w:tabs>
      <w:ind w:hanging="360"/>
    </w:pPr>
    <w:rPr>
      <w:b/>
      <w:szCs w:val="20"/>
    </w:rPr>
  </w:style>
  <w:style w:type="paragraph" w:customStyle="1" w:styleId="605">
    <w:name w:val="Block Text1"/>
    <w:basedOn w:val="1"/>
    <w:qFormat/>
    <w:uiPriority w:val="0"/>
    <w:pPr>
      <w:tabs>
        <w:tab w:val="left" w:pos="1620"/>
      </w:tabs>
      <w:ind w:hanging="540"/>
      <w:jc w:val="both"/>
    </w:pPr>
    <w:rPr>
      <w:rFonts w:ascii="Tahoma" w:hAnsi="Tahoma"/>
      <w:szCs w:val="20"/>
    </w:rPr>
  </w:style>
  <w:style w:type="paragraph" w:customStyle="1" w:styleId="606">
    <w:name w:val="Header 2 - SubClauses"/>
    <w:basedOn w:val="1"/>
    <w:qFormat/>
    <w:uiPriority w:val="0"/>
    <w:pPr>
      <w:tabs>
        <w:tab w:val="left" w:pos="619"/>
      </w:tabs>
      <w:spacing w:after="160"/>
      <w:jc w:val="both"/>
    </w:pPr>
    <w:rPr>
      <w:szCs w:val="20"/>
      <w:lang w:val="es-ES_tradnl"/>
    </w:rPr>
  </w:style>
  <w:style w:type="paragraph" w:customStyle="1" w:styleId="607">
    <w:name w:val="Body Text Indent 21"/>
    <w:basedOn w:val="1"/>
    <w:qFormat/>
    <w:uiPriority w:val="0"/>
    <w:pPr>
      <w:ind w:hanging="695"/>
      <w:jc w:val="both"/>
    </w:pPr>
    <w:rPr>
      <w:rFonts w:ascii="Tahoma" w:hAnsi="Tahoma"/>
      <w:szCs w:val="20"/>
    </w:rPr>
  </w:style>
  <w:style w:type="table" w:customStyle="1" w:styleId="608">
    <w:name w:val="Grille du tableau2"/>
    <w:basedOn w:val="76"/>
    <w:qFormat/>
    <w:uiPriority w:val="59"/>
    <w:rPr>
      <w:rFonts w:ascii="Calibri" w:hAnsiTheme="minorHAnsi" w:eastAsiaTheme="minorEastAsia"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09">
    <w:name w:val="Grille du tableau3"/>
    <w:basedOn w:val="76"/>
    <w:qFormat/>
    <w:uiPriority w:val="59"/>
    <w:rPr>
      <w:rFonts w:ascii="Calibri" w:hAnsiTheme="minorHAnsi" w:eastAsiaTheme="minorEastAsia"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10">
    <w:name w:val="Grille du tableau4"/>
    <w:basedOn w:val="76"/>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611">
    <w:name w:val="Revision"/>
    <w:hidden/>
    <w:semiHidden/>
    <w:qFormat/>
    <w:uiPriority w:val="99"/>
    <w:rPr>
      <w:rFonts w:ascii="Times New Roman" w:hAnsi="Times New Roman" w:eastAsia="Times New Roman" w:cs="Times New Roman"/>
      <w:sz w:val="24"/>
      <w:szCs w:val="24"/>
      <w:lang w:val="fr-FR" w:eastAsia="fr-FR" w:bidi="ar-SA"/>
    </w:rPr>
  </w:style>
  <w:style w:type="paragraph" w:customStyle="1" w:styleId="612">
    <w:name w:val="Body Text 21"/>
    <w:basedOn w:val="1"/>
    <w:qFormat/>
    <w:uiPriority w:val="0"/>
    <w:pPr>
      <w:widowControl w:val="0"/>
      <w:jc w:val="both"/>
    </w:pPr>
    <w:rPr>
      <w:rFonts w:ascii="Arial" w:hAnsi="Arial"/>
      <w:szCs w:val="20"/>
    </w:rPr>
  </w:style>
  <w:style w:type="paragraph" w:customStyle="1" w:styleId="613">
    <w:name w:val="Titre 4.1"/>
    <w:basedOn w:val="5"/>
    <w:qFormat/>
    <w:uiPriority w:val="0"/>
    <w:pPr>
      <w:keepLines/>
      <w:widowControl w:val="0"/>
      <w:spacing w:before="180" w:line="259" w:lineRule="auto"/>
      <w:ind w:left="709"/>
      <w:jc w:val="both"/>
      <w:outlineLvl w:val="9"/>
    </w:pPr>
    <w:rPr>
      <w:rFonts w:ascii="Arial" w:hAnsi="Arial" w:eastAsiaTheme="majorEastAsia" w:cstheme="majorBidi"/>
      <w:bCs/>
      <w:i/>
      <w:iCs/>
      <w:color w:val="31849B"/>
      <w:sz w:val="22"/>
      <w:szCs w:val="20"/>
      <w:lang w:eastAsia="en-US"/>
    </w:rPr>
  </w:style>
  <w:style w:type="paragraph" w:customStyle="1" w:styleId="614">
    <w:name w:val="Body Text 24"/>
    <w:basedOn w:val="1"/>
    <w:qFormat/>
    <w:uiPriority w:val="0"/>
    <w:pPr>
      <w:widowControl w:val="0"/>
    </w:pPr>
    <w:rPr>
      <w:rFonts w:ascii="Arial" w:hAnsi="Arial"/>
      <w:sz w:val="22"/>
      <w:szCs w:val="20"/>
    </w:rPr>
  </w:style>
  <w:style w:type="paragraph" w:customStyle="1" w:styleId="615">
    <w:name w:val="xl59"/>
    <w:basedOn w:val="1"/>
    <w:qFormat/>
    <w:uiPriority w:val="0"/>
    <w:pPr>
      <w:spacing w:before="100" w:beforeAutospacing="1" w:after="100" w:afterAutospacing="1"/>
    </w:pPr>
    <w:rPr>
      <w:rFonts w:ascii="Arial" w:hAnsi="Arial" w:cs="Arial"/>
      <w:b/>
      <w:bCs/>
      <w:i/>
      <w:iCs/>
      <w:sz w:val="16"/>
      <w:szCs w:val="16"/>
    </w:rPr>
  </w:style>
  <w:style w:type="character" w:customStyle="1" w:styleId="616">
    <w:name w:val="long_text"/>
    <w:qFormat/>
    <w:uiPriority w:val="0"/>
  </w:style>
  <w:style w:type="character" w:customStyle="1" w:styleId="617">
    <w:name w:val="medium_text"/>
    <w:qFormat/>
    <w:uiPriority w:val="0"/>
  </w:style>
  <w:style w:type="paragraph" w:customStyle="1" w:styleId="618">
    <w:name w:val="GGKPHGN9"/>
    <w:basedOn w:val="1"/>
    <w:qFormat/>
    <w:uiPriority w:val="0"/>
    <w:pPr>
      <w:jc w:val="both"/>
    </w:pPr>
    <w:rPr>
      <w:szCs w:val="20"/>
      <w:lang w:eastAsia="en-US"/>
    </w:rPr>
  </w:style>
  <w:style w:type="paragraph" w:customStyle="1" w:styleId="619">
    <w:name w:val="Head 2.1"/>
    <w:basedOn w:val="1"/>
    <w:qFormat/>
    <w:uiPriority w:val="0"/>
    <w:pPr>
      <w:jc w:val="center"/>
    </w:pPr>
    <w:rPr>
      <w:b/>
      <w:szCs w:val="20"/>
      <w:lang w:eastAsia="en-US"/>
    </w:rPr>
  </w:style>
  <w:style w:type="paragraph" w:customStyle="1" w:styleId="620">
    <w:name w:val="Paragraphe de liste1"/>
    <w:basedOn w:val="1"/>
    <w:qFormat/>
    <w:uiPriority w:val="34"/>
    <w:pPr>
      <w:ind w:left="720"/>
      <w:contextualSpacing/>
    </w:pPr>
  </w:style>
  <w:style w:type="table" w:customStyle="1" w:styleId="621">
    <w:name w:val="Grille du tableau11"/>
    <w:basedOn w:val="76"/>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22">
    <w:name w:val="Grille du tableau5"/>
    <w:basedOn w:val="76"/>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23">
    <w:name w:val="hps"/>
    <w:basedOn w:val="66"/>
    <w:qFormat/>
    <w:uiPriority w:val="0"/>
  </w:style>
  <w:style w:type="paragraph" w:customStyle="1" w:styleId="624">
    <w:name w:val="CM19"/>
    <w:basedOn w:val="319"/>
    <w:next w:val="319"/>
    <w:qFormat/>
    <w:uiPriority w:val="0"/>
    <w:pPr>
      <w:widowControl w:val="0"/>
      <w:spacing w:line="223" w:lineRule="atLeast"/>
    </w:pPr>
    <w:rPr>
      <w:rFonts w:ascii="Helvetica" w:hAnsi="Helvetica" w:eastAsia="Times New Roman" w:cs="Helvetica"/>
      <w:color w:val="auto"/>
      <w:lang w:eastAsia="fr-FR"/>
    </w:rPr>
  </w:style>
  <w:style w:type="paragraph" w:customStyle="1" w:styleId="625">
    <w:name w:val="CM20"/>
    <w:basedOn w:val="319"/>
    <w:next w:val="319"/>
    <w:qFormat/>
    <w:uiPriority w:val="0"/>
    <w:pPr>
      <w:widowControl w:val="0"/>
    </w:pPr>
    <w:rPr>
      <w:rFonts w:ascii="Helvetica" w:hAnsi="Helvetica" w:eastAsia="Times New Roman" w:cs="Helvetica"/>
      <w:color w:val="auto"/>
      <w:lang w:eastAsia="fr-FR"/>
    </w:rPr>
  </w:style>
  <w:style w:type="paragraph" w:customStyle="1" w:styleId="626">
    <w:name w:val="CM116"/>
    <w:basedOn w:val="319"/>
    <w:next w:val="319"/>
    <w:qFormat/>
    <w:uiPriority w:val="0"/>
    <w:pPr>
      <w:widowControl w:val="0"/>
      <w:spacing w:after="75"/>
    </w:pPr>
    <w:rPr>
      <w:rFonts w:ascii="Helvetica" w:hAnsi="Helvetica" w:eastAsia="Times New Roman" w:cs="Helvetica"/>
      <w:color w:val="auto"/>
      <w:lang w:eastAsia="fr-FR"/>
    </w:rPr>
  </w:style>
  <w:style w:type="paragraph" w:customStyle="1" w:styleId="627">
    <w:name w:val="CM3"/>
    <w:basedOn w:val="319"/>
    <w:next w:val="319"/>
    <w:qFormat/>
    <w:uiPriority w:val="0"/>
    <w:pPr>
      <w:widowControl w:val="0"/>
      <w:spacing w:line="288" w:lineRule="atLeast"/>
    </w:pPr>
    <w:rPr>
      <w:rFonts w:ascii="Helvetica" w:hAnsi="Helvetica" w:eastAsia="Times New Roman" w:cs="Helvetica"/>
      <w:color w:val="auto"/>
      <w:lang w:eastAsia="fr-FR"/>
    </w:rPr>
  </w:style>
  <w:style w:type="paragraph" w:customStyle="1" w:styleId="628">
    <w:name w:val="CM110"/>
    <w:basedOn w:val="319"/>
    <w:next w:val="319"/>
    <w:qFormat/>
    <w:uiPriority w:val="0"/>
    <w:pPr>
      <w:widowControl w:val="0"/>
      <w:spacing w:after="808"/>
    </w:pPr>
    <w:rPr>
      <w:rFonts w:ascii="Helvetica" w:hAnsi="Helvetica" w:eastAsia="Times New Roman" w:cs="Helvetica"/>
      <w:color w:val="auto"/>
      <w:lang w:eastAsia="fr-FR"/>
    </w:rPr>
  </w:style>
  <w:style w:type="paragraph" w:customStyle="1" w:styleId="629">
    <w:name w:val="CM26"/>
    <w:basedOn w:val="319"/>
    <w:next w:val="319"/>
    <w:qFormat/>
    <w:uiPriority w:val="0"/>
    <w:pPr>
      <w:widowControl w:val="0"/>
      <w:spacing w:line="336" w:lineRule="atLeast"/>
    </w:pPr>
    <w:rPr>
      <w:rFonts w:ascii="Helvetica" w:hAnsi="Helvetica" w:eastAsia="Times New Roman" w:cs="Helvetica"/>
      <w:color w:val="auto"/>
      <w:lang w:eastAsia="fr-FR"/>
    </w:rPr>
  </w:style>
  <w:style w:type="paragraph" w:customStyle="1" w:styleId="630">
    <w:name w:val="CM127"/>
    <w:basedOn w:val="319"/>
    <w:next w:val="319"/>
    <w:qFormat/>
    <w:uiPriority w:val="0"/>
    <w:pPr>
      <w:widowControl w:val="0"/>
      <w:spacing w:after="7790"/>
    </w:pPr>
    <w:rPr>
      <w:rFonts w:ascii="Helvetica" w:hAnsi="Helvetica" w:eastAsia="Times New Roman" w:cs="Helvetica"/>
      <w:color w:val="auto"/>
      <w:lang w:eastAsia="fr-FR"/>
    </w:rPr>
  </w:style>
  <w:style w:type="paragraph" w:customStyle="1" w:styleId="631">
    <w:name w:val="CM114"/>
    <w:basedOn w:val="319"/>
    <w:next w:val="319"/>
    <w:qFormat/>
    <w:uiPriority w:val="0"/>
    <w:pPr>
      <w:widowControl w:val="0"/>
      <w:spacing w:after="388"/>
    </w:pPr>
    <w:rPr>
      <w:rFonts w:ascii="Helvetica" w:hAnsi="Helvetica" w:eastAsia="Times New Roman" w:cs="Helvetica"/>
      <w:color w:val="auto"/>
      <w:lang w:eastAsia="fr-FR"/>
    </w:rPr>
  </w:style>
  <w:style w:type="paragraph" w:customStyle="1" w:styleId="632">
    <w:name w:val="TITREDAO1"/>
    <w:basedOn w:val="1"/>
    <w:next w:val="33"/>
    <w:qFormat/>
    <w:uiPriority w:val="0"/>
    <w:pPr>
      <w:jc w:val="center"/>
    </w:pPr>
    <w:rPr>
      <w:rFonts w:ascii="African" w:hAnsi="African"/>
      <w:b/>
      <w:bCs/>
      <w:sz w:val="48"/>
      <w:szCs w:val="20"/>
    </w:rPr>
  </w:style>
  <w:style w:type="paragraph" w:customStyle="1" w:styleId="633">
    <w:name w:val="SOUMISSION"/>
    <w:basedOn w:val="1"/>
    <w:qFormat/>
    <w:uiPriority w:val="0"/>
    <w:pPr>
      <w:spacing w:after="240"/>
      <w:ind w:firstLine="902"/>
      <w:jc w:val="both"/>
    </w:pPr>
    <w:rPr>
      <w:rFonts w:ascii="Gill Sans MT" w:hAnsi="Gill Sans MT"/>
      <w:szCs w:val="20"/>
    </w:rPr>
  </w:style>
  <w:style w:type="character" w:customStyle="1" w:styleId="634">
    <w:name w:val="Commentaire Car1"/>
    <w:basedOn w:val="66"/>
    <w:semiHidden/>
    <w:qFormat/>
    <w:uiPriority w:val="99"/>
    <w:rPr>
      <w:rFonts w:ascii="Times New Roman" w:hAnsi="Times New Roman" w:eastAsia="Times New Roman" w:cs="Times New Roman"/>
      <w:sz w:val="20"/>
      <w:szCs w:val="20"/>
      <w:lang w:eastAsia="fr-FR"/>
    </w:rPr>
  </w:style>
  <w:style w:type="character" w:customStyle="1" w:styleId="635">
    <w:name w:val="Objet du commentaire Car1"/>
    <w:basedOn w:val="634"/>
    <w:semiHidden/>
    <w:qFormat/>
    <w:uiPriority w:val="99"/>
    <w:rPr>
      <w:rFonts w:ascii="Times New Roman" w:hAnsi="Times New Roman" w:eastAsia="Times New Roman" w:cs="Times New Roman"/>
      <w:b/>
      <w:bCs/>
      <w:sz w:val="20"/>
      <w:szCs w:val="20"/>
      <w:lang w:eastAsia="fr-FR"/>
    </w:rPr>
  </w:style>
  <w:style w:type="table" w:customStyle="1" w:styleId="636">
    <w:name w:val="Grille du tableau6"/>
    <w:basedOn w:val="76"/>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37">
    <w:name w:val="Grille du tableau7"/>
    <w:basedOn w:val="76"/>
    <w:qFormat/>
    <w:uiPriority w:val="5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638">
    <w:name w:val="Corps de texte 23"/>
    <w:basedOn w:val="1"/>
    <w:qFormat/>
    <w:uiPriority w:val="0"/>
    <w:pPr>
      <w:widowControl w:val="0"/>
      <w:jc w:val="both"/>
    </w:pPr>
    <w:rPr>
      <w:rFonts w:ascii="Arial Narrow" w:hAnsi="Arial Narrow"/>
      <w:szCs w:val="20"/>
    </w:rPr>
  </w:style>
  <w:style w:type="table" w:customStyle="1" w:styleId="639">
    <w:name w:val="Grille du tableau12"/>
    <w:basedOn w:val="76"/>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40">
    <w:name w:val="Grille du tableau21"/>
    <w:basedOn w:val="76"/>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641">
    <w:name w:val="Grille du tableau22"/>
    <w:basedOn w:val="76"/>
    <w:qFormat/>
    <w:uiPriority w:val="59"/>
    <w:pPr>
      <w:ind w:left="720"/>
    </w:pPr>
    <w:rPr>
      <w:rFonts w:eastAsiaTheme="minorEastAsia"/>
      <w:sz w:val="24"/>
      <w:szCs w:val="36"/>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42">
    <w:name w:val="Subtle Emphasis"/>
    <w:basedOn w:val="66"/>
    <w:qFormat/>
    <w:uiPriority w:val="19"/>
    <w:rPr>
      <w:i/>
      <w:iCs/>
      <w:color w:val="404040"/>
    </w:rPr>
  </w:style>
  <w:style w:type="character" w:customStyle="1" w:styleId="643">
    <w:name w:val="Intense Emphasis"/>
    <w:basedOn w:val="66"/>
    <w:qFormat/>
    <w:uiPriority w:val="21"/>
    <w:rPr>
      <w:i/>
      <w:iCs/>
      <w:color w:val="4F81BD"/>
    </w:rPr>
  </w:style>
  <w:style w:type="character" w:customStyle="1" w:styleId="644">
    <w:name w:val="Subtle Reference"/>
    <w:basedOn w:val="66"/>
    <w:qFormat/>
    <w:uiPriority w:val="31"/>
    <w:rPr>
      <w:smallCaps/>
      <w:color w:val="404040"/>
      <w:u w:val="single"/>
    </w:rPr>
  </w:style>
  <w:style w:type="character" w:customStyle="1" w:styleId="645">
    <w:name w:val="Intense Reference"/>
    <w:basedOn w:val="66"/>
    <w:qFormat/>
    <w:uiPriority w:val="32"/>
    <w:rPr>
      <w:b/>
      <w:bCs/>
      <w:smallCaps/>
      <w:color w:val="4F81BD"/>
      <w:spacing w:val="5"/>
      <w:u w:val="single"/>
    </w:rPr>
  </w:style>
  <w:style w:type="character" w:customStyle="1" w:styleId="646">
    <w:name w:val="Placeholder Text"/>
    <w:basedOn w:val="6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123</Pages>
  <Words>42776</Words>
  <Characters>235268</Characters>
  <Lines>1960</Lines>
  <Paragraphs>554</Paragraphs>
  <ScaleCrop>false</ScaleCrop>
  <LinksUpToDate>false</LinksUpToDate>
  <CharactersWithSpaces>277490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2026-02-27T00:48:00Z</dcterms:created>
  <dc:creator>ZE</dc:creator>
  <cp:lastModifiedBy>iPad</cp:lastModifiedBy>
  <dcterms:modified xsi:type="dcterms:W3CDTF">2026-04-08T08:37:32Z</dcterms:modified>
  <dc:title>REPUBLIQUE DU CAMEROUN</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